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B4" w:rsidRDefault="00AC5556" w:rsidP="0003409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5252B4" w:rsidRDefault="005252B4" w:rsidP="005252B4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091" w:rsidRPr="00034091" w:rsidRDefault="005252B4" w:rsidP="0003409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4.3.2. «Молодежная политика» ОНДП включает в себя девять приоритетов в сфере молодежной политики. </w:t>
      </w:r>
      <w:r w:rsidR="00034091" w:rsidRPr="000340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их числе: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внедрение технологий «социальных лифтов», формирование целостной системы поддержки инициативной и талантливой молодежи, обладающей лидерскими навыками, поддержка общественных инициатив и проектов, развитие молодежного самоуправления;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развитие автоматизированной информационной системы «Молодежь России» и Единой информационной системы «Добровольцы России»;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проведение ежегодной Всероссийской молодежной </w:t>
      </w:r>
      <w:proofErr w:type="spellStart"/>
      <w:r w:rsidRPr="00034091">
        <w:rPr>
          <w:sz w:val="28"/>
          <w:szCs w:val="28"/>
        </w:rPr>
        <w:t>форумной</w:t>
      </w:r>
      <w:proofErr w:type="spellEnd"/>
      <w:r w:rsidRPr="00034091">
        <w:rPr>
          <w:sz w:val="28"/>
          <w:szCs w:val="28"/>
        </w:rPr>
        <w:t xml:space="preserve"> кампании по актуальным вопросам социального развития с привлечением до 800 тыс. молодых участников в возрасте от 14 до 30 лет;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развитие творческой платформы «Россия - страна возможностей», проведение ежегодного Всероссийского конкурса молодежных проектов с увеличением призового фонда до 3000 грантов физическим и юридическим лицам;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>противодействие негативному воздействию информационных ресурсов, наносящих вред психическому и физическому здоровью несовершеннолетних лиц, создание служб кризисной психологической поддержки подростков;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>создание в субъектах Российской Федерации региональных центров поддержки добровольчества (</w:t>
      </w:r>
      <w:proofErr w:type="spellStart"/>
      <w:r w:rsidRPr="00034091">
        <w:rPr>
          <w:sz w:val="28"/>
          <w:szCs w:val="28"/>
        </w:rPr>
        <w:t>волонтерства</w:t>
      </w:r>
      <w:proofErr w:type="spellEnd"/>
      <w:r w:rsidRPr="00034091">
        <w:rPr>
          <w:sz w:val="28"/>
          <w:szCs w:val="28"/>
        </w:rPr>
        <w:t xml:space="preserve">), в том числе в сфере социальной поддержки и защиты граждан, профилактики и охраны здоровья граждан, пропаганды здорового образа жизни, охраны окружающей среды, ликвидации последствий чрезвычайных ситуаций, культуры и патриотического воспитания;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развитие системы гражданского образования, направленного на обеспечение знаниями и навыками, необходимыми для активного участия в демократическом гражданском обществе;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 xml:space="preserve">профилактика социально опасного и деструктивного поведения, асоциальных явлений и экстремизма, распространения криминальной </w:t>
      </w:r>
      <w:r w:rsidRPr="00034091">
        <w:rPr>
          <w:sz w:val="28"/>
          <w:szCs w:val="28"/>
        </w:rPr>
        <w:lastRenderedPageBreak/>
        <w:t xml:space="preserve">субкультуры в молодежной среде, повышение уровня культуры безопасности в молодежной среде; </w:t>
      </w:r>
    </w:p>
    <w:p w:rsidR="00034091" w:rsidRPr="00034091" w:rsidRDefault="00034091" w:rsidP="00034091">
      <w:pPr>
        <w:pStyle w:val="a4"/>
        <w:spacing w:line="360" w:lineRule="auto"/>
        <w:ind w:left="0" w:right="-1"/>
        <w:rPr>
          <w:sz w:val="28"/>
          <w:szCs w:val="28"/>
        </w:rPr>
      </w:pPr>
      <w:r w:rsidRPr="00034091">
        <w:rPr>
          <w:sz w:val="28"/>
          <w:szCs w:val="28"/>
        </w:rPr>
        <w:t>формирование здорового образа жизни и бережного отношения к своему здоровью, поддержка проектов в сфере физической культуры и массового спорта, включая создание детских спортивных школ, секций и спортивных клубов, популяризации физкультурных и спортивных мероприятий, спортивного добровольчества и деятельности социально 75 ориентированных некоммерческих организаций (СОНКО) в сфере физкультуры и спорта.</w:t>
      </w:r>
    </w:p>
    <w:p w:rsidR="00034091" w:rsidRPr="005252B4" w:rsidRDefault="00034091" w:rsidP="0003409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18" w:rsidRPr="005252B4" w:rsidRDefault="00981918" w:rsidP="005252B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81918" w:rsidRPr="005252B4" w:rsidSect="002B0BED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2B4" w:rsidRDefault="005252B4" w:rsidP="005252B4">
      <w:pPr>
        <w:spacing w:after="0" w:line="240" w:lineRule="auto"/>
      </w:pPr>
      <w:r>
        <w:separator/>
      </w:r>
    </w:p>
  </w:endnote>
  <w:endnote w:type="continuationSeparator" w:id="0">
    <w:p w:rsidR="005252B4" w:rsidRDefault="005252B4" w:rsidP="0052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2B4" w:rsidRDefault="005252B4" w:rsidP="005252B4">
      <w:pPr>
        <w:spacing w:after="0" w:line="240" w:lineRule="auto"/>
      </w:pPr>
      <w:r>
        <w:separator/>
      </w:r>
    </w:p>
  </w:footnote>
  <w:footnote w:type="continuationSeparator" w:id="0">
    <w:p w:rsidR="005252B4" w:rsidRDefault="005252B4" w:rsidP="0052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563143"/>
      <w:docPartObj>
        <w:docPartGallery w:val="Page Numbers (Top of Page)"/>
        <w:docPartUnique/>
      </w:docPartObj>
    </w:sdtPr>
    <w:sdtContent>
      <w:p w:rsidR="002B0BED" w:rsidRDefault="002B0B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0BED" w:rsidRDefault="002B0B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B4"/>
    <w:rsid w:val="00034091"/>
    <w:rsid w:val="002B0BED"/>
    <w:rsid w:val="002E56C2"/>
    <w:rsid w:val="005252B4"/>
    <w:rsid w:val="005D00AE"/>
    <w:rsid w:val="00652401"/>
    <w:rsid w:val="00677E44"/>
    <w:rsid w:val="0088142F"/>
    <w:rsid w:val="00981918"/>
    <w:rsid w:val="00AC5556"/>
    <w:rsid w:val="00AD0454"/>
    <w:rsid w:val="00A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5252B4"/>
    <w:rPr>
      <w:vertAlign w:val="superscript"/>
    </w:rPr>
  </w:style>
  <w:style w:type="paragraph" w:customStyle="1" w:styleId="1">
    <w:name w:val="Знак сноски1"/>
    <w:basedOn w:val="a"/>
    <w:link w:val="a3"/>
    <w:uiPriority w:val="99"/>
    <w:rsid w:val="005252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5"/>
    <w:uiPriority w:val="99"/>
    <w:qFormat/>
    <w:rsid w:val="005252B4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4"/>
    <w:uiPriority w:val="99"/>
    <w:qFormat/>
    <w:rsid w:val="00525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BED"/>
  </w:style>
  <w:style w:type="paragraph" w:styleId="a8">
    <w:name w:val="footer"/>
    <w:basedOn w:val="a"/>
    <w:link w:val="a9"/>
    <w:uiPriority w:val="99"/>
    <w:unhideWhenUsed/>
    <w:rsid w:val="002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5252B4"/>
    <w:rPr>
      <w:vertAlign w:val="superscript"/>
    </w:rPr>
  </w:style>
  <w:style w:type="paragraph" w:customStyle="1" w:styleId="1">
    <w:name w:val="Знак сноски1"/>
    <w:basedOn w:val="a"/>
    <w:link w:val="a3"/>
    <w:uiPriority w:val="99"/>
    <w:rsid w:val="005252B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5"/>
    <w:uiPriority w:val="99"/>
    <w:qFormat/>
    <w:rsid w:val="005252B4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4"/>
    <w:uiPriority w:val="99"/>
    <w:qFormat/>
    <w:rsid w:val="00525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0BED"/>
  </w:style>
  <w:style w:type="paragraph" w:styleId="a8">
    <w:name w:val="footer"/>
    <w:basedOn w:val="a"/>
    <w:link w:val="a9"/>
    <w:uiPriority w:val="99"/>
    <w:unhideWhenUsed/>
    <w:rsid w:val="002B0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1139-DE96-492C-9884-8C1EFD7F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И.В.</dc:creator>
  <cp:lastModifiedBy>Краснова И.В.</cp:lastModifiedBy>
  <cp:revision>4</cp:revision>
  <dcterms:created xsi:type="dcterms:W3CDTF">2021-08-20T08:33:00Z</dcterms:created>
  <dcterms:modified xsi:type="dcterms:W3CDTF">2021-08-20T12:06:00Z</dcterms:modified>
</cp:coreProperties>
</file>