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0984" w:rsidRPr="00DB0984" w:rsidRDefault="00DB0984" w:rsidP="00DB0984">
      <w:pPr>
        <w:widowControl w:val="0"/>
        <w:overflowPunct w:val="0"/>
        <w:autoSpaceDE w:val="0"/>
        <w:autoSpaceDN w:val="0"/>
        <w:adjustRightInd w:val="0"/>
        <w:ind w:left="5103" w:firstLine="5812"/>
        <w:jc w:val="center"/>
        <w:outlineLvl w:val="0"/>
        <w:rPr>
          <w:bCs/>
          <w:sz w:val="24"/>
          <w:szCs w:val="24"/>
          <w:lang w:val="x-none" w:eastAsia="x-none"/>
        </w:rPr>
      </w:pPr>
      <w:r w:rsidRPr="00DB0984">
        <w:rPr>
          <w:bCs/>
          <w:sz w:val="24"/>
          <w:szCs w:val="24"/>
          <w:lang w:val="x-none" w:eastAsia="x-none"/>
        </w:rPr>
        <w:t xml:space="preserve">Приложение </w:t>
      </w:r>
      <w:r w:rsidRPr="00DB0984">
        <w:rPr>
          <w:bCs/>
          <w:sz w:val="24"/>
          <w:szCs w:val="24"/>
          <w:lang w:eastAsia="x-none"/>
        </w:rPr>
        <w:t xml:space="preserve">№ </w:t>
      </w:r>
      <w:r>
        <w:rPr>
          <w:bCs/>
          <w:sz w:val="24"/>
          <w:szCs w:val="24"/>
          <w:lang w:eastAsia="x-none"/>
        </w:rPr>
        <w:t>9</w:t>
      </w:r>
      <w:r w:rsidRPr="00DB0984">
        <w:rPr>
          <w:bCs/>
          <w:sz w:val="24"/>
          <w:szCs w:val="24"/>
          <w:lang w:val="x-none" w:eastAsia="x-none"/>
        </w:rPr>
        <w:t xml:space="preserve"> </w:t>
      </w:r>
    </w:p>
    <w:p w:rsidR="00DB0984" w:rsidRPr="00DB0984" w:rsidRDefault="00DB0984" w:rsidP="00DB0984">
      <w:pPr>
        <w:widowControl w:val="0"/>
        <w:overflowPunct w:val="0"/>
        <w:autoSpaceDE w:val="0"/>
        <w:autoSpaceDN w:val="0"/>
        <w:adjustRightInd w:val="0"/>
        <w:ind w:left="5103" w:firstLine="5812"/>
        <w:jc w:val="center"/>
        <w:outlineLvl w:val="0"/>
        <w:rPr>
          <w:bCs/>
          <w:sz w:val="24"/>
          <w:szCs w:val="24"/>
          <w:lang w:eastAsia="x-none"/>
        </w:rPr>
      </w:pPr>
      <w:r w:rsidRPr="00DB0984">
        <w:rPr>
          <w:bCs/>
          <w:sz w:val="24"/>
          <w:szCs w:val="24"/>
          <w:lang w:val="x-none" w:eastAsia="x-none"/>
        </w:rPr>
        <w:t xml:space="preserve">к </w:t>
      </w:r>
      <w:r w:rsidRPr="00DB0984">
        <w:rPr>
          <w:bCs/>
          <w:sz w:val="24"/>
          <w:szCs w:val="24"/>
          <w:lang w:eastAsia="x-none"/>
        </w:rPr>
        <w:t>отчету</w:t>
      </w:r>
      <w:r w:rsidRPr="00DB0984">
        <w:rPr>
          <w:bCs/>
          <w:sz w:val="24"/>
          <w:szCs w:val="24"/>
          <w:lang w:val="x-none" w:eastAsia="x-none"/>
        </w:rPr>
        <w:t xml:space="preserve"> по результатам </w:t>
      </w:r>
    </w:p>
    <w:p w:rsidR="00DB0984" w:rsidRPr="00DB0984" w:rsidRDefault="00DB0984" w:rsidP="00DB0984">
      <w:pPr>
        <w:widowControl w:val="0"/>
        <w:overflowPunct w:val="0"/>
        <w:autoSpaceDE w:val="0"/>
        <w:autoSpaceDN w:val="0"/>
        <w:adjustRightInd w:val="0"/>
        <w:ind w:left="5103" w:firstLine="5812"/>
        <w:jc w:val="center"/>
        <w:outlineLvl w:val="0"/>
        <w:rPr>
          <w:bCs/>
          <w:sz w:val="24"/>
          <w:szCs w:val="24"/>
          <w:lang w:eastAsia="x-none"/>
        </w:rPr>
      </w:pPr>
      <w:r w:rsidRPr="00DB0984">
        <w:rPr>
          <w:bCs/>
          <w:sz w:val="24"/>
          <w:szCs w:val="24"/>
          <w:lang w:val="x-none" w:eastAsia="x-none"/>
        </w:rPr>
        <w:t xml:space="preserve">контрольного мероприятия </w:t>
      </w:r>
    </w:p>
    <w:p w:rsidR="001214E0" w:rsidRDefault="00D5246B">
      <w:pPr>
        <w:spacing w:before="345"/>
        <w:ind w:left="163" w:right="162"/>
        <w:jc w:val="center"/>
        <w:rPr>
          <w:rFonts w:cstheme="minorBidi"/>
          <w:sz w:val="24"/>
        </w:rPr>
      </w:pPr>
      <w:r>
        <w:rPr>
          <w:b/>
          <w:color w:val="000000"/>
          <w:sz w:val="31"/>
        </w:rPr>
        <w:t>КАРТА ИТОГОВ КОНТРОЛЬНОГО МЕРОПРИЯТИЯ</w:t>
      </w:r>
    </w:p>
    <w:p w:rsidR="001214E0" w:rsidRDefault="001214E0">
      <w:pPr>
        <w:ind w:left="163" w:right="162"/>
        <w:jc w:val="center"/>
        <w:rPr>
          <w:rFonts w:cstheme="minorBidi"/>
          <w:sz w:val="24"/>
        </w:rPr>
      </w:pPr>
    </w:p>
    <w:p w:rsidR="001214E0" w:rsidRDefault="00D5246B">
      <w:pPr>
        <w:ind w:left="163" w:right="162"/>
        <w:jc w:val="center"/>
        <w:rPr>
          <w:rFonts w:cstheme="minorBidi"/>
          <w:sz w:val="24"/>
        </w:rPr>
      </w:pPr>
      <w:proofErr w:type="gramStart"/>
      <w:r>
        <w:rPr>
          <w:color w:val="000000"/>
          <w:sz w:val="28"/>
        </w:rPr>
        <w:t xml:space="preserve">План работы на 2021 год пункт 3.20.0.7, сроки проведения март – ноябрь 2021, проверяемый период 1 Января 2019 – 31 Декабря 2020, контрольное мероприятие «Проверка функционала единой государственной информационной системы социального обеспечения (ЕГИССО) как интегрированного социального регистра населения» в: Пенсионном фонде Российской Федерации (г. Москва), министерстве труда и социальной защиты Калужской области (Калужская область, </w:t>
      </w:r>
      <w:r w:rsidR="007A6075">
        <w:rPr>
          <w:color w:val="000000"/>
          <w:sz w:val="28"/>
        </w:rPr>
        <w:br/>
      </w:r>
      <w:r>
        <w:rPr>
          <w:color w:val="000000"/>
          <w:sz w:val="28"/>
        </w:rPr>
        <w:t>г. Калуга), министерстве труда и социальной защиты Тульской</w:t>
      </w:r>
      <w:proofErr w:type="gramEnd"/>
      <w:r>
        <w:rPr>
          <w:color w:val="000000"/>
          <w:sz w:val="28"/>
        </w:rPr>
        <w:t xml:space="preserve"> области (Тульская область, г. Тула)</w:t>
      </w:r>
    </w:p>
    <w:tbl>
      <w:tblPr>
        <w:tblW w:w="0" w:type="auto"/>
        <w:tblCellMar>
          <w:left w:w="0" w:type="dxa"/>
          <w:right w:w="0" w:type="dxa"/>
        </w:tblCellMar>
        <w:tblLook w:val="04A0" w:firstRow="1" w:lastRow="0" w:firstColumn="1" w:lastColumn="0" w:noHBand="0" w:noVBand="1"/>
      </w:tblPr>
      <w:tblGrid>
        <w:gridCol w:w="2040"/>
        <w:gridCol w:w="2040"/>
        <w:gridCol w:w="2265"/>
        <w:gridCol w:w="1995"/>
        <w:gridCol w:w="270"/>
        <w:gridCol w:w="2520"/>
        <w:gridCol w:w="1344"/>
        <w:gridCol w:w="1120"/>
        <w:gridCol w:w="1526"/>
        <w:gridCol w:w="15"/>
      </w:tblGrid>
      <w:tr w:rsidR="001214E0" w:rsidTr="00D5246B">
        <w:trPr>
          <w:trHeight w:hRule="exact" w:val="135"/>
        </w:trPr>
        <w:tc>
          <w:tcPr>
            <w:tcW w:w="2040" w:type="dxa"/>
          </w:tcPr>
          <w:p w:rsidR="001214E0" w:rsidRDefault="001214E0">
            <w:pPr>
              <w:rPr>
                <w:rFonts w:cstheme="minorBidi"/>
                <w:sz w:val="1"/>
              </w:rPr>
            </w:pPr>
          </w:p>
        </w:tc>
        <w:tc>
          <w:tcPr>
            <w:tcW w:w="2040" w:type="dxa"/>
          </w:tcPr>
          <w:p w:rsidR="001214E0" w:rsidRDefault="001214E0">
            <w:pPr>
              <w:rPr>
                <w:rFonts w:cstheme="minorBidi"/>
                <w:sz w:val="1"/>
              </w:rPr>
            </w:pPr>
          </w:p>
        </w:tc>
        <w:tc>
          <w:tcPr>
            <w:tcW w:w="2265" w:type="dxa"/>
          </w:tcPr>
          <w:p w:rsidR="001214E0" w:rsidRDefault="001214E0">
            <w:pPr>
              <w:rPr>
                <w:rFonts w:cstheme="minorBidi"/>
                <w:sz w:val="1"/>
              </w:rPr>
            </w:pPr>
          </w:p>
        </w:tc>
        <w:tc>
          <w:tcPr>
            <w:tcW w:w="2265" w:type="dxa"/>
            <w:gridSpan w:val="2"/>
          </w:tcPr>
          <w:p w:rsidR="001214E0" w:rsidRDefault="001214E0">
            <w:pPr>
              <w:rPr>
                <w:rFonts w:cstheme="minorBidi"/>
                <w:sz w:val="1"/>
              </w:rPr>
            </w:pPr>
          </w:p>
        </w:tc>
        <w:tc>
          <w:tcPr>
            <w:tcW w:w="3864" w:type="dxa"/>
            <w:gridSpan w:val="2"/>
          </w:tcPr>
          <w:p w:rsidR="001214E0" w:rsidRDefault="001214E0">
            <w:pPr>
              <w:rPr>
                <w:rFonts w:cstheme="minorBidi"/>
                <w:sz w:val="1"/>
              </w:rPr>
            </w:pPr>
          </w:p>
        </w:tc>
        <w:tc>
          <w:tcPr>
            <w:tcW w:w="1120" w:type="dxa"/>
          </w:tcPr>
          <w:p w:rsidR="001214E0" w:rsidRDefault="001214E0">
            <w:pPr>
              <w:rPr>
                <w:rFonts w:cstheme="minorBidi"/>
                <w:sz w:val="1"/>
              </w:rPr>
            </w:pPr>
          </w:p>
        </w:tc>
        <w:tc>
          <w:tcPr>
            <w:tcW w:w="1541" w:type="dxa"/>
            <w:gridSpan w:val="2"/>
          </w:tcPr>
          <w:p w:rsidR="001214E0" w:rsidRDefault="001214E0">
            <w:pPr>
              <w:rPr>
                <w:rFonts w:cstheme="minorBidi"/>
                <w:sz w:val="1"/>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Объект контроля</w:t>
            </w:r>
          </w:p>
        </w:tc>
        <w:tc>
          <w:tcPr>
            <w:tcW w:w="2040" w:type="dxa"/>
            <w:tcBorders>
              <w:top w:val="single" w:sz="6" w:space="0" w:color="000000"/>
              <w:left w:val="single" w:sz="6" w:space="0" w:color="000000"/>
              <w:bottom w:val="single" w:sz="6" w:space="0" w:color="000000"/>
              <w:right w:val="single" w:sz="6" w:space="0" w:color="000000"/>
            </w:tcBorders>
            <w:vAlign w:val="center"/>
          </w:tcPr>
          <w:p w:rsidR="001214E0" w:rsidRDefault="00D5246B">
            <w:pPr>
              <w:spacing w:after="160" w:line="258" w:lineRule="auto"/>
              <w:jc w:val="center"/>
              <w:rPr>
                <w:rFonts w:cstheme="minorBidi"/>
                <w:color w:val="000000"/>
              </w:rPr>
            </w:pPr>
            <w:r>
              <w:rPr>
                <w:rFonts w:cstheme="minorBidi"/>
                <w:color w:val="000000"/>
              </w:rPr>
              <w:t>Главный распорядитель бюджетных средств</w:t>
            </w:r>
            <w:proofErr w:type="gramStart"/>
            <w:r>
              <w:rPr>
                <w:rFonts w:cstheme="minorBidi"/>
                <w:b/>
                <w:color w:val="000000"/>
                <w:vertAlign w:val="superscript"/>
                <w:lang w:val="en-US" w:eastAsia="en-US"/>
              </w:rPr>
              <w:t>1</w:t>
            </w:r>
            <w:proofErr w:type="gramEnd"/>
          </w:p>
        </w:tc>
        <w:tc>
          <w:tcPr>
            <w:tcW w:w="2265" w:type="dxa"/>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Положения и реквизиты нормативных правовых актов, являющиеся правовым основанием квалификации нарушения</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Код и наименование нарушения в соответствии с Классификатором нарушений, выявленных в ходе внешнего государственного аудита (контроля)</w:t>
            </w:r>
          </w:p>
        </w:tc>
        <w:tc>
          <w:tcPr>
            <w:tcW w:w="3864" w:type="dxa"/>
            <w:gridSpan w:val="2"/>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Краткое описание факта нарушения / факта неэффективного использования федеральных и иных ресурсов (на основе отчёта о  результатах контрольного мероприятия)</w:t>
            </w:r>
          </w:p>
        </w:tc>
        <w:tc>
          <w:tcPr>
            <w:tcW w:w="1120" w:type="dxa"/>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Сумма</w:t>
            </w:r>
            <w:r>
              <w:rPr>
                <w:color w:val="000000"/>
                <w:sz w:val="19"/>
              </w:rPr>
              <w:br/>
              <w:t>(тыс. рублей)</w:t>
            </w:r>
          </w:p>
        </w:tc>
        <w:tc>
          <w:tcPr>
            <w:tcW w:w="1541" w:type="dxa"/>
            <w:gridSpan w:val="2"/>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Реквизиты протокола об административной ответственности</w:t>
            </w:r>
          </w:p>
        </w:tc>
      </w:tr>
      <w:tr w:rsidR="001214E0" w:rsidTr="00D5246B">
        <w:trPr>
          <w:trHeight w:val="300"/>
        </w:trPr>
        <w:tc>
          <w:tcPr>
            <w:tcW w:w="2040" w:type="dxa"/>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1</w:t>
            </w:r>
          </w:p>
        </w:tc>
        <w:tc>
          <w:tcPr>
            <w:tcW w:w="2040" w:type="dxa"/>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2</w:t>
            </w:r>
          </w:p>
        </w:tc>
        <w:tc>
          <w:tcPr>
            <w:tcW w:w="2265" w:type="dxa"/>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3</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4</w:t>
            </w:r>
          </w:p>
        </w:tc>
        <w:tc>
          <w:tcPr>
            <w:tcW w:w="3864" w:type="dxa"/>
            <w:gridSpan w:val="2"/>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5</w:t>
            </w:r>
          </w:p>
        </w:tc>
        <w:tc>
          <w:tcPr>
            <w:tcW w:w="1120" w:type="dxa"/>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6</w:t>
            </w:r>
          </w:p>
        </w:tc>
        <w:tc>
          <w:tcPr>
            <w:tcW w:w="1541" w:type="dxa"/>
            <w:gridSpan w:val="2"/>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color w:val="000000"/>
                <w:sz w:val="19"/>
              </w:rPr>
            </w:pPr>
            <w:r>
              <w:rPr>
                <w:color w:val="000000"/>
                <w:sz w:val="19"/>
              </w:rPr>
              <w:t>7</w:t>
            </w:r>
          </w:p>
        </w:tc>
      </w:tr>
      <w:tr w:rsidR="001214E0">
        <w:trPr>
          <w:trHeight w:val="345"/>
        </w:trPr>
        <w:tc>
          <w:tcPr>
            <w:tcW w:w="15135" w:type="dxa"/>
            <w:gridSpan w:val="10"/>
            <w:tcBorders>
              <w:top w:val="single" w:sz="6" w:space="0" w:color="000000"/>
              <w:left w:val="single" w:sz="6" w:space="0" w:color="000000"/>
              <w:bottom w:val="single" w:sz="6" w:space="0" w:color="000000"/>
              <w:right w:val="single" w:sz="6" w:space="0" w:color="000000"/>
            </w:tcBorders>
            <w:vAlign w:val="center"/>
          </w:tcPr>
          <w:p w:rsidR="001214E0" w:rsidRDefault="00D5246B">
            <w:pPr>
              <w:rPr>
                <w:b/>
                <w:color w:val="000000"/>
                <w:sz w:val="19"/>
              </w:rPr>
            </w:pPr>
            <w:r>
              <w:rPr>
                <w:b/>
                <w:color w:val="000000"/>
                <w:sz w:val="19"/>
              </w:rPr>
              <w:t>1. Нарушения согласно Классификатору нарушений, выявленных в ходе внешнего государственного аудита (контроля)</w:t>
            </w: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Федеральный закон от 17.07.1999 № 178-ФЗ «О государственной социальной помощи», статья 6.11</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2125207977. </w:t>
            </w:r>
            <w:proofErr w:type="gramStart"/>
            <w:r>
              <w:rPr>
                <w:color w:val="000000"/>
                <w:sz w:val="19"/>
              </w:rPr>
              <w:t xml:space="preserve">В нарушение статьи 6.11 Федерального закона от 17 июля 1999 г. </w:t>
            </w:r>
            <w:r w:rsidR="007A6075">
              <w:rPr>
                <w:color w:val="000000"/>
                <w:sz w:val="19"/>
              </w:rPr>
              <w:br/>
            </w:r>
            <w:r>
              <w:rPr>
                <w:color w:val="000000"/>
                <w:sz w:val="19"/>
              </w:rPr>
              <w:t>№ 178-ФЗ «О государственной социальной помощи», в соответствии с которой участниками отношений, возникающих в связи с созданием, функционированием и развитием федеральной государственной информационной системы «Единая государственная система социального обеспечения» (далее – ЕГИССО, информационная система), являются поставщики информации о назначенных мерах социальной защиты (поддержки) и пользователи информационной системы, к которым отнесены органы</w:t>
            </w:r>
            <w:proofErr w:type="gramEnd"/>
            <w:r>
              <w:rPr>
                <w:color w:val="000000"/>
                <w:sz w:val="19"/>
              </w:rPr>
              <w:t xml:space="preserve"> </w:t>
            </w:r>
            <w:proofErr w:type="gramStart"/>
            <w:r>
              <w:rPr>
                <w:color w:val="000000"/>
                <w:sz w:val="19"/>
              </w:rPr>
              <w:t xml:space="preserve">государственной власти (государственные органы), органы местного самоуправления, государственные </w:t>
            </w:r>
            <w:r>
              <w:rPr>
                <w:color w:val="000000"/>
                <w:sz w:val="19"/>
              </w:rPr>
              <w:lastRenderedPageBreak/>
              <w:t>внебюджетные фонды, органы опеки и попечительства, организации, находящиеся в ведении органов государственной власти, предоставляющие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за счет средств федерального бюджета, бюджетов субъектов Российской Федерации, местных бюджетов (далее – МСЗ), Пенсионным фондом Российской Федерации по состоянию</w:t>
            </w:r>
            <w:proofErr w:type="gramEnd"/>
            <w:r>
              <w:rPr>
                <w:color w:val="000000"/>
                <w:sz w:val="19"/>
              </w:rPr>
              <w:t xml:space="preserve"> на 6 августа 2021 года в ЕГИССО в качестве участников системы зарегистрированы 65 организаций, назначающих МСЗ (13 обществ с ограниченной ответственностью, 35 негосударственных пенсионных фондов, </w:t>
            </w:r>
            <w:r w:rsidR="007A6075">
              <w:rPr>
                <w:color w:val="000000"/>
                <w:sz w:val="19"/>
              </w:rPr>
              <w:br/>
            </w:r>
            <w:r>
              <w:rPr>
                <w:color w:val="000000"/>
                <w:sz w:val="19"/>
              </w:rPr>
              <w:t>1 акционерное общество, 4 общественных организации, 12 частных организаций здравоохранения), которые не являются участниками системы.</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Постановление Правительства Российской Федерации от 14.02.2017 № 181 «О Единой государственной информационной системе социального обеспечения», подпункт «б» пункта 16 Положения о Единой государственной информационной системе социального обеспечения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2106710232. </w:t>
            </w:r>
            <w:proofErr w:type="gramStart"/>
            <w:r>
              <w:rPr>
                <w:color w:val="000000"/>
                <w:sz w:val="19"/>
              </w:rPr>
              <w:t>В нарушение подпункта «б» пункта 16 Положения о Единой государственной информационной системе социального обеспечения, утвержденного постановлением Правительства Российской Федерации от 14 февраля 2017 г. № 181, в соответствии с которым федеральный сегмент Единой государственной информационной системы социального обеспечения включает в себя подсистему ведения классификатора мер социальной защиты (поддержки) (далее – классификатор), создание в федеральном сегменте ЕГИССО подсистемы ведения классификатора Пенсионным фондом Российской</w:t>
            </w:r>
            <w:proofErr w:type="gramEnd"/>
            <w:r>
              <w:rPr>
                <w:color w:val="000000"/>
                <w:sz w:val="19"/>
              </w:rPr>
              <w:t xml:space="preserve"> Федерации не обеспечено.</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Постановление Правительства Российской Федерации от 14.02.2017 № 181 «О Единой государственной информационной системе социального обеспечения», пункт 2</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1.2.101 Нарушения при выполнении (не выполнение) государственных (муниципальных) задач и функций органами государственной власти и органами местного </w:t>
            </w:r>
            <w:r>
              <w:rPr>
                <w:color w:val="000000"/>
                <w:sz w:val="19"/>
              </w:rPr>
              <w:lastRenderedPageBreak/>
              <w:t>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2149667991. </w:t>
            </w:r>
            <w:proofErr w:type="gramStart"/>
            <w:r>
              <w:rPr>
                <w:color w:val="000000"/>
                <w:sz w:val="19"/>
              </w:rPr>
              <w:t xml:space="preserve">В нарушение абзаца 4 пункта 2 постановления Правительства Российской Федерации от 14 февраля </w:t>
            </w:r>
            <w:r w:rsidR="007A6075">
              <w:rPr>
                <w:color w:val="000000"/>
                <w:sz w:val="19"/>
              </w:rPr>
              <w:br/>
            </w:r>
            <w:r>
              <w:rPr>
                <w:color w:val="000000"/>
                <w:sz w:val="19"/>
              </w:rPr>
              <w:t xml:space="preserve">2017 г. № 181 «О Единой государственной информационной системе социального обеспечения», в соответствии с которым Пенсионному фонду Российской Федерации необходимо в срок до 31 декабря 2017 года </w:t>
            </w:r>
            <w:r>
              <w:rPr>
                <w:color w:val="000000"/>
                <w:sz w:val="19"/>
              </w:rPr>
              <w:lastRenderedPageBreak/>
              <w:t>разработать и утвердить регламент информационного взаимодействия поставщиков и потребителей информации с Единой государственной информационной системой социального обеспечения, Регламент информационного взаимодействия поставщиков</w:t>
            </w:r>
            <w:proofErr w:type="gramEnd"/>
            <w:r>
              <w:rPr>
                <w:color w:val="000000"/>
                <w:sz w:val="19"/>
              </w:rPr>
              <w:t xml:space="preserve"> и потребителей информации с Единой государственной информационной системой социального обеспечения утвержден постановлением правления Пенсионного фонда Российской Федерации 28 мая 2019 г. </w:t>
            </w:r>
            <w:r>
              <w:rPr>
                <w:color w:val="000000"/>
                <w:sz w:val="19"/>
              </w:rPr>
              <w:br/>
              <w:t>№ 299п, т.е. с нарушением установленного срока на 512 календарных дней.</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Постановление правления Пенсионного фонда Российской Федерации от 28.05.2019 № 299п «Об утверждении Регламента информационного взаимодействия поставщиков и потребителей информации с Единой государственной информационной системой социального обеспечения», пункт 4 Регламента</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2171058416. </w:t>
            </w:r>
            <w:proofErr w:type="gramStart"/>
            <w:r>
              <w:rPr>
                <w:color w:val="000000"/>
                <w:sz w:val="19"/>
              </w:rPr>
              <w:t>В нарушение пункта 4 Регламента информационного взаимодействия поставщиков и потребителей информации с Единой государственной информационной системой социального обеспечения, утвержденного постановлением правления Пенсионного фонда Российской Федерации от 28 мая 2019 г. № 299п, в соответствии с которым регистрация органов власти/организаций в Единой государственной информационной системе социального обеспечения в качестве поставщиков информации осуществляется в случае, если органы власти/организации соответствуют требованиям пункта</w:t>
            </w:r>
            <w:proofErr w:type="gramEnd"/>
            <w:r>
              <w:rPr>
                <w:color w:val="000000"/>
                <w:sz w:val="19"/>
              </w:rPr>
              <w:t xml:space="preserve"> </w:t>
            </w:r>
            <w:proofErr w:type="gramStart"/>
            <w:r>
              <w:rPr>
                <w:color w:val="000000"/>
                <w:sz w:val="19"/>
              </w:rPr>
              <w:t>2 статьи 6.11 Федерального закона от 17 июля 1999 г.</w:t>
            </w:r>
            <w:r>
              <w:rPr>
                <w:color w:val="000000"/>
                <w:sz w:val="19"/>
              </w:rPr>
              <w:br/>
              <w:t xml:space="preserve"> № 178-ФЗ «О государственной социальной помощи», Пенсионным фондом Российской Федерации по состоянию на 6 августа 2021 года в качестве поставщиков информации зарегистрированы не соответствующие установленным требованиям организации: некоммерческая организация «Крымский республиканский фонд развития жилищного строительства и ипотечного кредитования» Республики Крым (от 29 декабря 2017 года под кодом 2278.000001), частное учреждение для</w:t>
            </w:r>
            <w:proofErr w:type="gramEnd"/>
            <w:r>
              <w:rPr>
                <w:color w:val="000000"/>
                <w:sz w:val="19"/>
              </w:rPr>
              <w:t xml:space="preserve"> детей-сирот и детей, оставшихся без попечения родителей, «Детский дом им. Х.М. Совмена» Красноярского края (от 7 ноября 2018 года под кодом 7324.000001).</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Постановление правления Пенсионного фонда Российской Федерации от 28.05.2019 № 299п «Об утверждении Регламента информационного взаимодействия поставщиков и потребителей информации с Единой государственной информационной системой социального обеспечения», пункт 6 Регламента, пункт 7 Регламента</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2101561127. </w:t>
            </w:r>
            <w:proofErr w:type="gramStart"/>
            <w:r>
              <w:rPr>
                <w:color w:val="000000"/>
                <w:sz w:val="19"/>
              </w:rPr>
              <w:t>В нарушение пунктов 6, 7 Регламента информационного взаимодействия поставщиков и потребителей информации с Единой государственной информационной системой социального обеспечения, утвержденных постановлением правления Пенсионного фонда Российской Федерации от 28 мая 2019 г. № 299п, согласно которым оператор Единой государственной информационной системы социального обеспечения (Пенсионный фонд Российской Федерации) в течение трех рабочих дней со дня получения заявки на регистрацию в качестве поставщика информации</w:t>
            </w:r>
            <w:proofErr w:type="gramEnd"/>
            <w:r>
              <w:rPr>
                <w:color w:val="000000"/>
                <w:sz w:val="19"/>
              </w:rPr>
              <w:t xml:space="preserve"> </w:t>
            </w:r>
            <w:proofErr w:type="gramStart"/>
            <w:r>
              <w:rPr>
                <w:color w:val="000000"/>
                <w:sz w:val="19"/>
              </w:rPr>
              <w:t>осуществляет ее проверку на полноту и соответствие указанных в ней сведений и в течение пяти рабочих дней со дня завершения проверки рассматривает заявку на регистрацию в качестве поставщика информации, Пенсионный фонд Российской Федерации осуществлял регистрацию органа власти/организации в качестве поставщика информации с нарушением установленного срока от 9 до 47 рабочих дней.</w:t>
            </w:r>
            <w:proofErr w:type="gramEnd"/>
            <w:r>
              <w:rPr>
                <w:color w:val="000000"/>
                <w:sz w:val="19"/>
              </w:rPr>
              <w:t xml:space="preserve"> </w:t>
            </w:r>
            <w:r>
              <w:rPr>
                <w:color w:val="000000"/>
                <w:sz w:val="19"/>
              </w:rPr>
              <w:br/>
            </w:r>
            <w:proofErr w:type="gramStart"/>
            <w:r>
              <w:rPr>
                <w:color w:val="000000"/>
                <w:sz w:val="19"/>
              </w:rPr>
              <w:t>Так, из 10 проверенных заявок от органов власти/организаций на регистрацию в качестве поставщиков информации, поступивших в Пенсионный фонд Российской Федерации после 20 августа 2019 года, во всех случаях сроки были нарушены от 9 до 37 рабочих дней, из 14 проверенных заявок, поступивших в 2020 году, – во всех случаях сроки нарушены от 12 до 47 рабочих дней, из 24 проверенных</w:t>
            </w:r>
            <w:proofErr w:type="gramEnd"/>
            <w:r>
              <w:rPr>
                <w:color w:val="000000"/>
                <w:sz w:val="19"/>
              </w:rPr>
              <w:t xml:space="preserve"> заявок, поступивших в 2021 году, – во всех случаях сроки были нарушены от 9 до 16 рабочих дней.</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Постановление правления Пенсионного фонда Российской Федерации от 28.05.2019 № 299п «Об утверждении Регламента информационного взаимодействия поставщиков и </w:t>
            </w:r>
            <w:r>
              <w:rPr>
                <w:color w:val="000000"/>
                <w:sz w:val="19"/>
              </w:rPr>
              <w:lastRenderedPageBreak/>
              <w:t>потребителей информации с Единой государственной информационной системой социального обеспечения», пункт 23 Регламента, пункт 24 Регламента</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1.2.101 Нарушения при выполнении (не выполнение) государственных (муниципальных) задач и функций органами государственной власти и органами местного </w:t>
            </w:r>
            <w:r>
              <w:rPr>
                <w:color w:val="000000"/>
                <w:sz w:val="19"/>
              </w:rPr>
              <w:lastRenderedPageBreak/>
              <w:t>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2197452750. </w:t>
            </w:r>
            <w:proofErr w:type="gramStart"/>
            <w:r>
              <w:rPr>
                <w:color w:val="000000"/>
                <w:sz w:val="19"/>
              </w:rPr>
              <w:t xml:space="preserve">В нарушение пунктов 23, 24 Регламента информационного взаимодействия поставщиков и потребителей информации с Единой государственной информационной системой социального обеспечения, утвержденных постановлением правления ПФР от 28 мая 2019 г. № 299п, согласно которым оператор Единой государственной </w:t>
            </w:r>
            <w:r>
              <w:rPr>
                <w:color w:val="000000"/>
                <w:sz w:val="19"/>
              </w:rPr>
              <w:lastRenderedPageBreak/>
              <w:t>информационной системы социального обеспечения (Пенсионный фонд Российской Федерации) в течение трех рабочих дней со дня получения заявки об исключении из числа поставщиков информации осуществляет ее проверку</w:t>
            </w:r>
            <w:proofErr w:type="gramEnd"/>
            <w:r>
              <w:rPr>
                <w:color w:val="000000"/>
                <w:sz w:val="19"/>
              </w:rPr>
              <w:t xml:space="preserve"> на полноту и соответствие указанной в ней информации и не позднее трех рабочих дней со дня завершения проверки рассматривает заявку об исключении из числа поставщиков информации, Пенсионный фонд Российской Федерации осуществлял исключение органа власти/организации в качестве поставщика информации с нарушением установленного срока от 9 до 21 рабочего дня.</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Федеральный закон от 29.12.2006 № 256-ФЗ «О дополнительных мерах государственной поддержки семей, имеющих детей», статья 4</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2149263203. </w:t>
            </w:r>
            <w:proofErr w:type="gramStart"/>
            <w:r>
              <w:rPr>
                <w:color w:val="000000"/>
                <w:sz w:val="19"/>
              </w:rPr>
              <w:t xml:space="preserve">В нарушение части 7 статьи 4 Федерального закона от 29 декабря 2006 г. </w:t>
            </w:r>
            <w:r>
              <w:rPr>
                <w:color w:val="000000"/>
                <w:sz w:val="19"/>
              </w:rPr>
              <w:br/>
              <w:t xml:space="preserve">№ 256-ФЗ «О дополнительных мерах государственной поддержки семей, имеющих детей», в соответствии с которой информация об установлении дополнительных мер государственной поддержки лицам, указанным в части 2 настоящей статьи размещается в Единой государственной информационной системе социального обеспечения, Пенсионный фонд Российской Федерации на момент проведения проверки (6 августа </w:t>
            </w:r>
            <w:r>
              <w:rPr>
                <w:color w:val="000000"/>
                <w:sz w:val="19"/>
              </w:rPr>
              <w:br/>
              <w:t>2021 года</w:t>
            </w:r>
            <w:proofErr w:type="gramEnd"/>
            <w:r>
              <w:rPr>
                <w:color w:val="000000"/>
                <w:sz w:val="19"/>
              </w:rPr>
              <w:t xml:space="preserve">) с момента вступления в силу указанного требования (с 7 марта 2018 года) сведения об установлении дополнительных мер государственной поддержки в виде материнского (семейного) капитала (далее – </w:t>
            </w:r>
            <w:proofErr w:type="gramStart"/>
            <w:r>
              <w:rPr>
                <w:color w:val="000000"/>
                <w:sz w:val="19"/>
              </w:rPr>
              <w:t>МСК</w:t>
            </w:r>
            <w:proofErr w:type="gramEnd"/>
            <w:r>
              <w:rPr>
                <w:color w:val="000000"/>
                <w:sz w:val="19"/>
              </w:rPr>
              <w:t xml:space="preserve">) в системе не размещал. </w:t>
            </w:r>
            <w:r>
              <w:rPr>
                <w:color w:val="000000"/>
                <w:sz w:val="19"/>
              </w:rPr>
              <w:br/>
            </w:r>
            <w:proofErr w:type="gramStart"/>
            <w:r>
              <w:rPr>
                <w:color w:val="000000"/>
                <w:sz w:val="19"/>
              </w:rPr>
              <w:t xml:space="preserve">Кроме того, согласно Порядку загрузки сведений, содержащихся в информационных системах Пенсионного фонда Российской Федерации, в Единую государственную информационную систему социального обеспечения, утвержденному заместителем председателя правления Пенсионного фонда Российской Федерации 24 мая 2021 года (далее – Порядок загрузки сведений ПФР) Пенсионным фондом Российской Федерации из автоматизированной информационной </w:t>
            </w:r>
            <w:r>
              <w:rPr>
                <w:color w:val="000000"/>
                <w:sz w:val="19"/>
              </w:rPr>
              <w:lastRenderedPageBreak/>
              <w:t>системы Пенсионного фонда Российской Федерации (далее – АИС ПФР-2) в Единую государственную информационную систему социального обеспечения</w:t>
            </w:r>
            <w:proofErr w:type="gramEnd"/>
            <w:r>
              <w:rPr>
                <w:color w:val="000000"/>
                <w:sz w:val="19"/>
              </w:rPr>
              <w:t xml:space="preserve"> загружаются только сведения о распоряжении средствами МСК. Загрузку в систему данных о возникшем праве на </w:t>
            </w:r>
            <w:proofErr w:type="gramStart"/>
            <w:r>
              <w:rPr>
                <w:color w:val="000000"/>
                <w:sz w:val="19"/>
              </w:rPr>
              <w:t>МСК</w:t>
            </w:r>
            <w:proofErr w:type="gramEnd"/>
            <w:r>
              <w:rPr>
                <w:color w:val="000000"/>
                <w:sz w:val="19"/>
              </w:rPr>
              <w:t xml:space="preserve"> указанный порядок не предусматривает. </w:t>
            </w:r>
            <w:r>
              <w:rPr>
                <w:color w:val="000000"/>
                <w:sz w:val="19"/>
              </w:rPr>
              <w:br/>
              <w:t xml:space="preserve">Так, у женщин (СНИЛС 101-938, 065-050) сведения о праве на </w:t>
            </w:r>
            <w:proofErr w:type="gramStart"/>
            <w:r>
              <w:rPr>
                <w:color w:val="000000"/>
                <w:sz w:val="19"/>
              </w:rPr>
              <w:t>МСК</w:t>
            </w:r>
            <w:proofErr w:type="gramEnd"/>
            <w:r>
              <w:rPr>
                <w:color w:val="000000"/>
                <w:sz w:val="19"/>
              </w:rPr>
              <w:t xml:space="preserve"> в Единой государственной информационной системе социального обеспечения отсутствуют.</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Постановление Правительства Российской Федерации от 14.02.2017 № 181 «О Единой государственной информационной системе социального обеспечения», пункт 5 Порядка предоставления информации в Единую государственную информационную систему социального обеспечения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2162962898. </w:t>
            </w:r>
            <w:proofErr w:type="gramStart"/>
            <w:r>
              <w:rPr>
                <w:color w:val="000000"/>
                <w:sz w:val="19"/>
              </w:rPr>
              <w:t>В нарушение пункта 5 Порядка предоставления информации в Единую государственную информационную систему социального обеспечения, утвержденного постановлением Правительства Российской Федерации от 14 февраля 2017 г. № 181, в соответствии с которым поставщики информации обеспечивают передачу из своих информационных ресурсов в Единую государственную информационную систему социального обеспечения информации о предоставлении гражданину мер социальной защиты (поддержки) (далее – МСЗ) не позднее рабочего дня, следующего за</w:t>
            </w:r>
            <w:proofErr w:type="gramEnd"/>
            <w:r>
              <w:rPr>
                <w:color w:val="000000"/>
                <w:sz w:val="19"/>
              </w:rPr>
              <w:t xml:space="preserve"> днем принятия решения о назначении МСЗ, Пенсионный фонд Российской Федерации в проверяемом периоде загружал сведения о назначенных МСЗ из Федеральной базы данных пенсионеров и из подсистемы «Ведомственные информационные ресурсы» автоматизированной информационной системы Пенсионного фонда Российской Федерации.</w:t>
            </w:r>
            <w:r>
              <w:rPr>
                <w:color w:val="000000"/>
                <w:sz w:val="19"/>
              </w:rPr>
              <w:br/>
            </w:r>
            <w:proofErr w:type="gramStart"/>
            <w:r>
              <w:rPr>
                <w:color w:val="000000"/>
                <w:sz w:val="19"/>
              </w:rPr>
              <w:t xml:space="preserve">Так, загрузка сведений в ЕГИССО о пенсионном обеспечении граждан из Федеральной базы данных пенсионеров в соответствии с пунктами 2.3 и 3.3 Порядка загрузки сведений, содержащихся в информационных системах Пенсионного фонда Российской Федерации, в Единую государственную информационную систему социального обеспечения, утвержденному </w:t>
            </w:r>
            <w:r>
              <w:rPr>
                <w:color w:val="000000"/>
                <w:sz w:val="19"/>
              </w:rPr>
              <w:lastRenderedPageBreak/>
              <w:t xml:space="preserve">заместителем председателя правления ПФР </w:t>
            </w:r>
            <w:r>
              <w:rPr>
                <w:color w:val="000000"/>
                <w:sz w:val="19"/>
              </w:rPr>
              <w:br/>
              <w:t>24 мая 2021 года (далее – Порядок загрузки сведений ПФР) осуществлялась Пенсионным фондом Российской Федерации один раз</w:t>
            </w:r>
            <w:proofErr w:type="gramEnd"/>
            <w:r>
              <w:rPr>
                <w:color w:val="000000"/>
                <w:sz w:val="19"/>
              </w:rPr>
              <w:t xml:space="preserve"> в месяц, данные о распоряжении средствами материнского (семейного) капитала в соответствии с пунктами 2.2 и 3.2 Порядка загрузки сведений ПФР – один раз в неделю.</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Приказ Минтруда России от 30.06.2017 № 542н «Об утверждении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 пункт 14 Порядка, пункт 15 Порядка, пункт 16 Порядка, пункт 17 Порядка</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2168613444. </w:t>
            </w:r>
            <w:proofErr w:type="gramStart"/>
            <w:r>
              <w:rPr>
                <w:color w:val="000000"/>
                <w:sz w:val="19"/>
              </w:rPr>
              <w:t>В нарушение пунктов 14 – 17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 утвержденного приказом Минтруда России от 30 июня 2017 г. № 542н, в соответствии с которыми не позднее трех рабочих дней со дня принятия решений об удовлетворении (отказе в удовлетворении) заявок, поступивших в</w:t>
            </w:r>
            <w:proofErr w:type="gramEnd"/>
            <w:r>
              <w:rPr>
                <w:color w:val="000000"/>
                <w:sz w:val="19"/>
              </w:rPr>
              <w:t xml:space="preserve"> учетном периоде (не позднее 15 числа месяца, следующего за учетным периодом (один календарный месяц, а именно в период с 00.00 (</w:t>
            </w:r>
            <w:proofErr w:type="spellStart"/>
            <w:proofErr w:type="gramStart"/>
            <w:r>
              <w:rPr>
                <w:color w:val="000000"/>
                <w:sz w:val="19"/>
              </w:rPr>
              <w:t>мск</w:t>
            </w:r>
            <w:proofErr w:type="spellEnd"/>
            <w:proofErr w:type="gramEnd"/>
            <w:r>
              <w:rPr>
                <w:color w:val="000000"/>
                <w:sz w:val="19"/>
              </w:rPr>
              <w:t>) первого числа каждого календарного месяца до 16.00 (</w:t>
            </w:r>
            <w:proofErr w:type="spellStart"/>
            <w:r>
              <w:rPr>
                <w:color w:val="000000"/>
                <w:sz w:val="19"/>
              </w:rPr>
              <w:t>мск</w:t>
            </w:r>
            <w:proofErr w:type="spellEnd"/>
            <w:r>
              <w:rPr>
                <w:color w:val="000000"/>
                <w:sz w:val="19"/>
              </w:rPr>
              <w:t>) последнего рабочего дня соответствующего календарного месяца) осуществляет информирование о принятом решении поставщиков информации, направивших заявки и актуализацию классификатора, решения по 49 % заявкам, поступившим в 2019 году (861 заявка), и по 23,1 % заявкам, поступившим в 2020 году (196 заявок), были приняты Пенсионным фондом Российской Федерации с нарушением установленного срока до 340 дней и до 140 дней соответственно.</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Постановление Правительства Российской Федерации от 14.02.2017 № 181 «О Единой государственной информационной системе социального обеспечения», </w:t>
            </w:r>
            <w:r>
              <w:rPr>
                <w:color w:val="000000"/>
                <w:sz w:val="19"/>
              </w:rPr>
              <w:lastRenderedPageBreak/>
              <w:t>пункт 19 Положения о Единой государственной информационной системе социального обеспечения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1.2.101 Нарушения при выполнении (не выполнение) государственных (муниципальных) задач и функций органами государственной власти и </w:t>
            </w:r>
            <w:r>
              <w:rPr>
                <w:color w:val="000000"/>
                <w:sz w:val="19"/>
              </w:rPr>
              <w:lastRenderedPageBreak/>
              <w:t>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2116340056. </w:t>
            </w:r>
            <w:proofErr w:type="gramStart"/>
            <w:r>
              <w:rPr>
                <w:color w:val="000000"/>
                <w:sz w:val="19"/>
              </w:rPr>
              <w:t xml:space="preserve">В нарушение пункта 19 Положения о Единой государственной информационной системе социального обеспечения, утвержденного постановлением Правительства Российской Федерации от 14 февраля 2017 г. № 181, в соответствии с которым порядок формирования, ведения и </w:t>
            </w:r>
            <w:r>
              <w:rPr>
                <w:color w:val="000000"/>
                <w:sz w:val="19"/>
              </w:rPr>
              <w:lastRenderedPageBreak/>
              <w:t>использования справочника критериев нуждаемости при предоставлении мер социальной защиты (поддержки) устанавливается оператором информационной системы, Пенсионным фондом Российской Федерации указанный порядок не установлен.</w:t>
            </w:r>
            <w:proofErr w:type="gramEnd"/>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Постановление Правительства Российской Федерации от 14.02.2017 № 181 «О Единой государственной информационной системе социального обеспечения», подпункт «ж» пункта 9 Положения о Единой государственной информационной системе социального обеспечения; Федеральный закон от 17.07.1999 № 178-ФЗ «О государственной социальной помощи», статья 6.10</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2104511331. </w:t>
            </w:r>
            <w:proofErr w:type="gramStart"/>
            <w:r>
              <w:rPr>
                <w:color w:val="000000"/>
                <w:sz w:val="19"/>
              </w:rPr>
              <w:t>Пенсионный фонд Российской Федерации (далее – ПФР, Фонд) ненадлежащим образом осуществлялись полномочия оператора Единой государственной информационной системы социального обеспечения, установленные пунктом 3 части 2 статьи 6.10 Федерального закона от 17 июля 1999 г. № 178-ФЗ «О государственной социальной помощи» и подпунктом «ж» пункта 9 Положения о Единой государственной информационной системе социального обеспечения, утвержденного постановлением Правительства Российской Федерации от 14 февраля 2017 г</w:t>
            </w:r>
            <w:proofErr w:type="gramEnd"/>
            <w:r>
              <w:rPr>
                <w:color w:val="000000"/>
                <w:sz w:val="19"/>
              </w:rPr>
              <w:t>. № 181. Так, формы и форматы электронных документов, размещаемых в единой государственной информационной системе социального обеспечения, Фондом утверждены постановлением правления ПФР от 13 августа 2021 г. № 277п, т.е. спустя 2 года 6 месяцев после установления ПФР данных полномочий.</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Приказ Минтруда России от 30.06.2017 № 542н «Об утверждении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w:t>
            </w:r>
            <w:r>
              <w:rPr>
                <w:color w:val="000000"/>
                <w:sz w:val="19"/>
              </w:rPr>
              <w:lastRenderedPageBreak/>
              <w:t>социального обеспечения», пункт 8 Порядка</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2104327534. Пенсионный фонд Российской Федерации ненадлежащим образом обеспечивал реализацию своих полномочий как оператора Единой государственной информационной системы социального обеспечения в части ведения и актуализации классификатора, установленные пунктом 8 Порядка № 542н, что привело к его неактуальности.</w:t>
            </w:r>
            <w:r>
              <w:rPr>
                <w:color w:val="000000"/>
                <w:sz w:val="19"/>
              </w:rPr>
              <w:br/>
            </w:r>
            <w:proofErr w:type="gramStart"/>
            <w:r>
              <w:rPr>
                <w:color w:val="000000"/>
                <w:sz w:val="19"/>
              </w:rPr>
              <w:t>По состоянию на 6 августа 2021 года в классификаторе отсутствовали следующие меры социальной защиты (поддержки):</w:t>
            </w:r>
            <w:r>
              <w:rPr>
                <w:color w:val="000000"/>
                <w:sz w:val="19"/>
              </w:rPr>
              <w:br/>
              <w:t xml:space="preserve">дополнительное ежемесячное материальное обеспечение лиц, замещавших должности первых заместителей и заместителей </w:t>
            </w:r>
            <w:r>
              <w:rPr>
                <w:color w:val="000000"/>
                <w:sz w:val="19"/>
              </w:rPr>
              <w:lastRenderedPageBreak/>
              <w:t>министров Союза ССР и РСФСР, первых заместителей и заместителей председателей государственных комитетов Союза ССР и РСФСР, заместителей управляющих делами Советов Министров Союза ССР и РСФСР и заместителей председателей комитетов народного контроля Союза ССР и</w:t>
            </w:r>
            <w:proofErr w:type="gramEnd"/>
            <w:r>
              <w:rPr>
                <w:color w:val="000000"/>
                <w:sz w:val="19"/>
              </w:rPr>
              <w:t xml:space="preserve"> </w:t>
            </w:r>
            <w:proofErr w:type="gramStart"/>
            <w:r>
              <w:rPr>
                <w:color w:val="000000"/>
                <w:sz w:val="19"/>
              </w:rPr>
              <w:t>РСФСР, установленное в соответствии с Указом Президента Российской Федерации от 28 августа 2003 г. № 995 «О дополнительном ежемесячном материальном обеспечении лиц, замещавших должности первых заместителей и заместителей Министров Союза ССР и РСФСР, первых заместителей и заместителей председателей государственных комитетов Союза ССР и РСФСР, заместителей управляющих делами Советов Министров Союза ССР и РСФСР и заместителей председателей комитетов народного контроля Союза ССР</w:t>
            </w:r>
            <w:proofErr w:type="gramEnd"/>
            <w:r>
              <w:rPr>
                <w:color w:val="000000"/>
                <w:sz w:val="19"/>
              </w:rPr>
              <w:t xml:space="preserve"> и РСФСР»;</w:t>
            </w:r>
            <w:r>
              <w:rPr>
                <w:color w:val="000000"/>
                <w:sz w:val="19"/>
              </w:rPr>
              <w:br/>
              <w:t>предоставление благоустроенных жилых помещений специализированного жилищного фонда по договорам найма специализированных жилых помещений (однократно), установленное Федеральным законом от 21 декабря 1996 г. № 159-ФЗ «О дополнительных гарантиях по социальной поддержке детей-сирот и детей, оставшихся без попечения родителей».</w:t>
            </w:r>
            <w:r>
              <w:rPr>
                <w:color w:val="000000"/>
                <w:sz w:val="19"/>
              </w:rPr>
              <w:br/>
            </w:r>
            <w:proofErr w:type="gramStart"/>
            <w:r>
              <w:rPr>
                <w:color w:val="000000"/>
                <w:sz w:val="19"/>
              </w:rPr>
              <w:t>Отдельные меры социальной защиты (поддержки) Пенсионным фондом Российской Федерации внесены в классификатор мер социальной защиты (поддержки) в ходе контрольного мероприятия (ежемесячная компенсация затрат родителей (законных представителей) на обучение по основным общеобразовательным программам детей-инвалидов на дому, постановка в очередь на предоставление земельного участка, находящегося в муниципальной собственности и содействие гражданам при погребении погибших (умерших) (обеспечение товарно-материальными ценностями, пиломатериалами, транспортом).</w:t>
            </w:r>
            <w:proofErr w:type="gramEnd"/>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Приказ Минтруда России от 28.05.2019 № 360 «Об информационной системе «Единый контакт-центр взаимодействия с гражданами», пункт 2</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2195150655. </w:t>
            </w:r>
            <w:proofErr w:type="gramStart"/>
            <w:r>
              <w:rPr>
                <w:color w:val="000000"/>
                <w:sz w:val="19"/>
              </w:rPr>
              <w:t>В соответствии с абзацем 3 пункта 2 приказа Министерства труда и социальной защиты Российской Федерации от 28 мая 2019 г. № 360 «Об информационной системе «Единый контакт-центр взаимодействия с гражданами» Пенсионному фонду Российской Федерации совместно с Департаментом информационных технологий и обеспечения проектной деятельности Минтруда России, Фондом социального страхования Российской Федерации, Федеральной службой по труду и занятости, федеральным государственным бюджетным учреждением «Федеральное</w:t>
            </w:r>
            <w:proofErr w:type="gramEnd"/>
            <w:r>
              <w:rPr>
                <w:color w:val="000000"/>
                <w:sz w:val="19"/>
              </w:rPr>
              <w:t xml:space="preserve"> бюро </w:t>
            </w:r>
            <w:proofErr w:type="gramStart"/>
            <w:r>
              <w:rPr>
                <w:color w:val="000000"/>
                <w:sz w:val="19"/>
              </w:rPr>
              <w:t>медико-социальной</w:t>
            </w:r>
            <w:proofErr w:type="gramEnd"/>
            <w:r>
              <w:rPr>
                <w:color w:val="000000"/>
                <w:sz w:val="19"/>
              </w:rPr>
              <w:t xml:space="preserve"> экспертизы» Минтруда России надлежало обеспечить разработку регламента функционирования информационной системы «Единый контакт-центр взаимодействия с гражданами» (далее – ИС «ЕКЦ»). По состоянию на 6 августа 2021 года Пенсионным фондом Российской Федерации регламент функционирования ИС «ЕКЦ» не разработан.</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Распоряжение правления Пенсионного фонда Российской Федерации от 26.04.2017 № 203р «Об утверждении архитектуры Единой государственной информационной системы социального обеспечения и распределений полномочий»</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2137324667. </w:t>
            </w:r>
            <w:proofErr w:type="gramStart"/>
            <w:r>
              <w:rPr>
                <w:color w:val="000000"/>
                <w:sz w:val="19"/>
              </w:rPr>
              <w:t>Постановлением правления Пенсионного фонда Российской Федерации от 17 мая 2017 г. № 416п «О внесении изменений в структуру исполнительной дирекции ПФР» с 1 июня 2017 года в структуре исполнительной дирекции Пенсионного фонда Российской Федерации образован Департамент федеральных государственных проектов, на который возложены задачи по сопровождению и развитию Единой государственной информационной системы социального обеспечения.</w:t>
            </w:r>
            <w:proofErr w:type="gramEnd"/>
            <w:r>
              <w:rPr>
                <w:color w:val="000000"/>
                <w:sz w:val="19"/>
              </w:rPr>
              <w:t xml:space="preserve"> Однако по состоянию на 6 августа 2021 года полномочия между структурными подразделениями ПФР, обеспечивающими функционирование ЕГИССО (приложение к распоряжению правления Пенсионного фонда Российской Федерации от 26 апреля 2017 г. № 203р «Об утверждении архитектуры Единой государственной информационной системы социального обеспечения и распределений полномочий»), не перераспределены.</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Распоряжение правления Пенсионного фонда Российской Федерации от 28.12.2020 № 831р «Об утверждении штатного расписания исполнительной дирекции Пенсионного фонда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2144713439. В соответствии с распоряжением правления Пенсионного фонда Российской Федерации от 28 декабря 2020 г. № 831р «Об утверждении штатного расписания исполнительной дирекции Пенсионного фонда Российской Федерации» в структуре </w:t>
            </w:r>
            <w:proofErr w:type="gramStart"/>
            <w:r>
              <w:rPr>
                <w:color w:val="000000"/>
                <w:sz w:val="19"/>
              </w:rPr>
              <w:t>Департамента федеральных государственных проектов исполнительной дирекции Пенсионного фонда Российской Федерации</w:t>
            </w:r>
            <w:proofErr w:type="gramEnd"/>
            <w:r>
              <w:rPr>
                <w:color w:val="000000"/>
                <w:sz w:val="19"/>
              </w:rPr>
              <w:t xml:space="preserve"> с 1 июля 2020 года образован отдел по ведению Классификатора. По состоянию на 6 августа 2021 года положение об указанном отделе Пенсионным фондом Российской Федерации не утверждено.</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Распоряжение правления Пенсионного фонда Российской Федерации от 26.04.2017 № 203р «Об утверждении архитектуры Единой государственной информационной системы социального обеспечения и распределений полномочий»</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2112859758. </w:t>
            </w:r>
            <w:proofErr w:type="gramStart"/>
            <w:r>
              <w:rPr>
                <w:color w:val="000000"/>
                <w:sz w:val="19"/>
              </w:rPr>
              <w:t>С 19 августа 2020 года на основании подпункта «е» пункта 1 изменений, которые вносятся в постановление Правительства Российской Федерации от 14 февраля 2017 г. № 181 «О Единой государственной информационной системе социального обеспечения», утвержденных постановлением Правительства Российской Федерации от 4 августа 2020 г. № 1182, в состав федерального сегмента Единой государственной информационной системы социального обеспечения (далее – ЕГИССО) включена подсистема установления и выплат</w:t>
            </w:r>
            <w:proofErr w:type="gramEnd"/>
            <w:r>
              <w:rPr>
                <w:color w:val="000000"/>
                <w:sz w:val="19"/>
              </w:rPr>
              <w:t xml:space="preserve"> мер социальной защиты (поддержки). Пенсионным фондом Российской Федерации, несмотря на изменение структуры федерального сегмента ЕГИССО на уровне нормативного правового акта, соответствующие изменения в архитектуру Единой государственной информационной системы социального обеспечения, утвержденную распоряжением правления Пенсионного фонда Российской Федерации от 26 апреля 2017 г. № 203р, не внесены.</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План мероприятий по проведению опытной эксплуатации Единой государственной информационной системы социального обеспечения, </w:t>
            </w:r>
            <w:r>
              <w:rPr>
                <w:color w:val="000000"/>
                <w:sz w:val="19"/>
              </w:rPr>
              <w:lastRenderedPageBreak/>
              <w:t>утвержденный распоряжением правления Пенсионного фонда Российской Федерации от 29.09.2017 № 537р</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1.2.101 Нарушения при выполнении (не выполнение) государственных (муниципальных) задач и функций органами </w:t>
            </w:r>
            <w:r>
              <w:rPr>
                <w:color w:val="000000"/>
                <w:sz w:val="19"/>
              </w:rPr>
              <w:lastRenderedPageBreak/>
              <w:t>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2103272818. В ходе контрольного мероприятия установлена несвоевременность исполнения Пенсионным фондом Российской Федерации мероприятий по обеспечению функционирования и развития Единой государственной информационной системы </w:t>
            </w:r>
            <w:r>
              <w:rPr>
                <w:color w:val="000000"/>
                <w:sz w:val="19"/>
              </w:rPr>
              <w:lastRenderedPageBreak/>
              <w:t>социального обеспечения.</w:t>
            </w:r>
            <w:r>
              <w:rPr>
                <w:color w:val="000000"/>
                <w:sz w:val="19"/>
              </w:rPr>
              <w:br/>
              <w:t xml:space="preserve">Так, из 7 мероприятий, предусмотренных в Плане мероприятий по проведению опытной эксплуатации Единой государственной информационной системы социального обеспечения, утвержденном распоряжением правления Пенсионного фонда Российской Федерации от 29 сентября 2017 г. № 537р (далее также – План ПФР № 537р), </w:t>
            </w:r>
            <w:r>
              <w:rPr>
                <w:color w:val="000000"/>
                <w:sz w:val="19"/>
              </w:rPr>
              <w:br/>
              <w:t xml:space="preserve">4 мероприятия были исполнены с превышением установленного срока. </w:t>
            </w:r>
            <w:proofErr w:type="gramStart"/>
            <w:r>
              <w:rPr>
                <w:color w:val="000000"/>
                <w:sz w:val="19"/>
              </w:rPr>
              <w:t xml:space="preserve">Мероприятия «Разработка и утверждение паспорта технической поддержки ЕГИССО», «Постановка на мониторинг ЕГИССО», «Назначение администраторов ЕГИССО», «Проведение опытной эксплуатации ЕГИССО в соответствии с программой опытной эксплуатации», предусмотренные пунктами 2 - 5 Плана ПФР № 537р со сроком исполнения – до 30 сентября 2017 года, были исполнены </w:t>
            </w:r>
            <w:r>
              <w:rPr>
                <w:color w:val="000000"/>
                <w:sz w:val="19"/>
              </w:rPr>
              <w:br/>
              <w:t xml:space="preserve">31 июля 2020 года, 22 октября 2018 года, </w:t>
            </w:r>
            <w:r>
              <w:rPr>
                <w:color w:val="000000"/>
                <w:sz w:val="19"/>
              </w:rPr>
              <w:br/>
              <w:t>11 марта 2019 года и 4 декабря 2017 года соответственно.</w:t>
            </w:r>
            <w:proofErr w:type="gramEnd"/>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ГОСУДАРСТВЕННОЕ</w:t>
            </w:r>
            <w:proofErr w:type="gramEnd"/>
            <w:r>
              <w:rPr>
                <w:color w:val="000000"/>
                <w:sz w:val="19"/>
              </w:rPr>
              <w:t xml:space="preserve"> УЧРЕЖДЕНИЕ-ПЕНСИОННЫЙ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t xml:space="preserve">План мероприятий по повышению эффективности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а также оптимизации деятельности Минтруда России, Федеральной службы по труду и занятости, Пенсионного фонда Российской Федерации, Фонда социального страхования Российской Федерации, учреждений </w:t>
            </w:r>
            <w:r>
              <w:rPr>
                <w:color w:val="000000"/>
                <w:sz w:val="19"/>
              </w:rPr>
              <w:lastRenderedPageBreak/>
              <w:t>медико-социальной экспертизы, утвержденный Заместителем Председателя Правительства Российской Федерации от 28.12.2018 № 10974п-П12, пункт 8</w:t>
            </w:r>
            <w:proofErr w:type="gramEnd"/>
            <w:r>
              <w:rPr>
                <w:color w:val="000000"/>
                <w:sz w:val="19"/>
              </w:rPr>
              <w:t>, пункт 8.5; План реализации Концепции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2025 года, утвержденный распоряжением Правительства Российской Федерации от 20.02.2021 № 431-р, пункт 7</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2149671303. В ходе контрольного мероприятия установлена несвоевременность исполнения Пенсионным фондом Российской Федерации мероприятий по обеспечению функционирования и развития Единой государственной информационной системы социального обеспечения.</w:t>
            </w:r>
            <w:r>
              <w:rPr>
                <w:color w:val="000000"/>
                <w:sz w:val="19"/>
              </w:rPr>
              <w:br/>
            </w:r>
            <w:proofErr w:type="gramStart"/>
            <w:r>
              <w:rPr>
                <w:color w:val="000000"/>
                <w:sz w:val="19"/>
              </w:rPr>
              <w:t>Так, разделом 8 Плана мероприятий по повышению эффективности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а также оптимизации деятельности Минтруда России, Федеральной службы по труду и занятости, Пенсионного фонда Российской Федерации, Фонда социального страхования Российской Федерации, учреждений медико-социальной экспертизы, утвержденного Заместителем Председателя Правительства Российской Федерации от 28</w:t>
            </w:r>
            <w:proofErr w:type="gramEnd"/>
            <w:r>
              <w:rPr>
                <w:color w:val="000000"/>
                <w:sz w:val="19"/>
              </w:rPr>
              <w:t xml:space="preserve"> декабря 2018 г. </w:t>
            </w:r>
            <w:r>
              <w:rPr>
                <w:color w:val="000000"/>
                <w:sz w:val="19"/>
              </w:rPr>
              <w:lastRenderedPageBreak/>
              <w:t xml:space="preserve">№ 10974п-П12 (далее также – План </w:t>
            </w:r>
            <w:r>
              <w:rPr>
                <w:color w:val="000000"/>
                <w:sz w:val="19"/>
              </w:rPr>
              <w:br/>
              <w:t>№ 10974п-П12), в 2019 – 2020 годах были запланированы мероприятия по внедрению подсистемы установления и выплат мер социальной защиты (поддержки). Пенсионным фондом Российской Федерации указанные мероприятия реализованы не были.</w:t>
            </w:r>
            <w:r>
              <w:rPr>
                <w:color w:val="000000"/>
                <w:sz w:val="19"/>
              </w:rPr>
              <w:br/>
            </w:r>
            <w:proofErr w:type="gramStart"/>
            <w:r>
              <w:rPr>
                <w:color w:val="000000"/>
                <w:sz w:val="19"/>
              </w:rPr>
              <w:t>Согласно пункту 7 Плана реализации Концепции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2025 года, утвержденного распоряжением Правительства Российской Федерации от 20 февраля 2021 г. № 431-р, срок исполнения мероприятия по предоставлению возможности назначения мер социальной защиты (поддержки) отдельными органами исполнительной власти субъектов Российской Федерации и органами местного</w:t>
            </w:r>
            <w:proofErr w:type="gramEnd"/>
            <w:r>
              <w:rPr>
                <w:color w:val="000000"/>
                <w:sz w:val="19"/>
              </w:rPr>
              <w:t xml:space="preserve"> самоуправления с использованием ЕГИССО – II квартал 2021 года.</w:t>
            </w:r>
            <w:r>
              <w:rPr>
                <w:color w:val="000000"/>
                <w:sz w:val="19"/>
              </w:rPr>
              <w:br/>
              <w:t xml:space="preserve">В то же время план-график внедрения подсистемы ЕГИССО установления и выплат мер социальной защиты (поддержки) </w:t>
            </w:r>
            <w:r>
              <w:rPr>
                <w:color w:val="000000"/>
                <w:sz w:val="19"/>
              </w:rPr>
              <w:br/>
              <w:t>в 2020 году, как это было предусмотрено пунктом 8.5 Плана № 10974п-П12, Пенсионным фондом Российской Федерации не составлялся.</w:t>
            </w:r>
            <w:r>
              <w:rPr>
                <w:color w:val="000000"/>
                <w:sz w:val="19"/>
              </w:rPr>
              <w:br/>
            </w:r>
            <w:proofErr w:type="gramStart"/>
            <w:r>
              <w:rPr>
                <w:color w:val="000000"/>
                <w:sz w:val="19"/>
              </w:rPr>
              <w:t>По состоянию на 28 сентября 2021 года согласно порталу единой информационной системы в сфере закупок государственный контракт от 13 января 2020 г. № 005-15 на развитие программного обеспечения ЕГИССО в части подсистемы установления и выплат мер социальной защиты (поддержки), заключенный ПФР с ООО «ОТР 2000» (со сроком исполнения не позднее 15 ноября 2020 года), не исполнен, подсистема установления и выплат мер</w:t>
            </w:r>
            <w:proofErr w:type="gramEnd"/>
            <w:r>
              <w:rPr>
                <w:color w:val="000000"/>
                <w:sz w:val="19"/>
              </w:rPr>
              <w:t xml:space="preserve"> социальной защиты (поддержки) в промышленную эксплуатацию не </w:t>
            </w:r>
            <w:proofErr w:type="gramStart"/>
            <w:r>
              <w:rPr>
                <w:color w:val="000000"/>
                <w:sz w:val="19"/>
              </w:rPr>
              <w:t>введена</w:t>
            </w:r>
            <w:proofErr w:type="gramEnd"/>
            <w:r>
              <w:rPr>
                <w:color w:val="000000"/>
                <w:sz w:val="19"/>
              </w:rPr>
              <w:t>.</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w:t>
            </w:r>
            <w:r>
              <w:rPr>
                <w:color w:val="000000"/>
                <w:sz w:val="19"/>
              </w:rPr>
              <w:lastRenderedPageBreak/>
              <w:t>ПЕНСИОННЫЙ ФОНД РОССИЙСКОЙ ФЕДЕРАЦИИ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proofErr w:type="gramStart"/>
            <w:r>
              <w:rPr>
                <w:color w:val="000000"/>
                <w:sz w:val="19"/>
              </w:rPr>
              <w:lastRenderedPageBreak/>
              <w:t>ГОСУДАРСТВЕННОЕ</w:t>
            </w:r>
            <w:proofErr w:type="gramEnd"/>
            <w:r>
              <w:rPr>
                <w:color w:val="000000"/>
                <w:sz w:val="19"/>
              </w:rPr>
              <w:t xml:space="preserve"> УЧРЕЖДЕНИЕ-</w:t>
            </w:r>
            <w:r>
              <w:rPr>
                <w:color w:val="000000"/>
                <w:sz w:val="19"/>
              </w:rPr>
              <w:lastRenderedPageBreak/>
              <w:t>ПЕНСИОННЫЙ ФОНД РОССИЙСКОЙ ФЕДЕРАЦИИ</w:t>
            </w: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Федеральный закон от 17.07.1999 № 178-ФЗ «О </w:t>
            </w:r>
            <w:r>
              <w:rPr>
                <w:color w:val="000000"/>
                <w:sz w:val="19"/>
              </w:rPr>
              <w:lastRenderedPageBreak/>
              <w:t>государственной социальной помощи», статья 5.2</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1.2.101 Нарушения при выполнении (не </w:t>
            </w:r>
            <w:r>
              <w:rPr>
                <w:color w:val="000000"/>
                <w:sz w:val="19"/>
              </w:rPr>
              <w:lastRenderedPageBreak/>
              <w:t>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2129371662. В ходе контрольного мероприятия установлена несвоевременность </w:t>
            </w:r>
            <w:r>
              <w:rPr>
                <w:color w:val="000000"/>
                <w:sz w:val="19"/>
              </w:rPr>
              <w:lastRenderedPageBreak/>
              <w:t>исполнения Пенсионным фондом Российской Федерации мероприятий по обеспечению функционирования и развития Единой государственной информационной системы социального обеспечения.</w:t>
            </w:r>
            <w:r>
              <w:rPr>
                <w:color w:val="000000"/>
                <w:sz w:val="19"/>
              </w:rPr>
              <w:br/>
            </w:r>
            <w:proofErr w:type="gramStart"/>
            <w:r>
              <w:rPr>
                <w:color w:val="000000"/>
                <w:sz w:val="19"/>
              </w:rPr>
              <w:t>Так, в соответствии с пунктом 2 части 1 статьи 5.2 Федерального закона от 17 июля 1999 г. № 178-ФЗ «О государственной социальной помощи» с 1 июля 2021 года гражданин вправе получать персонифицированную информацию, сформированную в ЕГИССО 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roofErr w:type="gramEnd"/>
            <w:r>
              <w:rPr>
                <w:color w:val="000000"/>
                <w:sz w:val="19"/>
              </w:rPr>
              <w:br/>
              <w:t xml:space="preserve">Государственный контракт от 12 февраля </w:t>
            </w:r>
            <w:r>
              <w:rPr>
                <w:color w:val="000000"/>
                <w:sz w:val="19"/>
              </w:rPr>
              <w:br/>
              <w:t>2020 г. № 035-12 на создание информационной системы «Единый контакт-центр взаимодействия с гражданами» (далее – ИС ЕКЦ), заключенный Пенсионным фондом Российской Федерации с ПАО «Ростелеком» (со сроком исполнения не позднее 30 октября 2020 года), исполнен 27 сентября 2021 года. Таким образом, ИС ЕКЦ своевременно в эксплуатацию Пенсионным фондом Российской Федерации не введена.</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МИНИСТЕРСТВО ТРУДА И СОЦИАЛЬНОЙ ЗАЩИТЫ КАЛУЖСКОЙ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Постановление Правительства Российской Федерации от 14.02.2017 № 181 «О Единой государственной информационной системе социального обеспечения», пункт 5 Порядка предоставления информации в Единую государственную информационную систему социального обеспечения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2156147739. </w:t>
            </w:r>
            <w:proofErr w:type="gramStart"/>
            <w:r>
              <w:rPr>
                <w:color w:val="000000"/>
                <w:sz w:val="19"/>
              </w:rPr>
              <w:t>В нарушение пункта 5 Порядка предоставления информации в Единую государственную информационную систему социального обеспечения, утвержденного постановлением Правительства Российской Федерации от 14 февраля 2017 г. № 181, в соответствии с которым поставщики информации обеспечивают передачу из своих информационных ресурсов в федеральную государственную информационную систему «Единая государственная система социального обеспечения» информации о предоставлении гражданам мер социальной защиты (поддержки), социальных услуг, предоставляемых в рамках</w:t>
            </w:r>
            <w:proofErr w:type="gramEnd"/>
            <w:r>
              <w:rPr>
                <w:color w:val="000000"/>
                <w:sz w:val="19"/>
              </w:rPr>
              <w:t xml:space="preserve"> социального </w:t>
            </w:r>
            <w:r>
              <w:rPr>
                <w:color w:val="000000"/>
                <w:sz w:val="19"/>
              </w:rPr>
              <w:lastRenderedPageBreak/>
              <w:t xml:space="preserve">обслуживания и государственной социальной помощи, иных социальных гарантий и выплат (далее – МСЗ) не позднее рабочего дня, следующего за днем принятия решения о назначении МСЗ, министерством труда и социальной защиты Калужской области из программного комплекса «Катарсис: Занятость» в ЕГИССО переданы данные </w:t>
            </w:r>
            <w:r>
              <w:rPr>
                <w:color w:val="000000"/>
                <w:sz w:val="19"/>
              </w:rPr>
              <w:br/>
              <w:t>о 5 615 МСЗ, назначенных в период с 28 февраля по 17 июня 2021 года гражданам, состоящим на учете в органах занятости населения, 18 июня 2021 года, т.е. с нарушением установленного срока от 1 до 74 рабочих дней.</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МИНИСТЕРСТВО ТРУДА И СОЦИАЛЬНОЙ ЗАЩИТЫ КАЛУЖСКОЙ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Приказ Минтруда России от 30.06.2017 № 542н «Об утверждении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 пункт 10 Порядка, пункт 11 Порядка</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2181600175. </w:t>
            </w:r>
            <w:proofErr w:type="gramStart"/>
            <w:r>
              <w:rPr>
                <w:color w:val="000000"/>
                <w:sz w:val="19"/>
              </w:rPr>
              <w:t>В нарушение пунктов 10 (в случае выявления отсутствия в классификаторе мер социальной защиты (поддержки) записи, соответствующей фактически предоставляемой мере социальной защиты (поддержки), поставщик информации формирует предложение о внесении информации о такой мере социальной защиты (поддержки) посредством направления оператору единой государственной информационной системы социального обеспечения в электронной форме по телекоммуникационным каналам связи заявки о включении меры социальной защиты (поддержки) (информации о</w:t>
            </w:r>
            <w:proofErr w:type="gramEnd"/>
            <w:r>
              <w:rPr>
                <w:color w:val="000000"/>
                <w:sz w:val="19"/>
              </w:rPr>
              <w:t xml:space="preserve"> </w:t>
            </w:r>
            <w:proofErr w:type="gramStart"/>
            <w:r>
              <w:rPr>
                <w:color w:val="000000"/>
                <w:sz w:val="19"/>
              </w:rPr>
              <w:t>мере социальной защиты (поддержки) в классификатор с приложением сканированной электронной копии нормативного правового акта, в соответствии с которым предоставляется данная мера социальной защиты (поддержки), заверенного подписью ответственного должностного лица поставщика информации и печатью поставщика информации) и 11 (в случае, если необходимо внести изменения о мере социальной защиты (поддержки), содержащейся в классификаторе, поставщик информации формирует предложение о внесении таких изменений посредством</w:t>
            </w:r>
            <w:proofErr w:type="gramEnd"/>
            <w:r>
              <w:rPr>
                <w:color w:val="000000"/>
                <w:sz w:val="19"/>
              </w:rPr>
              <w:t xml:space="preserve"> </w:t>
            </w:r>
            <w:proofErr w:type="gramStart"/>
            <w:r>
              <w:rPr>
                <w:color w:val="000000"/>
                <w:sz w:val="19"/>
              </w:rPr>
              <w:t xml:space="preserve">направления оператору единой государственной информационной системы </w:t>
            </w:r>
            <w:r>
              <w:rPr>
                <w:color w:val="000000"/>
                <w:sz w:val="19"/>
              </w:rPr>
              <w:lastRenderedPageBreak/>
              <w:t>социального обеспечения в электронной форме по телекоммуникационным каналам связи заявки об изменении информации о мере социальной защиты (поддержки), содержащейся в классификаторе, с приложением сканированной электронной копии нормативного правового акта, в соответствии с которым необходимо внести изменения в информацию о мере социальной защиты (поддержки), содержащейся в классификаторе, заверенного подписью ответственного должностного лица поставщика информации и</w:t>
            </w:r>
            <w:proofErr w:type="gramEnd"/>
            <w:r>
              <w:rPr>
                <w:color w:val="000000"/>
                <w:sz w:val="19"/>
              </w:rPr>
              <w:t xml:space="preserve"> </w:t>
            </w:r>
            <w:proofErr w:type="gramStart"/>
            <w:r>
              <w:rPr>
                <w:color w:val="000000"/>
                <w:sz w:val="19"/>
              </w:rPr>
              <w:t>печатью поставщика информации)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 утвержденных приказом Минтруда России от 30 июня 2017 г. № 542н, министерство труда и социальной защиты Калужской области с 2018 года направление в Пенсионный фонд Российской Федерации предложений об актуализации классификатора мер социальной защиты</w:t>
            </w:r>
            <w:proofErr w:type="gramEnd"/>
            <w:r>
              <w:rPr>
                <w:color w:val="000000"/>
                <w:sz w:val="19"/>
              </w:rPr>
              <w:t xml:space="preserve"> поддержки (далее – классификатор) не обеспечивал.</w:t>
            </w:r>
            <w:r>
              <w:rPr>
                <w:color w:val="000000"/>
                <w:sz w:val="19"/>
              </w:rPr>
              <w:br/>
              <w:t xml:space="preserve">Включение, изменение, а также удаление мер социальной защиты (поддержки) в классификаторе осуществлялось министерством труда и социальной защиты Калужской области самостоятельно с помощью конструктора в автоматизированной информационной системе «Адресная социальная помощь» и программном комплексе «Катарсис: Занятость», после чего в программных комплексах настраивались связки с мерами социальной защиты (поддержки) в классификаторе. Изменения выгружались в единую государственную информационную систему социального обеспечения через единую систему </w:t>
            </w:r>
            <w:r>
              <w:rPr>
                <w:color w:val="000000"/>
                <w:sz w:val="19"/>
              </w:rPr>
              <w:lastRenderedPageBreak/>
              <w:t>межведомственного электронного взаимодействия (СМЭВ).</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МИНИСТЕРСТВО ТРУДА И СОЦИАЛЬНОЙ ЗАЩИТЫ КАЛУЖСКОЙ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Постановление правления Пенсионного фонда Российской Федерации от 28.05.2019 № 299п «Об утверждении Регламента информационного взаимодействия поставщиков и потребителей информации с Единой государственной информационной системой социального обеспечения», пункт 12 Регламента</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2163591619. </w:t>
            </w:r>
            <w:proofErr w:type="gramStart"/>
            <w:r>
              <w:rPr>
                <w:color w:val="000000"/>
                <w:sz w:val="19"/>
              </w:rPr>
              <w:t xml:space="preserve">В нарушение пункта 12 Регламента информационного взаимодействия поставщиков и потребителей информации с Единой государственной информационной системой социального обеспечения, утвержденного постановлением правления Пенсионного фонда Российской Федерации от 28 мая 2019 г. № 299п (далее – Регламент </w:t>
            </w:r>
            <w:r>
              <w:rPr>
                <w:color w:val="000000"/>
                <w:sz w:val="19"/>
              </w:rPr>
              <w:br/>
              <w:t>№ 299п), в соответствии с которым поставщик информации в Единой государственной информационной системе социального обеспечения добавляет учетную запись сотрудника, уполномоченного распорядительным документом органа власти/организации вносить информацию в</w:t>
            </w:r>
            <w:proofErr w:type="gramEnd"/>
            <w:r>
              <w:rPr>
                <w:color w:val="000000"/>
                <w:sz w:val="19"/>
              </w:rPr>
              <w:t xml:space="preserve"> ЕГИССО, в группу доступа «Уполномоченный сотрудник для работы с ЕГИССО в Единой системе идентификац</w:t>
            </w:r>
            <w:proofErr w:type="gramStart"/>
            <w:r>
              <w:rPr>
                <w:color w:val="000000"/>
                <w:sz w:val="19"/>
              </w:rPr>
              <w:t>ии и ау</w:t>
            </w:r>
            <w:proofErr w:type="gramEnd"/>
            <w:r>
              <w:rPr>
                <w:color w:val="000000"/>
                <w:sz w:val="19"/>
              </w:rPr>
              <w:t>тентификации», министерством труда и социальной защиты Калужской области по состоянию на 1 июля 2021 года внесены в систему учетные записи 8 работников министерства в отсутствие распорядительных документов, устанавливающих их полномочия по внесению информации в ЕГИССО.</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МИНИСТЕРСТВО ТРУДА И СОЦИАЛЬНОЙ ЗАЩИТЫ КАЛУЖСКОЙ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Постановление Правительства Российской Федерации от 14.02.2017 № 181 «О Единой государственной информационной системе социального обеспечения», пункт 23 Положения о Единой государственной информационной системе социального обеспечения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2151800710. </w:t>
            </w:r>
            <w:proofErr w:type="gramStart"/>
            <w:r>
              <w:rPr>
                <w:color w:val="000000"/>
                <w:sz w:val="19"/>
              </w:rPr>
              <w:t>В нарушение пункта 23 Положения о Единой государственной информационной системе социального обеспечения, утвержденного постановлением Правительства Российской Федерации от 14 февраля 2017 г. № 181, в соответствии с которым поставщики информации размещают в собственных информационных ресурсах информацию, предусмотренную Составом информации размещаемой в Единой государственной информационной системе социального обеспечения, и источниках такой информации, утвержденным постановлением Правительства Российской Федерации от 14 февраля 2017 г</w:t>
            </w:r>
            <w:proofErr w:type="gramEnd"/>
            <w:r>
              <w:rPr>
                <w:color w:val="000000"/>
                <w:sz w:val="19"/>
              </w:rPr>
              <w:t xml:space="preserve">. № 181 (далее – состав информации), для ее дальнейшего предоставления в Единую государственную </w:t>
            </w:r>
            <w:r>
              <w:rPr>
                <w:color w:val="000000"/>
                <w:sz w:val="19"/>
              </w:rPr>
              <w:lastRenderedPageBreak/>
              <w:t>информационную систему социального обеспечения (далее – ЕГИССО), министерством труда и социальной защиты Калужской области в программном комплексе «Катарсис: Занятость» (далее – ПК «Катарсис») не размещались или размещались не в полном объеме сведения, предусмотренные составом информации.</w:t>
            </w:r>
            <w:r>
              <w:rPr>
                <w:color w:val="000000"/>
                <w:sz w:val="19"/>
              </w:rPr>
              <w:br/>
              <w:t xml:space="preserve">Так, в ПК «Катарсис» не размещались сведения о страховом номере индивидуального лицевого счета (далее – СНИЛС), предусмотренные пунктом 1.1 состава информации, что привело к </w:t>
            </w:r>
            <w:proofErr w:type="spellStart"/>
            <w:r>
              <w:rPr>
                <w:color w:val="000000"/>
                <w:sz w:val="19"/>
              </w:rPr>
              <w:t>незагрузке</w:t>
            </w:r>
            <w:proofErr w:type="spellEnd"/>
            <w:r>
              <w:rPr>
                <w:color w:val="000000"/>
                <w:sz w:val="19"/>
              </w:rPr>
              <w:t xml:space="preserve"> в ЕГИССО данных о 1 515 назначенных мерах социальной защиты (поддержки) (далее – МСЗ). </w:t>
            </w:r>
            <w:r>
              <w:rPr>
                <w:color w:val="000000"/>
                <w:sz w:val="19"/>
              </w:rPr>
              <w:br/>
              <w:t>В ПК «Катарсис» по СНИЛС 133-690 отсутствуют серия, дата выдачи и кем выдан документ, дающий право на МСЗ, по СНИЛС 101-293 – дата выдачи и кем выдан документ, дающий право на МСЗ, предусмотренные пунктом 1.19 состава информации.</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МИНИСТЕРСТВО ТРУДА И СОЦИАЛЬНОЙ ЗАЩИТЫ КАЛУЖСКОЙ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Положение о министерстве труда и социальной защиты Калужской области, утвержденное постановлением Правительства Калужской области от 18.07.2017 № 415, пункт 3.80</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2101602555. </w:t>
            </w:r>
            <w:proofErr w:type="gramStart"/>
            <w:r>
              <w:rPr>
                <w:color w:val="000000"/>
                <w:sz w:val="19"/>
              </w:rPr>
              <w:t>Министерством труда и социальной защиты Калужской области ненадлежащим образом осуществлялся контроль за осуществлением государственных полномочий по вопросам ведения министерства, переданных органам местного самоуправления Калужской области в соответствии со статьей 5 Закона Калужской области от 26 сентября 2005 г.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предусмотренных пунктом 3.80 Положения о министерстве</w:t>
            </w:r>
            <w:proofErr w:type="gramEnd"/>
            <w:r>
              <w:rPr>
                <w:color w:val="000000"/>
                <w:sz w:val="19"/>
              </w:rPr>
              <w:t xml:space="preserve"> труда и социальной защиты Калужской области, утвержденного постановлением Правительства Калужской области от 18 июля 2017 г. № 415.</w:t>
            </w:r>
            <w:r>
              <w:rPr>
                <w:color w:val="000000"/>
                <w:sz w:val="19"/>
              </w:rPr>
              <w:br/>
            </w:r>
            <w:proofErr w:type="gramStart"/>
            <w:r>
              <w:rPr>
                <w:color w:val="000000"/>
                <w:sz w:val="19"/>
              </w:rPr>
              <w:t xml:space="preserve">Так, органы социальной защиты населения, органы опеки и попечительства, в период с 1 января 2021 года до окончания проверки (26 июля 2021 года) не обеспечивали </w:t>
            </w:r>
            <w:r>
              <w:rPr>
                <w:color w:val="000000"/>
                <w:sz w:val="19"/>
              </w:rPr>
              <w:lastRenderedPageBreak/>
              <w:t xml:space="preserve">взаимодействие своих информационных систем с Единой государственной информационной системой социального обеспечения (далее – ЕГИССО), которое предусмотрено пунктом 6 части 3 статьи 6.11 Федерального закона от 17 июля </w:t>
            </w:r>
            <w:r w:rsidR="007A6075">
              <w:rPr>
                <w:color w:val="000000"/>
                <w:sz w:val="19"/>
              </w:rPr>
              <w:br/>
            </w:r>
            <w:r>
              <w:rPr>
                <w:color w:val="000000"/>
                <w:sz w:val="19"/>
              </w:rPr>
              <w:t>1999 г. № 178-ФЗ «О государственной социальной помощи», в соответствии</w:t>
            </w:r>
            <w:proofErr w:type="gramEnd"/>
            <w:r>
              <w:rPr>
                <w:color w:val="000000"/>
                <w:sz w:val="19"/>
              </w:rPr>
              <w:t xml:space="preserve"> с </w:t>
            </w:r>
            <w:proofErr w:type="gramStart"/>
            <w:r>
              <w:rPr>
                <w:color w:val="000000"/>
                <w:sz w:val="19"/>
              </w:rPr>
              <w:t>которым</w:t>
            </w:r>
            <w:proofErr w:type="gramEnd"/>
            <w:r>
              <w:rPr>
                <w:color w:val="000000"/>
                <w:sz w:val="19"/>
              </w:rPr>
              <w:t xml:space="preserve"> поставщики информации обеспечивают взаимодействие информационных систем, содержащих информацию, подлежащую обязательному размещению в ЕГИССО. </w:t>
            </w:r>
            <w:r>
              <w:rPr>
                <w:color w:val="000000"/>
                <w:sz w:val="19"/>
              </w:rPr>
              <w:br/>
            </w:r>
            <w:proofErr w:type="gramStart"/>
            <w:r>
              <w:rPr>
                <w:color w:val="000000"/>
                <w:sz w:val="19"/>
              </w:rPr>
              <w:t>В результате органами местного самоуправления, являющимися поставщиками информации в ЕГИССО, не обеспечено размещение в ЕГИССО информации о назначенных мерах социальной защиты (поддержки) в сфере социальной защиты населения и опеки и попечительства, подлежащей обязательному размещению в соответствии с Положением о Единой государственной информационной системе социального обеспечения, утвержденным постановлением Правительства Российской Федерации от 14 февраля 2017 г. № 181.</w:t>
            </w:r>
            <w:proofErr w:type="gramEnd"/>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МИНИСТЕРСТВО ТРУДА И СОЦИАЛЬНОЙ ЗАЩИТЫ КАЛУЖСКОЙ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Положение о министерстве труда и социальной защиты Калужской области, утвержденное постановлением Правительства Калужской области от 18.07.2017 № 415, пункт 3.88</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2162898022. </w:t>
            </w:r>
            <w:proofErr w:type="gramStart"/>
            <w:r>
              <w:rPr>
                <w:color w:val="000000"/>
                <w:sz w:val="19"/>
              </w:rPr>
              <w:t>Министерством труда и социальной защиты Калужской области, которое в соответствии с пунктом 3.88 Положения о министерстве труда и социальной защиты Калужской области, утвержденного постановлением Правительства Калужской области от 18 июля 2017 г. № 415, является поставщиком информации в Единую государственную информационную систему социального обеспечения (далее – ЕГИССО), не обеспечено взаимодействие автоматизированной информационной системы «Адресная социальная помощь» с ЕГИССО.</w:t>
            </w:r>
            <w:proofErr w:type="gramEnd"/>
            <w:r>
              <w:rPr>
                <w:color w:val="000000"/>
                <w:sz w:val="19"/>
              </w:rPr>
              <w:t xml:space="preserve"> Так, в период с 1 января 2021 года до 10 сентября 2021 года информация о назначенных мерах социальной защиты (поддержки) в системе не размещалась.</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МИНИСТЕРСТВО </w:t>
            </w:r>
            <w:r>
              <w:rPr>
                <w:color w:val="000000"/>
                <w:sz w:val="19"/>
              </w:rPr>
              <w:lastRenderedPageBreak/>
              <w:t>ТРУДА И СОЦИАЛЬНОЙ ЗАЩИТЫ КАЛУЖСКОЙ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Федеральный закон от </w:t>
            </w:r>
            <w:r>
              <w:rPr>
                <w:color w:val="000000"/>
                <w:sz w:val="19"/>
              </w:rPr>
              <w:lastRenderedPageBreak/>
              <w:t>17.07.1999 № 178-ФЗ "О государственной социальной помощи", глава 2.1</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1.2.101 Нарушения при </w:t>
            </w:r>
            <w:r>
              <w:rPr>
                <w:color w:val="000000"/>
                <w:sz w:val="19"/>
              </w:rPr>
              <w:lastRenderedPageBreak/>
              <w:t>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2189232482. </w:t>
            </w:r>
            <w:proofErr w:type="gramStart"/>
            <w:r>
              <w:rPr>
                <w:color w:val="000000"/>
                <w:sz w:val="19"/>
              </w:rPr>
              <w:t xml:space="preserve">Министерством труда и </w:t>
            </w:r>
            <w:r>
              <w:rPr>
                <w:color w:val="000000"/>
                <w:sz w:val="19"/>
              </w:rPr>
              <w:lastRenderedPageBreak/>
              <w:t>социальной защиты Калужской области, как органом исполнительной власти, реализующим в субъекте Российской Федерации основные направления единой государственной политики по вопросам содействия занятости населения, организации и осуществления деятельности по опеке и попечительству, социальной защиты, социального обслуживания населения и социальных выплат, не были своевременно приняты меры, способствующие в полном объеме соблюдению требований Федерального закона от 17 июля 1999 г</w:t>
            </w:r>
            <w:proofErr w:type="gramEnd"/>
            <w:r>
              <w:rPr>
                <w:color w:val="000000"/>
                <w:sz w:val="19"/>
              </w:rPr>
              <w:t xml:space="preserve">. № 178-ФЗ «О государственной социальной помощи» в части функционирования Единой государственной информационной системы социального обеспечения (далее – ЕГИССО) в период перехода в области на новую автоматизированную информационную систему учета мер социальной защиты (поддержки) (далее – МСЗ). </w:t>
            </w:r>
            <w:r>
              <w:rPr>
                <w:color w:val="000000"/>
                <w:sz w:val="19"/>
              </w:rPr>
              <w:br/>
              <w:t xml:space="preserve">Так, министерство труда и социальной защиты Калужской области о возникших проблемах, связанных с переходом на новую информационную систему (переход начат с конца 2020 года), проинформировало Пенсионный фонд Российской Федерации только 18 мая 2021 года. </w:t>
            </w:r>
            <w:proofErr w:type="gramStart"/>
            <w:r>
              <w:rPr>
                <w:color w:val="000000"/>
                <w:sz w:val="19"/>
              </w:rPr>
              <w:t>По состоянию на 10 сентября 2021 года проблема в области не решена, загрузка сведений в ЕГИССО о назначенных в 2021 году МСЗ не осуществляется.</w:t>
            </w:r>
            <w:proofErr w:type="gramEnd"/>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МИНИСТЕРСТВО ТРУДА И СОЦИАЛЬНОЙ ЗАЩИТЫ ТУЛЬСКОЙ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Постановление Правительства Российской Федерации от 14.02.2017 № 181 «О Единой государственной информационной системе социального обеспечения», пункт 23 Положения о Единой государственной информационной системе социального обеспечения</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w:t>
            </w:r>
            <w:r>
              <w:rPr>
                <w:color w:val="000000"/>
                <w:sz w:val="19"/>
              </w:rPr>
              <w:lastRenderedPageBreak/>
              <w:t>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2180535103. </w:t>
            </w:r>
            <w:proofErr w:type="gramStart"/>
            <w:r>
              <w:rPr>
                <w:color w:val="000000"/>
                <w:sz w:val="19"/>
              </w:rPr>
              <w:t xml:space="preserve">В нарушение пункта 23 Положения о Единой государственной информационной системе социального обеспечения, утвержденного постановлением Правительства Российской Федерации от 14 февраля 2017 г. № 181, в соответствии с которым поставщики информации размещают в собственных информационных ресурсах информацию, предусмотренную Составом информации, размещаемой в Единой государственной информационной системе социального обеспечения, и источники такой </w:t>
            </w:r>
            <w:r>
              <w:rPr>
                <w:color w:val="000000"/>
                <w:sz w:val="19"/>
              </w:rPr>
              <w:lastRenderedPageBreak/>
              <w:t>информации, утвержденным постановлением Правительства Российской Федерации от 14 февраля 2017 г</w:t>
            </w:r>
            <w:proofErr w:type="gramEnd"/>
            <w:r>
              <w:rPr>
                <w:color w:val="000000"/>
                <w:sz w:val="19"/>
              </w:rPr>
              <w:t xml:space="preserve">. № </w:t>
            </w:r>
            <w:proofErr w:type="gramStart"/>
            <w:r>
              <w:rPr>
                <w:color w:val="000000"/>
                <w:sz w:val="19"/>
              </w:rPr>
              <w:t xml:space="preserve">181, для ее дальнейшего предоставления в федеральную государственную информационную систему «Единая государственная система социального обеспечения», министерством труда и социальной защиты Тульской области, которое в соответствии с подпунктом 166 пункта 4 Положения о министерстве труда и социальной защиты Тульской области, утвержденного постановлением Правительства Тульской области от 25 сентября 2012 г. </w:t>
            </w:r>
            <w:r>
              <w:rPr>
                <w:color w:val="000000"/>
                <w:sz w:val="19"/>
              </w:rPr>
              <w:br/>
              <w:t>№ 527, осуществляет функции поставщика информации в ЕГИССО, в автоматизированной информационной системе</w:t>
            </w:r>
            <w:proofErr w:type="gramEnd"/>
            <w:r>
              <w:rPr>
                <w:color w:val="000000"/>
                <w:sz w:val="19"/>
              </w:rPr>
              <w:t xml:space="preserve"> «Адресная социальная помощь» (далее – АИС «АСП») не в полном объеме размещались сведения, предусмотренные пунктами 12.2.1, 12.2.3, 12.2.10 состава информации.</w:t>
            </w:r>
            <w:r>
              <w:rPr>
                <w:color w:val="000000"/>
                <w:sz w:val="19"/>
              </w:rPr>
              <w:br/>
              <w:t>Так, в отношении детей-сирот, детей, оставшихся без попечения родителей, и лиц из числа детей-сирот и детей, оставшихся без попечения родителей, в АИС «АСП» отсутствовала дата включения в список детей-сирот (пункт 12.2.1), реквизиты акта о включении в список (пункт 12.2.3), реквизиты акта об исключении из списка (12.2.10).</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МИНИСТЕРСТВО ТРУДА И СОЦИАЛЬНОЙ ЗАЩИТЫ ТУЛЬСКОЙ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Постановление правления Пенсионного фонда Российской Федерации от 28.05.2019 № 299п «Об утверждении Регламента информационного взаимодействия поставщиков и потребителей информации с Единой государственной информационной системой социального обеспечения», пункт 31 Регламента</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1.2.101 Нарушения при выполнении (не выполнение)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 (за исключением нарушений, указанных в иных пунктах классификатора)</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2121716314. </w:t>
            </w:r>
            <w:proofErr w:type="gramStart"/>
            <w:r>
              <w:rPr>
                <w:color w:val="000000"/>
                <w:sz w:val="19"/>
              </w:rPr>
              <w:t>В нарушение абзаца 5 пункта 31 Регламента информационного взаимодействия поставщиков и потребителей информации с Единой государственной информационной системой социального обеспечения, утвержденного постановлением правления Пенсионного фонда Российской Федерации от 28 мая 2019 г. № 299п, в соответствии с которым поставщик информации в случае изменений, повлекших изменение информации об организациях, предоставляющих меры социальной защиты (поддержки) (далее – МСЗ), в срок не позднее пяти рабочих</w:t>
            </w:r>
            <w:proofErr w:type="gramEnd"/>
            <w:r>
              <w:rPr>
                <w:color w:val="000000"/>
                <w:sz w:val="19"/>
              </w:rPr>
              <w:t xml:space="preserve"> дней </w:t>
            </w:r>
            <w:proofErr w:type="gramStart"/>
            <w:r>
              <w:rPr>
                <w:color w:val="000000"/>
                <w:sz w:val="19"/>
              </w:rPr>
              <w:t>с даты утверждения</w:t>
            </w:r>
            <w:proofErr w:type="gramEnd"/>
            <w:r>
              <w:rPr>
                <w:color w:val="000000"/>
                <w:sz w:val="19"/>
              </w:rPr>
              <w:t xml:space="preserve"> указанных изменений предоставляет информацию в единую государственную информационную систему </w:t>
            </w:r>
            <w:r>
              <w:rPr>
                <w:color w:val="000000"/>
                <w:sz w:val="19"/>
              </w:rPr>
              <w:lastRenderedPageBreak/>
              <w:t xml:space="preserve">социального обеспечения (далее – ЕГИССО) для актуализации информации об организациях, предоставляющих МСЗ, министерство труда и социальной защиты Тульской области (далее – </w:t>
            </w:r>
            <w:proofErr w:type="spellStart"/>
            <w:r>
              <w:rPr>
                <w:color w:val="000000"/>
                <w:sz w:val="19"/>
              </w:rPr>
              <w:t>минтруд</w:t>
            </w:r>
            <w:proofErr w:type="spellEnd"/>
            <w:r>
              <w:rPr>
                <w:color w:val="000000"/>
                <w:sz w:val="19"/>
              </w:rPr>
              <w:t xml:space="preserve"> Тульской области) направил информацию в ЕГИССО с нарушением срока на 348 рабочих дней.</w:t>
            </w:r>
            <w:r>
              <w:rPr>
                <w:color w:val="000000"/>
                <w:sz w:val="19"/>
              </w:rPr>
              <w:br/>
              <w:t>Так, в соответствии с постановлением Правительства Тульской области от 25 сентября 2019 г. № 445 «О переименовании государственного учреждения Тульской области «</w:t>
            </w:r>
            <w:proofErr w:type="spellStart"/>
            <w:r>
              <w:rPr>
                <w:color w:val="000000"/>
                <w:sz w:val="19"/>
              </w:rPr>
              <w:t>Красивский</w:t>
            </w:r>
            <w:proofErr w:type="spellEnd"/>
            <w:r>
              <w:rPr>
                <w:color w:val="000000"/>
                <w:sz w:val="19"/>
              </w:rPr>
              <w:t xml:space="preserve"> психоневрологический интернат» (далее также – интернат) срок выполнения мероприятий по переименованию интерната в государственное учреждение Тульской области «</w:t>
            </w:r>
            <w:proofErr w:type="spellStart"/>
            <w:r>
              <w:rPr>
                <w:color w:val="000000"/>
                <w:sz w:val="19"/>
              </w:rPr>
              <w:t>Красивский</w:t>
            </w:r>
            <w:proofErr w:type="spellEnd"/>
            <w:r>
              <w:rPr>
                <w:color w:val="000000"/>
                <w:sz w:val="19"/>
              </w:rPr>
              <w:t xml:space="preserve"> дом для пожилых «Забота» был установлен до 1 ноября 2019 года. Минтрудом Тульской области информация для актуализации данных об организации в связи с ее переименованием направлена в ЕГИССО 2 апреля 2021 года.</w:t>
            </w:r>
            <w:r>
              <w:rPr>
                <w:color w:val="000000"/>
                <w:sz w:val="19"/>
              </w:rPr>
              <w:br/>
              <w:t xml:space="preserve">Постановлением Правительства Тульской области от 22 декабря 2020 г. № 806 </w:t>
            </w:r>
            <w:r w:rsidR="00AF6297">
              <w:rPr>
                <w:color w:val="000000"/>
                <w:sz w:val="19"/>
              </w:rPr>
              <w:br/>
            </w:r>
            <w:r>
              <w:rPr>
                <w:color w:val="000000"/>
                <w:sz w:val="19"/>
              </w:rPr>
              <w:t xml:space="preserve">«О внесении изменений в отдельные нормативные правовые акты Правительства Тульской области» срок выполнения организационно-штатных мероприятий и реорганизации в государственных учреждениях, подведомственных </w:t>
            </w:r>
            <w:proofErr w:type="spellStart"/>
            <w:r>
              <w:rPr>
                <w:color w:val="000000"/>
                <w:sz w:val="19"/>
              </w:rPr>
              <w:t>минтруду</w:t>
            </w:r>
            <w:proofErr w:type="spellEnd"/>
            <w:r>
              <w:rPr>
                <w:color w:val="000000"/>
                <w:sz w:val="19"/>
              </w:rPr>
              <w:t xml:space="preserve"> Тульской области, установлен до 1 апреля 2021 года. Минтрудом Тульской области информация направлена 28 мая 2021 года, т.е. с нарушением установленного срока </w:t>
            </w:r>
            <w:r w:rsidR="00AF6297">
              <w:rPr>
                <w:color w:val="000000"/>
                <w:sz w:val="19"/>
              </w:rPr>
              <w:br/>
            </w:r>
            <w:r>
              <w:rPr>
                <w:color w:val="000000"/>
                <w:sz w:val="19"/>
              </w:rPr>
              <w:t>на 36 рабочих дней.</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rPr>
          <w:gridAfter w:val="1"/>
          <w:wAfter w:w="15" w:type="dxa"/>
          <w:trHeight w:val="345"/>
        </w:trPr>
        <w:tc>
          <w:tcPr>
            <w:tcW w:w="12474" w:type="dxa"/>
            <w:gridSpan w:val="7"/>
            <w:tcBorders>
              <w:top w:val="single" w:sz="6" w:space="0" w:color="000000"/>
              <w:left w:val="single" w:sz="6" w:space="0" w:color="000000"/>
              <w:bottom w:val="single" w:sz="6" w:space="0" w:color="000000"/>
              <w:right w:val="single" w:sz="6" w:space="0" w:color="000000"/>
            </w:tcBorders>
            <w:vAlign w:val="center"/>
          </w:tcPr>
          <w:p w:rsidR="001214E0" w:rsidRDefault="00D5246B">
            <w:pPr>
              <w:ind w:right="113"/>
              <w:jc w:val="right"/>
              <w:rPr>
                <w:b/>
                <w:color w:val="000000"/>
                <w:sz w:val="19"/>
              </w:rPr>
            </w:pPr>
            <w:r>
              <w:rPr>
                <w:b/>
                <w:color w:val="000000"/>
                <w:sz w:val="19"/>
              </w:rPr>
              <w:lastRenderedPageBreak/>
              <w:t>Всего по разделу 1 (тыс. рублей):</w:t>
            </w:r>
          </w:p>
        </w:tc>
        <w:tc>
          <w:tcPr>
            <w:tcW w:w="1120" w:type="dxa"/>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b/>
                <w:color w:val="000000"/>
                <w:sz w:val="19"/>
              </w:rPr>
            </w:pPr>
            <w:r>
              <w:rPr>
                <w:b/>
                <w:color w:val="000000"/>
                <w:sz w:val="19"/>
              </w:rPr>
              <w:t>0,0</w:t>
            </w:r>
          </w:p>
        </w:tc>
        <w:tc>
          <w:tcPr>
            <w:tcW w:w="1526" w:type="dxa"/>
            <w:tcBorders>
              <w:top w:val="single" w:sz="6" w:space="0" w:color="000000"/>
              <w:left w:val="single" w:sz="6" w:space="0" w:color="000000"/>
              <w:bottom w:val="single" w:sz="6" w:space="0" w:color="000000"/>
              <w:right w:val="single" w:sz="6" w:space="0" w:color="000000"/>
            </w:tcBorders>
            <w:vAlign w:val="center"/>
          </w:tcPr>
          <w:p w:rsidR="001214E0" w:rsidRDefault="001214E0">
            <w:pPr>
              <w:jc w:val="center"/>
              <w:rPr>
                <w:b/>
                <w:color w:val="000000"/>
                <w:sz w:val="19"/>
              </w:rPr>
            </w:pPr>
          </w:p>
        </w:tc>
      </w:tr>
      <w:tr w:rsidR="001214E0">
        <w:trPr>
          <w:trHeight w:val="345"/>
        </w:trPr>
        <w:tc>
          <w:tcPr>
            <w:tcW w:w="15135" w:type="dxa"/>
            <w:gridSpan w:val="10"/>
            <w:tcBorders>
              <w:top w:val="single" w:sz="6" w:space="0" w:color="000000"/>
              <w:left w:val="single" w:sz="6" w:space="0" w:color="000000"/>
              <w:bottom w:val="single" w:sz="6" w:space="0" w:color="000000"/>
              <w:right w:val="single" w:sz="6" w:space="0" w:color="000000"/>
            </w:tcBorders>
            <w:vAlign w:val="center"/>
          </w:tcPr>
          <w:p w:rsidR="001214E0" w:rsidRDefault="00D5246B">
            <w:pPr>
              <w:rPr>
                <w:b/>
                <w:color w:val="000000"/>
                <w:sz w:val="19"/>
              </w:rPr>
            </w:pPr>
            <w:r>
              <w:rPr>
                <w:b/>
                <w:color w:val="000000"/>
                <w:sz w:val="19"/>
              </w:rPr>
              <w:t>2. Прочие нарушения и недостатки</w:t>
            </w: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МИНИСТЕРСТВО ТРУДА И СОЦИАЛЬНОЙ ЗАЩИТЫ КАЛУЖСКОЙ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XXX</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 xml:space="preserve">2141504549. </w:t>
            </w:r>
            <w:proofErr w:type="gramStart"/>
            <w:r>
              <w:rPr>
                <w:color w:val="000000"/>
                <w:sz w:val="19"/>
              </w:rPr>
              <w:t xml:space="preserve">Министерством труда и социальной защиты Калужской области </w:t>
            </w:r>
            <w:r w:rsidR="00AF6297">
              <w:rPr>
                <w:color w:val="000000"/>
                <w:sz w:val="19"/>
              </w:rPr>
              <w:br/>
            </w:r>
            <w:r>
              <w:rPr>
                <w:color w:val="000000"/>
                <w:sz w:val="19"/>
              </w:rPr>
              <w:t xml:space="preserve">(далее – </w:t>
            </w:r>
            <w:proofErr w:type="spellStart"/>
            <w:r>
              <w:rPr>
                <w:color w:val="000000"/>
                <w:sz w:val="19"/>
              </w:rPr>
              <w:t>минтруд</w:t>
            </w:r>
            <w:proofErr w:type="spellEnd"/>
            <w:r>
              <w:rPr>
                <w:color w:val="000000"/>
                <w:sz w:val="19"/>
              </w:rPr>
              <w:t xml:space="preserve"> Калужской области) не представлены в Пенсионный фонд Российской Федерации предложения о включении в классификатор мер социальной защиты </w:t>
            </w:r>
            <w:r>
              <w:rPr>
                <w:color w:val="000000"/>
                <w:sz w:val="19"/>
              </w:rPr>
              <w:lastRenderedPageBreak/>
              <w:t>(поддержки) (далее – классификатор) 6 региональных мер социальной защиты (поддержки) (далее – МСЗ).</w:t>
            </w:r>
            <w:proofErr w:type="gramEnd"/>
            <w:r>
              <w:rPr>
                <w:color w:val="000000"/>
                <w:sz w:val="19"/>
              </w:rPr>
              <w:t xml:space="preserve"> </w:t>
            </w:r>
            <w:r>
              <w:rPr>
                <w:color w:val="000000"/>
                <w:sz w:val="19"/>
              </w:rPr>
              <w:br/>
            </w:r>
            <w:proofErr w:type="gramStart"/>
            <w:r>
              <w:rPr>
                <w:color w:val="000000"/>
                <w:sz w:val="19"/>
              </w:rPr>
              <w:t xml:space="preserve">Так, в классификаторе на момент проверки отсутствовали следующие МСЗ, предоставляемые </w:t>
            </w:r>
            <w:proofErr w:type="spellStart"/>
            <w:r>
              <w:rPr>
                <w:color w:val="000000"/>
                <w:sz w:val="19"/>
              </w:rPr>
              <w:t>минтрудом</w:t>
            </w:r>
            <w:proofErr w:type="spellEnd"/>
            <w:r>
              <w:rPr>
                <w:color w:val="000000"/>
                <w:sz w:val="19"/>
              </w:rPr>
              <w:t xml:space="preserve"> Калужской области: </w:t>
            </w:r>
            <w:r>
              <w:rPr>
                <w:color w:val="000000"/>
                <w:sz w:val="19"/>
              </w:rPr>
              <w:br/>
              <w:t>единовременная денежная выплата лицу, удостоенному звания «Почетный гражданин Калужской области», ежегодная денежная выплата лицам, удостоенным звания «Почетный гражданин Калужской области», ежегодная пожизненная денежная выплата лицам, удостоенным звания «Почетный гражданин Калужской области», ежемесячная денежная выплата почетным гражданам Калужской области на оплату жилищно-коммунальных услуг, компенсация расходов на приобретение двух</w:t>
            </w:r>
            <w:proofErr w:type="gramEnd"/>
            <w:r>
              <w:rPr>
                <w:color w:val="000000"/>
                <w:sz w:val="19"/>
              </w:rPr>
              <w:t xml:space="preserve"> путевок на санаторно-курортное лечение, установленные Законом Калужской области от 30 июня 1995 г. </w:t>
            </w:r>
            <w:r w:rsidR="007A6075">
              <w:rPr>
                <w:color w:val="000000"/>
                <w:sz w:val="19"/>
              </w:rPr>
              <w:br/>
            </w:r>
            <w:r>
              <w:rPr>
                <w:color w:val="000000"/>
                <w:sz w:val="19"/>
              </w:rPr>
              <w:t>№ 10 «О Почетном гражданине Калужской области»;</w:t>
            </w:r>
            <w:r>
              <w:rPr>
                <w:color w:val="000000"/>
                <w:sz w:val="19"/>
              </w:rPr>
              <w:br/>
            </w:r>
            <w:proofErr w:type="gramStart"/>
            <w:r>
              <w:rPr>
                <w:color w:val="000000"/>
                <w:sz w:val="19"/>
              </w:rPr>
              <w:t xml:space="preserve">ежемесячная доплата к пенсии Героям Советского Союза, Героям Российской Федерации и полным кавалерам ордена </w:t>
            </w:r>
            <w:r>
              <w:rPr>
                <w:color w:val="000000"/>
                <w:sz w:val="19"/>
              </w:rPr>
              <w:br/>
              <w:t>Славы – участникам Великой Отечественной войны 1941 – 1945 годов и их вдовам, установленная постановлением Губернатора Калужской области от 6 марта 2000 г. № 126 «Об установлении ежемесячной доплаты к государственной пенсии Героям Советского Союза, Героям Российской Федерации и полным кавалерам ордена Славы – участникам Великой Отечественной войны 1941 – 1945</w:t>
            </w:r>
            <w:proofErr w:type="gramEnd"/>
            <w:r>
              <w:rPr>
                <w:color w:val="000000"/>
                <w:sz w:val="19"/>
              </w:rPr>
              <w:t xml:space="preserve"> годов и к страховой пенсии вдовам Героев Советского Союза, Героев Российской Федерации и полных кавалеров ордена </w:t>
            </w:r>
            <w:r>
              <w:rPr>
                <w:color w:val="000000"/>
                <w:sz w:val="19"/>
              </w:rPr>
              <w:br/>
              <w:t>Славы – участников Великой Отечественной войны 1941 – 1945 годов».</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D5246B">
        <w:tc>
          <w:tcPr>
            <w:tcW w:w="204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 xml:space="preserve">МИНИСТЕРСТВО ТРУДА И СОЦИАЛЬНОЙ ЗАЩИТЫ </w:t>
            </w:r>
            <w:r>
              <w:rPr>
                <w:color w:val="000000"/>
                <w:sz w:val="19"/>
              </w:rPr>
              <w:lastRenderedPageBreak/>
              <w:t>КАЛУЖСКОЙ ОБЛАСТИ</w:t>
            </w:r>
          </w:p>
        </w:tc>
        <w:tc>
          <w:tcPr>
            <w:tcW w:w="2040" w:type="dxa"/>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c>
          <w:tcPr>
            <w:tcW w:w="2265"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t>XXX</w:t>
            </w:r>
          </w:p>
        </w:tc>
        <w:tc>
          <w:tcPr>
            <w:tcW w:w="3864" w:type="dxa"/>
            <w:gridSpan w:val="2"/>
            <w:tcBorders>
              <w:top w:val="single" w:sz="6" w:space="0" w:color="000000"/>
              <w:left w:val="single" w:sz="6" w:space="0" w:color="000000"/>
              <w:bottom w:val="single" w:sz="6" w:space="0" w:color="000000"/>
              <w:right w:val="single" w:sz="6" w:space="0" w:color="000000"/>
            </w:tcBorders>
          </w:tcPr>
          <w:p w:rsidR="001214E0" w:rsidRDefault="00D5246B" w:rsidP="007A6075">
            <w:pPr>
              <w:jc w:val="center"/>
              <w:rPr>
                <w:color w:val="000000"/>
                <w:sz w:val="19"/>
              </w:rPr>
            </w:pPr>
            <w:r>
              <w:rPr>
                <w:color w:val="000000"/>
                <w:sz w:val="19"/>
              </w:rPr>
              <w:t xml:space="preserve">2177558300. </w:t>
            </w:r>
            <w:proofErr w:type="gramStart"/>
            <w:r>
              <w:rPr>
                <w:color w:val="000000"/>
                <w:sz w:val="19"/>
              </w:rPr>
              <w:t xml:space="preserve">В федеральной государственной информационной системе «Единая государственная система социального обеспечения» по состоянию на 1 сентября 2021 </w:t>
            </w:r>
            <w:r>
              <w:rPr>
                <w:color w:val="000000"/>
                <w:sz w:val="19"/>
              </w:rPr>
              <w:lastRenderedPageBreak/>
              <w:t>года размещены сведения о назначенных в Калужской области мерах социальной защиты (поддержки) 258 гражданам с «нулевым» страховым номером индивидуального лицевого счета (СНИЛС), что не соответствует требованиям Состава информации, размещаемой в Единой государственной информационной системе социального обеспечения, и источниках такой информации, утвержденного постановлением Правительства Российской</w:t>
            </w:r>
            <w:proofErr w:type="gramEnd"/>
            <w:r>
              <w:rPr>
                <w:color w:val="000000"/>
                <w:sz w:val="19"/>
              </w:rPr>
              <w:t xml:space="preserve"> Федерации от 14 февраля 2017 г. № 181. </w:t>
            </w:r>
            <w:r w:rsidR="007A6075">
              <w:rPr>
                <w:color w:val="000000"/>
                <w:sz w:val="19"/>
              </w:rPr>
              <w:br/>
            </w:r>
            <w:r>
              <w:rPr>
                <w:color w:val="000000"/>
                <w:sz w:val="19"/>
              </w:rPr>
              <w:t xml:space="preserve">В отношении 5 граждан меры социальной защиты (поддержки) были назначены министерством труда и социальной защиты Калужской области, 38 граждан – органами местного самоуправления Медынского района, 79 граждан – органами местного самоуправления </w:t>
            </w:r>
            <w:proofErr w:type="spellStart"/>
            <w:r>
              <w:rPr>
                <w:color w:val="000000"/>
                <w:sz w:val="19"/>
              </w:rPr>
              <w:t>Перемышльского</w:t>
            </w:r>
            <w:proofErr w:type="spellEnd"/>
            <w:r>
              <w:rPr>
                <w:color w:val="000000"/>
                <w:sz w:val="19"/>
              </w:rPr>
              <w:t xml:space="preserve"> района, 136 граждан – органами местного самоуправления Дзержинского района.</w:t>
            </w:r>
          </w:p>
        </w:tc>
        <w:tc>
          <w:tcPr>
            <w:tcW w:w="1120" w:type="dxa"/>
            <w:tcBorders>
              <w:top w:val="single" w:sz="6" w:space="0" w:color="000000"/>
              <w:left w:val="single" w:sz="6" w:space="0" w:color="000000"/>
              <w:bottom w:val="single" w:sz="6" w:space="0" w:color="000000"/>
              <w:right w:val="single" w:sz="6" w:space="0" w:color="000000"/>
            </w:tcBorders>
          </w:tcPr>
          <w:p w:rsidR="001214E0" w:rsidRDefault="00D5246B">
            <w:pPr>
              <w:jc w:val="center"/>
              <w:rPr>
                <w:color w:val="000000"/>
                <w:sz w:val="19"/>
              </w:rPr>
            </w:pPr>
            <w:r>
              <w:rPr>
                <w:color w:val="000000"/>
                <w:sz w:val="19"/>
              </w:rPr>
              <w:lastRenderedPageBreak/>
              <w:t>0,0</w:t>
            </w:r>
          </w:p>
        </w:tc>
        <w:tc>
          <w:tcPr>
            <w:tcW w:w="1541" w:type="dxa"/>
            <w:gridSpan w:val="2"/>
            <w:tcBorders>
              <w:top w:val="single" w:sz="6" w:space="0" w:color="000000"/>
              <w:left w:val="single" w:sz="6" w:space="0" w:color="000000"/>
              <w:bottom w:val="single" w:sz="6" w:space="0" w:color="000000"/>
              <w:right w:val="single" w:sz="6" w:space="0" w:color="000000"/>
            </w:tcBorders>
          </w:tcPr>
          <w:p w:rsidR="001214E0" w:rsidRDefault="001214E0">
            <w:pPr>
              <w:jc w:val="center"/>
              <w:rPr>
                <w:color w:val="000000"/>
                <w:sz w:val="19"/>
              </w:rPr>
            </w:pPr>
          </w:p>
        </w:tc>
      </w:tr>
      <w:tr w:rsidR="001214E0" w:rsidTr="00816B52">
        <w:trPr>
          <w:trHeight w:val="330"/>
        </w:trPr>
        <w:tc>
          <w:tcPr>
            <w:tcW w:w="12474" w:type="dxa"/>
            <w:gridSpan w:val="7"/>
            <w:tcBorders>
              <w:top w:val="single" w:sz="6" w:space="0" w:color="000000"/>
              <w:left w:val="single" w:sz="6" w:space="0" w:color="000000"/>
              <w:bottom w:val="single" w:sz="6" w:space="0" w:color="000000"/>
              <w:right w:val="single" w:sz="6" w:space="0" w:color="000000"/>
            </w:tcBorders>
            <w:vAlign w:val="center"/>
          </w:tcPr>
          <w:p w:rsidR="001214E0" w:rsidRDefault="00D5246B">
            <w:pPr>
              <w:ind w:right="113"/>
              <w:jc w:val="right"/>
              <w:rPr>
                <w:b/>
                <w:color w:val="000000"/>
                <w:sz w:val="19"/>
              </w:rPr>
            </w:pPr>
            <w:r>
              <w:rPr>
                <w:b/>
                <w:color w:val="000000"/>
                <w:sz w:val="19"/>
              </w:rPr>
              <w:lastRenderedPageBreak/>
              <w:t>Всего по разделу 2 (тыс. рублей):</w:t>
            </w:r>
          </w:p>
        </w:tc>
        <w:tc>
          <w:tcPr>
            <w:tcW w:w="1120" w:type="dxa"/>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b/>
                <w:color w:val="000000"/>
                <w:sz w:val="19"/>
              </w:rPr>
            </w:pPr>
            <w:r>
              <w:rPr>
                <w:b/>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vAlign w:val="center"/>
          </w:tcPr>
          <w:p w:rsidR="001214E0" w:rsidRDefault="001214E0">
            <w:pPr>
              <w:jc w:val="center"/>
              <w:rPr>
                <w:b/>
                <w:color w:val="000000"/>
                <w:sz w:val="19"/>
              </w:rPr>
            </w:pPr>
          </w:p>
        </w:tc>
      </w:tr>
      <w:tr w:rsidR="001214E0">
        <w:trPr>
          <w:trHeight w:val="345"/>
        </w:trPr>
        <w:tc>
          <w:tcPr>
            <w:tcW w:w="15135" w:type="dxa"/>
            <w:gridSpan w:val="10"/>
            <w:tcBorders>
              <w:top w:val="single" w:sz="6" w:space="0" w:color="000000"/>
              <w:left w:val="single" w:sz="6" w:space="0" w:color="000000"/>
              <w:bottom w:val="single" w:sz="6" w:space="0" w:color="000000"/>
              <w:right w:val="single" w:sz="6" w:space="0" w:color="000000"/>
            </w:tcBorders>
            <w:vAlign w:val="center"/>
          </w:tcPr>
          <w:p w:rsidR="001214E0" w:rsidRDefault="00D5246B">
            <w:pPr>
              <w:rPr>
                <w:b/>
                <w:color w:val="000000"/>
                <w:sz w:val="19"/>
              </w:rPr>
            </w:pPr>
            <w:r>
              <w:rPr>
                <w:b/>
                <w:color w:val="000000"/>
                <w:sz w:val="19"/>
              </w:rPr>
              <w:t>3. Неэффективное использование федеральных и иных ресурсов в пределах компетенции Счетной палаты</w:t>
            </w:r>
          </w:p>
        </w:tc>
      </w:tr>
      <w:tr w:rsidR="001214E0">
        <w:trPr>
          <w:trHeight w:val="345"/>
        </w:trPr>
        <w:tc>
          <w:tcPr>
            <w:tcW w:w="15135" w:type="dxa"/>
            <w:gridSpan w:val="10"/>
            <w:tcBorders>
              <w:top w:val="single" w:sz="6" w:space="0" w:color="000000"/>
              <w:left w:val="single" w:sz="6" w:space="0" w:color="000000"/>
              <w:bottom w:val="single" w:sz="6" w:space="0" w:color="000000"/>
              <w:right w:val="single" w:sz="6" w:space="0" w:color="000000"/>
            </w:tcBorders>
            <w:vAlign w:val="center"/>
          </w:tcPr>
          <w:p w:rsidR="001214E0" w:rsidRDefault="00D5246B">
            <w:pPr>
              <w:rPr>
                <w:b/>
                <w:color w:val="000000"/>
                <w:sz w:val="19"/>
              </w:rPr>
            </w:pPr>
            <w:r>
              <w:rPr>
                <w:b/>
                <w:color w:val="000000"/>
                <w:sz w:val="19"/>
              </w:rPr>
              <w:t>3.1. Неэффективное использование средств федерального бюджета и бюджета государственных внебюджетных фондов</w:t>
            </w:r>
          </w:p>
        </w:tc>
      </w:tr>
      <w:tr w:rsidR="001214E0">
        <w:trPr>
          <w:trHeight w:val="330"/>
        </w:trPr>
        <w:tc>
          <w:tcPr>
            <w:tcW w:w="15135" w:type="dxa"/>
            <w:gridSpan w:val="10"/>
            <w:tcBorders>
              <w:top w:val="single" w:sz="6" w:space="0" w:color="000000"/>
              <w:left w:val="single" w:sz="6" w:space="0" w:color="000000"/>
              <w:bottom w:val="single" w:sz="6" w:space="0" w:color="000000"/>
              <w:right w:val="single" w:sz="6" w:space="0" w:color="000000"/>
            </w:tcBorders>
            <w:vAlign w:val="center"/>
          </w:tcPr>
          <w:p w:rsidR="001214E0" w:rsidRDefault="00D5246B">
            <w:pPr>
              <w:rPr>
                <w:b/>
                <w:color w:val="000000"/>
                <w:sz w:val="19"/>
              </w:rPr>
            </w:pPr>
            <w:r>
              <w:rPr>
                <w:b/>
                <w:color w:val="000000"/>
                <w:sz w:val="19"/>
              </w:rPr>
              <w:t>3.2. Неэффективное использование федеральной собственности и иных ресурсов</w:t>
            </w:r>
          </w:p>
        </w:tc>
      </w:tr>
      <w:tr w:rsidR="001214E0" w:rsidTr="00816B52">
        <w:trPr>
          <w:trHeight w:val="511"/>
        </w:trPr>
        <w:tc>
          <w:tcPr>
            <w:tcW w:w="12474" w:type="dxa"/>
            <w:gridSpan w:val="7"/>
            <w:tcBorders>
              <w:top w:val="single" w:sz="6" w:space="0" w:color="000000"/>
              <w:left w:val="single" w:sz="6" w:space="0" w:color="000000"/>
              <w:bottom w:val="single" w:sz="6" w:space="0" w:color="000000"/>
              <w:right w:val="single" w:sz="6" w:space="0" w:color="000000"/>
            </w:tcBorders>
            <w:vAlign w:val="center"/>
          </w:tcPr>
          <w:p w:rsidR="001214E0" w:rsidRDefault="00D5246B">
            <w:pPr>
              <w:ind w:right="113"/>
              <w:jc w:val="right"/>
              <w:rPr>
                <w:b/>
                <w:color w:val="000000"/>
                <w:sz w:val="19"/>
              </w:rPr>
            </w:pPr>
            <w:r>
              <w:rPr>
                <w:b/>
                <w:color w:val="000000"/>
                <w:sz w:val="19"/>
              </w:rPr>
              <w:t>Всего по разделу 3 (тыс. рублей):</w:t>
            </w:r>
          </w:p>
        </w:tc>
        <w:tc>
          <w:tcPr>
            <w:tcW w:w="1120" w:type="dxa"/>
            <w:tcBorders>
              <w:top w:val="single" w:sz="6" w:space="0" w:color="000000"/>
              <w:left w:val="single" w:sz="6" w:space="0" w:color="000000"/>
              <w:bottom w:val="single" w:sz="6" w:space="0" w:color="000000"/>
              <w:right w:val="single" w:sz="6" w:space="0" w:color="000000"/>
            </w:tcBorders>
            <w:vAlign w:val="center"/>
          </w:tcPr>
          <w:p w:rsidR="001214E0" w:rsidRDefault="00D5246B">
            <w:pPr>
              <w:jc w:val="center"/>
              <w:rPr>
                <w:b/>
                <w:color w:val="000000"/>
                <w:sz w:val="19"/>
              </w:rPr>
            </w:pPr>
            <w:r>
              <w:rPr>
                <w:b/>
                <w:color w:val="000000"/>
                <w:sz w:val="19"/>
              </w:rPr>
              <w:t>0,0</w:t>
            </w:r>
          </w:p>
        </w:tc>
        <w:tc>
          <w:tcPr>
            <w:tcW w:w="1541" w:type="dxa"/>
            <w:gridSpan w:val="2"/>
            <w:tcBorders>
              <w:top w:val="single" w:sz="6" w:space="0" w:color="000000"/>
              <w:left w:val="single" w:sz="6" w:space="0" w:color="000000"/>
              <w:bottom w:val="single" w:sz="6" w:space="0" w:color="000000"/>
              <w:right w:val="single" w:sz="6" w:space="0" w:color="000000"/>
            </w:tcBorders>
            <w:vAlign w:val="center"/>
          </w:tcPr>
          <w:p w:rsidR="001214E0" w:rsidRDefault="001214E0">
            <w:pPr>
              <w:jc w:val="center"/>
              <w:rPr>
                <w:b/>
                <w:color w:val="000000"/>
                <w:sz w:val="19"/>
              </w:rPr>
            </w:pPr>
          </w:p>
        </w:tc>
      </w:tr>
      <w:tr w:rsidR="001214E0">
        <w:trPr>
          <w:trHeight w:hRule="exact" w:val="1080"/>
        </w:trPr>
        <w:tc>
          <w:tcPr>
            <w:tcW w:w="8340" w:type="dxa"/>
            <w:gridSpan w:val="4"/>
          </w:tcPr>
          <w:p w:rsidR="001214E0" w:rsidRDefault="001214E0">
            <w:pPr>
              <w:rPr>
                <w:rFonts w:cstheme="minorBidi"/>
                <w:sz w:val="1"/>
              </w:rPr>
            </w:pPr>
          </w:p>
          <w:p w:rsidR="00D5246B" w:rsidRDefault="00D5246B">
            <w:pPr>
              <w:rPr>
                <w:rFonts w:cstheme="minorBidi"/>
                <w:sz w:val="1"/>
              </w:rPr>
            </w:pPr>
          </w:p>
        </w:tc>
        <w:tc>
          <w:tcPr>
            <w:tcW w:w="2790" w:type="dxa"/>
            <w:gridSpan w:val="2"/>
          </w:tcPr>
          <w:p w:rsidR="001214E0" w:rsidRDefault="001214E0">
            <w:pPr>
              <w:rPr>
                <w:rFonts w:cstheme="minorBidi"/>
                <w:sz w:val="1"/>
              </w:rPr>
            </w:pPr>
          </w:p>
        </w:tc>
        <w:tc>
          <w:tcPr>
            <w:tcW w:w="4005" w:type="dxa"/>
            <w:gridSpan w:val="4"/>
          </w:tcPr>
          <w:p w:rsidR="001214E0" w:rsidRDefault="001214E0">
            <w:pPr>
              <w:rPr>
                <w:rFonts w:cstheme="minorBidi"/>
                <w:sz w:val="1"/>
              </w:rPr>
            </w:pPr>
          </w:p>
        </w:tc>
      </w:tr>
      <w:tr w:rsidR="001214E0">
        <w:trPr>
          <w:trHeight w:val="345"/>
        </w:trPr>
        <w:tc>
          <w:tcPr>
            <w:tcW w:w="8340" w:type="dxa"/>
            <w:gridSpan w:val="4"/>
            <w:vAlign w:val="bottom"/>
          </w:tcPr>
          <w:p w:rsidR="001214E0" w:rsidRDefault="00D5246B">
            <w:pPr>
              <w:jc w:val="right"/>
              <w:rPr>
                <w:color w:val="000000"/>
                <w:sz w:val="28"/>
              </w:rPr>
            </w:pPr>
            <w:r>
              <w:rPr>
                <w:color w:val="000000"/>
                <w:sz w:val="28"/>
              </w:rPr>
              <w:t>аудитор Счетной палаты Российской Федерации</w:t>
            </w:r>
          </w:p>
        </w:tc>
        <w:tc>
          <w:tcPr>
            <w:tcW w:w="2790" w:type="dxa"/>
            <w:gridSpan w:val="2"/>
            <w:vAlign w:val="bottom"/>
          </w:tcPr>
          <w:p w:rsidR="001214E0" w:rsidRDefault="00D5246B">
            <w:pPr>
              <w:ind w:right="45"/>
              <w:jc w:val="right"/>
              <w:rPr>
                <w:color w:val="000000"/>
                <w:sz w:val="28"/>
              </w:rPr>
            </w:pPr>
            <w:r>
              <w:rPr>
                <w:color w:val="000000"/>
                <w:sz w:val="28"/>
              </w:rPr>
              <w:t>________________</w:t>
            </w:r>
          </w:p>
        </w:tc>
        <w:tc>
          <w:tcPr>
            <w:tcW w:w="4005" w:type="dxa"/>
            <w:gridSpan w:val="4"/>
            <w:vAlign w:val="bottom"/>
          </w:tcPr>
          <w:p w:rsidR="00D5246B" w:rsidRDefault="00D5246B">
            <w:pPr>
              <w:rPr>
                <w:color w:val="000000"/>
                <w:sz w:val="28"/>
              </w:rPr>
            </w:pPr>
            <w:bookmarkStart w:id="0" w:name="_GoBack"/>
            <w:bookmarkEnd w:id="0"/>
            <w:proofErr w:type="spellStart"/>
            <w:r>
              <w:rPr>
                <w:color w:val="000000"/>
                <w:sz w:val="28"/>
              </w:rPr>
              <w:t>Штогрин</w:t>
            </w:r>
            <w:proofErr w:type="spellEnd"/>
            <w:r>
              <w:rPr>
                <w:color w:val="000000"/>
                <w:sz w:val="28"/>
              </w:rPr>
              <w:t xml:space="preserve"> С.И.</w:t>
            </w:r>
          </w:p>
        </w:tc>
      </w:tr>
    </w:tbl>
    <w:p w:rsidR="001214E0" w:rsidRDefault="001214E0"/>
    <w:sectPr w:rsidR="001214E0" w:rsidSect="00D5246B">
      <w:headerReference w:type="default" r:id="rId7"/>
      <w:footerReference w:type="default" r:id="rId8"/>
      <w:headerReference w:type="first" r:id="rId9"/>
      <w:footerReference w:type="first" r:id="rId10"/>
      <w:pgSz w:w="16833" w:h="11908" w:orient="landscape"/>
      <w:pgMar w:top="993" w:right="566" w:bottom="1132" w:left="1132" w:header="0" w:footer="75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76D" w:rsidRDefault="0023476D">
      <w:r>
        <w:separator/>
      </w:r>
    </w:p>
  </w:endnote>
  <w:endnote w:type="continuationSeparator" w:id="0">
    <w:p w:rsidR="0023476D" w:rsidRDefault="002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4E0" w:rsidRDefault="001214E0">
    <w:pPr>
      <w:spacing w:after="160" w:line="258" w:lineRule="auto"/>
      <w:rPr>
        <w:rFonts w:cstheme="minorBidi"/>
        <w:color w:val="00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4E0" w:rsidRDefault="001214E0">
    <w:pPr>
      <w:rPr>
        <w:rFonts w:cstheme="minorBidi"/>
        <w:sz w:val="1"/>
      </w:rPr>
    </w:pPr>
  </w:p>
  <w:tbl>
    <w:tblPr>
      <w:tblW w:w="0" w:type="auto"/>
      <w:tblCellMar>
        <w:left w:w="0" w:type="dxa"/>
        <w:right w:w="0" w:type="dxa"/>
      </w:tblCellMar>
      <w:tblLook w:val="04A0" w:firstRow="1" w:lastRow="0" w:firstColumn="1" w:lastColumn="0" w:noHBand="0" w:noVBand="1"/>
    </w:tblPr>
    <w:tblGrid>
      <w:gridCol w:w="15135"/>
    </w:tblGrid>
    <w:tr w:rsidR="001214E0">
      <w:trPr>
        <w:trHeight w:hRule="exact" w:val="405"/>
      </w:trPr>
      <w:tc>
        <w:tcPr>
          <w:tcW w:w="15135" w:type="dxa"/>
        </w:tcPr>
        <w:p w:rsidR="001214E0" w:rsidRDefault="00D5246B">
          <w:pPr>
            <w:spacing w:after="160" w:line="258" w:lineRule="auto"/>
            <w:rPr>
              <w:rFonts w:cstheme="minorBidi"/>
              <w:color w:val="000000"/>
              <w:sz w:val="24"/>
            </w:rPr>
          </w:pPr>
          <w:r>
            <w:rPr>
              <w:rFonts w:cstheme="minorBidi"/>
              <w:b/>
              <w:color w:val="000000"/>
              <w:vertAlign w:val="superscript"/>
            </w:rPr>
            <w:t>1</w:t>
          </w:r>
          <w:r>
            <w:rPr>
              <w:rFonts w:cstheme="minorBidi"/>
              <w:color w:val="000000"/>
            </w:rPr>
            <w:t xml:space="preserve"> Источник финансирования средств, при использовании которых выявлены нарушения</w:t>
          </w:r>
        </w:p>
      </w:tc>
    </w:tr>
  </w:tbl>
  <w:p w:rsidR="001214E0" w:rsidRDefault="001214E0">
    <w:pP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76D" w:rsidRDefault="0023476D">
      <w:r>
        <w:separator/>
      </w:r>
    </w:p>
  </w:footnote>
  <w:footnote w:type="continuationSeparator" w:id="0">
    <w:p w:rsidR="0023476D" w:rsidRDefault="00234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4E0" w:rsidRDefault="001214E0">
    <w:pPr>
      <w:rPr>
        <w:rFonts w:cstheme="minorBidi"/>
        <w:sz w:val="1"/>
      </w:rPr>
    </w:pPr>
  </w:p>
  <w:tbl>
    <w:tblPr>
      <w:tblW w:w="0" w:type="auto"/>
      <w:tblCellMar>
        <w:left w:w="0" w:type="dxa"/>
        <w:right w:w="0" w:type="dxa"/>
      </w:tblCellMar>
      <w:tblLook w:val="04A0" w:firstRow="1" w:lastRow="0" w:firstColumn="1" w:lastColumn="0" w:noHBand="0" w:noVBand="1"/>
    </w:tblPr>
    <w:tblGrid>
      <w:gridCol w:w="9465"/>
      <w:gridCol w:w="5670"/>
    </w:tblGrid>
    <w:tr w:rsidR="001214E0">
      <w:trPr>
        <w:trHeight w:hRule="exact" w:val="390"/>
      </w:trPr>
      <w:tc>
        <w:tcPr>
          <w:tcW w:w="9465" w:type="dxa"/>
        </w:tcPr>
        <w:p w:rsidR="001214E0" w:rsidRDefault="001214E0">
          <w:pPr>
            <w:rPr>
              <w:rFonts w:cstheme="minorBidi"/>
              <w:sz w:val="1"/>
            </w:rPr>
          </w:pPr>
        </w:p>
      </w:tc>
      <w:tc>
        <w:tcPr>
          <w:tcW w:w="5670" w:type="dxa"/>
          <w:vAlign w:val="center"/>
        </w:tcPr>
        <w:p w:rsidR="001214E0" w:rsidRDefault="00D5246B">
          <w:pPr>
            <w:ind w:left="28" w:right="28"/>
            <w:jc w:val="right"/>
            <w:rPr>
              <w:color w:val="000000"/>
              <w:sz w:val="16"/>
            </w:rPr>
          </w:pPr>
          <w:r>
            <w:rPr>
              <w:color w:val="000000"/>
              <w:sz w:val="16"/>
            </w:rPr>
            <w:t>КПС «ККМ СП-АУДИТ» 16 ноября 2021 г. в 17:36</w:t>
          </w:r>
        </w:p>
      </w:tc>
    </w:tr>
    <w:tr w:rsidR="001214E0">
      <w:trPr>
        <w:trHeight w:hRule="exact" w:val="345"/>
      </w:trPr>
      <w:tc>
        <w:tcPr>
          <w:tcW w:w="15135" w:type="dxa"/>
          <w:gridSpan w:val="2"/>
          <w:vAlign w:val="center"/>
        </w:tcPr>
        <w:p w:rsidR="001214E0" w:rsidRDefault="00D5246B">
          <w:pPr>
            <w:ind w:left="28" w:right="28"/>
            <w:jc w:val="center"/>
            <w:rPr>
              <w:color w:val="000000"/>
              <w:sz w:val="24"/>
            </w:rPr>
          </w:pPr>
          <w:r>
            <w:rPr>
              <w:color w:val="000000"/>
              <w:sz w:val="24"/>
            </w:rPr>
            <w:fldChar w:fldCharType="begin"/>
          </w:r>
          <w:r>
            <w:rPr>
              <w:color w:val="000000"/>
              <w:sz w:val="24"/>
            </w:rPr>
            <w:instrText xml:space="preserve"> PAGE </w:instrText>
          </w:r>
          <w:r>
            <w:rPr>
              <w:color w:val="000000"/>
              <w:sz w:val="24"/>
            </w:rPr>
            <w:fldChar w:fldCharType="separate"/>
          </w:r>
          <w:r w:rsidR="00954D10">
            <w:rPr>
              <w:noProof/>
              <w:color w:val="000000"/>
              <w:sz w:val="24"/>
            </w:rPr>
            <w:t>23</w:t>
          </w:r>
          <w:r>
            <w:rPr>
              <w:color w:val="000000"/>
              <w:sz w:val="24"/>
            </w:rP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4E0" w:rsidRDefault="001214E0">
    <w:pPr>
      <w:rPr>
        <w:rFonts w:cstheme="minorBidi"/>
        <w:sz w:val="1"/>
      </w:rPr>
    </w:pPr>
  </w:p>
  <w:tbl>
    <w:tblPr>
      <w:tblW w:w="0" w:type="auto"/>
      <w:tblCellMar>
        <w:left w:w="0" w:type="dxa"/>
        <w:right w:w="0" w:type="dxa"/>
      </w:tblCellMar>
      <w:tblLook w:val="04A0" w:firstRow="1" w:lastRow="0" w:firstColumn="1" w:lastColumn="0" w:noHBand="0" w:noVBand="1"/>
    </w:tblPr>
    <w:tblGrid>
      <w:gridCol w:w="9465"/>
      <w:gridCol w:w="5670"/>
    </w:tblGrid>
    <w:tr w:rsidR="001214E0">
      <w:trPr>
        <w:trHeight w:hRule="exact" w:val="390"/>
      </w:trPr>
      <w:tc>
        <w:tcPr>
          <w:tcW w:w="9465" w:type="dxa"/>
        </w:tcPr>
        <w:p w:rsidR="001214E0" w:rsidRDefault="001214E0">
          <w:pPr>
            <w:rPr>
              <w:rFonts w:cstheme="minorBidi"/>
              <w:sz w:val="1"/>
            </w:rPr>
          </w:pPr>
        </w:p>
      </w:tc>
      <w:tc>
        <w:tcPr>
          <w:tcW w:w="5670" w:type="dxa"/>
          <w:vAlign w:val="center"/>
        </w:tcPr>
        <w:p w:rsidR="001214E0" w:rsidRDefault="00D5246B">
          <w:pPr>
            <w:ind w:left="28" w:right="28"/>
            <w:jc w:val="right"/>
            <w:rPr>
              <w:color w:val="000000"/>
              <w:sz w:val="16"/>
            </w:rPr>
          </w:pPr>
          <w:r>
            <w:rPr>
              <w:color w:val="000000"/>
              <w:sz w:val="16"/>
            </w:rPr>
            <w:t>КПС «ККМ СП-АУДИТ» 16 ноября 2021 г. в 17:36</w:t>
          </w:r>
        </w:p>
      </w:tc>
    </w:tr>
  </w:tbl>
  <w:p w:rsidR="001214E0" w:rsidRDefault="001214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doNotShadeFormData/>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E0"/>
    <w:rsid w:val="001214E0"/>
    <w:rsid w:val="0023476D"/>
    <w:rsid w:val="00281C03"/>
    <w:rsid w:val="00597CD4"/>
    <w:rsid w:val="007A6075"/>
    <w:rsid w:val="00816B52"/>
    <w:rsid w:val="00954D10"/>
    <w:rsid w:val="00AF6297"/>
    <w:rsid w:val="00D5246B"/>
    <w:rsid w:val="00D52DFD"/>
    <w:rsid w:val="00D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281C03"/>
    <w:rPr>
      <w:rFonts w:ascii="Tahoma" w:hAnsi="Tahoma" w:cs="Tahoma"/>
      <w:sz w:val="16"/>
      <w:szCs w:val="16"/>
    </w:rPr>
  </w:style>
  <w:style w:type="character" w:customStyle="1" w:styleId="a6">
    <w:name w:val="Текст выноски Знак"/>
    <w:basedOn w:val="a0"/>
    <w:link w:val="a5"/>
    <w:uiPriority w:val="99"/>
    <w:semiHidden/>
    <w:rsid w:val="00281C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281C03"/>
    <w:rPr>
      <w:rFonts w:ascii="Tahoma" w:hAnsi="Tahoma" w:cs="Tahoma"/>
      <w:sz w:val="16"/>
      <w:szCs w:val="16"/>
    </w:rPr>
  </w:style>
  <w:style w:type="character" w:customStyle="1" w:styleId="a6">
    <w:name w:val="Текст выноски Знак"/>
    <w:basedOn w:val="a0"/>
    <w:link w:val="a5"/>
    <w:uiPriority w:val="99"/>
    <w:semiHidden/>
    <w:rsid w:val="00281C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8562</Words>
  <Characters>48806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Храмова Елена Алексеевна</dc:creator>
  <cp:lastModifiedBy>Маршани Мариэтта Багауддиновна</cp:lastModifiedBy>
  <cp:revision>2</cp:revision>
  <cp:lastPrinted>2021-12-02T08:12:00Z</cp:lastPrinted>
  <dcterms:created xsi:type="dcterms:W3CDTF">2021-12-02T08:13:00Z</dcterms:created>
  <dcterms:modified xsi:type="dcterms:W3CDTF">2021-12-02T08:13:00Z</dcterms:modified>
</cp:coreProperties>
</file>