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14:paraId="1FAAAFB6" w14:textId="77777777" w:rsidTr="006F0FA4">
        <w:tc>
          <w:tcPr>
            <w:tcW w:w="9180" w:type="dxa"/>
          </w:tcPr>
          <w:p w14:paraId="3E7B1766" w14:textId="77777777"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03B56B1" w14:textId="3321E3F9" w:rsidR="00E342EF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Приложение № </w:t>
            </w:r>
            <w:r w:rsidR="00206A65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  <w:p w14:paraId="36C9263F" w14:textId="5F6DBEBE" w:rsidR="00953297" w:rsidRPr="00F87EC2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к отчету о результата</w:t>
            </w:r>
            <w:r w:rsidR="00610CAF" w:rsidRPr="00F87EC2">
              <w:rPr>
                <w:sz w:val="28"/>
                <w:szCs w:val="28"/>
              </w:rPr>
              <w:t>х</w:t>
            </w:r>
            <w:r w:rsidRPr="00F87EC2">
              <w:rPr>
                <w:sz w:val="28"/>
                <w:szCs w:val="28"/>
              </w:rPr>
              <w:t xml:space="preserve"> контрольного мероприятия </w:t>
            </w:r>
          </w:p>
          <w:p w14:paraId="5DCD14FA" w14:textId="77777777" w:rsidR="00953297" w:rsidRDefault="00953297" w:rsidP="0095329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336C830" w14:textId="77777777" w:rsidR="009D36B8" w:rsidRPr="009D36B8" w:rsidRDefault="00CF24A3" w:rsidP="009D36B8">
      <w:pPr>
        <w:tabs>
          <w:tab w:val="left" w:pos="1276"/>
        </w:tabs>
        <w:spacing w:before="120"/>
        <w:jc w:val="center"/>
        <w:rPr>
          <w:rFonts w:eastAsia="Calibri"/>
          <w:b/>
          <w:sz w:val="28"/>
          <w:szCs w:val="22"/>
          <w:lang w:eastAsia="en-US"/>
        </w:rPr>
      </w:pPr>
      <w:r w:rsidRPr="00CF24A3">
        <w:rPr>
          <w:b/>
          <w:sz w:val="28"/>
          <w:szCs w:val="28"/>
        </w:rPr>
        <w:t>Использованные способы получения информации и методы ее обработки в рамках контрольного мероприятия</w:t>
      </w:r>
      <w:r w:rsidR="00134549" w:rsidRPr="00134549">
        <w:t xml:space="preserve"> </w:t>
      </w:r>
      <w:r w:rsidR="009D36B8" w:rsidRPr="009D36B8">
        <w:rPr>
          <w:rFonts w:eastAsia="Calibri"/>
          <w:b/>
          <w:sz w:val="28"/>
          <w:szCs w:val="22"/>
          <w:lang w:eastAsia="en-US"/>
        </w:rPr>
        <w:t xml:space="preserve">«Проверка расходования бюджетных средств на проектирование и строительство (реконструкцию), а также капитальный ремонт автомобильных дорог, включенных в международный транспортный маршрут «Европа – Западный Китай», в 2022 году». </w:t>
      </w:r>
    </w:p>
    <w:p w14:paraId="7A420A09" w14:textId="08D94B9F" w:rsidR="001E455C" w:rsidRPr="003F4894" w:rsidRDefault="001E455C" w:rsidP="0013454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6DD1F9F" w14:textId="77777777" w:rsidR="00F96E7F" w:rsidRDefault="00F96E7F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  <w:gridCol w:w="5245"/>
      </w:tblGrid>
      <w:tr w:rsidR="007B4D43" w:rsidRPr="00810774" w14:paraId="35968C38" w14:textId="77777777" w:rsidTr="008E549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5C12DE77" w14:textId="77777777" w:rsidR="008E5498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5AED74E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vAlign w:val="center"/>
          </w:tcPr>
          <w:p w14:paraId="62AB0E3F" w14:textId="77777777" w:rsidR="007B4D43" w:rsidRPr="00810774" w:rsidRDefault="007B4D43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4E6D8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D1B20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</w:tr>
      <w:tr w:rsidR="00235AD7" w:rsidRPr="00C13054" w14:paraId="1B1BC19F" w14:textId="77777777" w:rsidTr="00B21D75">
        <w:tc>
          <w:tcPr>
            <w:tcW w:w="568" w:type="dxa"/>
            <w:shd w:val="clear" w:color="auto" w:fill="auto"/>
            <w:vAlign w:val="center"/>
          </w:tcPr>
          <w:p w14:paraId="6B8E01E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1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41EBF8A6" w14:textId="594ADFD6" w:rsidR="00235AD7" w:rsidRPr="00C13054" w:rsidRDefault="00235AD7" w:rsidP="00371C4C">
            <w:pPr>
              <w:widowControl w:val="0"/>
              <w:ind w:firstLine="33"/>
              <w:jc w:val="both"/>
            </w:pPr>
            <w:r w:rsidRPr="00C13054">
              <w:t>Нормативные правовые акты, локальные правовые, распорядительные и иные документы, регулирующие деятельность объект</w:t>
            </w:r>
            <w:r w:rsidR="00B21D75">
              <w:t xml:space="preserve">а </w:t>
            </w:r>
            <w:r w:rsidRPr="00C13054">
              <w:t>контрольного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4AECA5B" w14:textId="2FA8EEE9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Запрос информации с последующим предоставлением</w:t>
            </w:r>
            <w:r w:rsidR="008602CE">
              <w:t xml:space="preserve"> документов</w:t>
            </w:r>
            <w:r w:rsidRPr="00C13054">
              <w:t>;</w:t>
            </w:r>
          </w:p>
          <w:p w14:paraId="1095B49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5A3CD84B" w14:textId="48175D72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 xml:space="preserve">использование информации </w:t>
            </w:r>
            <w:r w:rsidR="00B21D75">
              <w:t>из государственных информационных систем</w:t>
            </w:r>
            <w:r w:rsidRPr="00C13054">
              <w:t>;</w:t>
            </w:r>
          </w:p>
          <w:p w14:paraId="6B42A93C" w14:textId="77777777" w:rsidR="00235AD7" w:rsidRPr="00C13054" w:rsidRDefault="00235AD7" w:rsidP="00235AD7">
            <w:pPr>
              <w:widowControl w:val="0"/>
              <w:ind w:firstLine="284"/>
              <w:jc w:val="both"/>
            </w:pPr>
          </w:p>
          <w:p w14:paraId="77634387" w14:textId="77777777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использование информ</w:t>
            </w:r>
            <w:r w:rsidR="004C00A3">
              <w:t>ации из открытых источников</w:t>
            </w:r>
            <w:r w:rsidRPr="00C13054">
              <w:t>;</w:t>
            </w:r>
          </w:p>
          <w:p w14:paraId="36227F1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64716DBD" w14:textId="5A6EC426" w:rsidR="00235AD7" w:rsidRPr="00B21D75" w:rsidRDefault="00235AD7" w:rsidP="00371C4C">
            <w:pPr>
              <w:widowControl w:val="0"/>
              <w:ind w:firstLine="284"/>
              <w:jc w:val="both"/>
            </w:pPr>
            <w:r w:rsidRPr="00C13054">
              <w:t>устные опросы</w:t>
            </w:r>
            <w:r w:rsidR="00DB6916">
              <w:t xml:space="preserve"> (очные) </w:t>
            </w:r>
            <w:r w:rsidR="00371C4C">
              <w:t>должностных лиц на объекте</w:t>
            </w:r>
            <w:r w:rsidR="00134549">
              <w:t xml:space="preserve"> проверки по вопросам</w:t>
            </w:r>
            <w:r w:rsidR="005C5BEA">
              <w:t xml:space="preserve"> связанны</w:t>
            </w:r>
            <w:r w:rsidR="00134549">
              <w:t>м</w:t>
            </w:r>
            <w:r w:rsidR="005C5BEA">
              <w:t xml:space="preserve"> с</w:t>
            </w:r>
            <w:r w:rsidR="00371C4C">
              <w:t xml:space="preserve">о строительством автомобильной дороги М-12, обхода г. Тольятти с мостовым переходом через р. Волгу, капитальным ремонтом федеральных автомобильных дорог на участке Канаш </w:t>
            </w:r>
            <w:r w:rsidR="009418CF">
              <w:t>–</w:t>
            </w:r>
            <w:r w:rsidR="00371C4C">
              <w:t xml:space="preserve"> Сагарчин</w:t>
            </w:r>
            <w:r w:rsidR="009418CF">
              <w:t>.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6E8BDF32" w14:textId="35B57553" w:rsidR="00235AD7" w:rsidRPr="00B21D75" w:rsidRDefault="00235AD7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B21D75">
              <w:t>Использование</w:t>
            </w:r>
            <w:r w:rsidR="009D36B8">
              <w:t xml:space="preserve"> качественного (исследование материалов верхнего покрытия дорожной одежды на предмет соответствия нормативным требованиям) и количественного анализа</w:t>
            </w:r>
            <w:r w:rsidRPr="00B21D75">
              <w:t xml:space="preserve"> </w:t>
            </w:r>
            <w:r w:rsidR="009D36B8">
              <w:t>(</w:t>
            </w:r>
            <w:r w:rsidRPr="00B21D75">
              <w:t>абсолютные и относительные величины</w:t>
            </w:r>
            <w:r w:rsidR="009D36B8">
              <w:t>)</w:t>
            </w:r>
            <w:r w:rsidRPr="00B21D75">
              <w:t>;</w:t>
            </w:r>
          </w:p>
          <w:p w14:paraId="4D713C7F" w14:textId="79DE67A1" w:rsidR="00647047" w:rsidRDefault="00647047" w:rsidP="009D36B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647047">
              <w:t>картографический анализ</w:t>
            </w:r>
            <w:r>
              <w:t xml:space="preserve">: </w:t>
            </w:r>
            <w:r w:rsidR="009D36B8">
              <w:t xml:space="preserve">схема трассировки международного транспортного маршрута, утвержденная и скорректированная документация по планировке территории (с проектом межевания), проектная документация на строительство автомобильной дороги М-12 (с учетом внесенных изменений) </w:t>
            </w:r>
            <w:r>
              <w:t>и ины</w:t>
            </w:r>
            <w:r w:rsidR="009D36B8">
              <w:t>е</w:t>
            </w:r>
            <w:r>
              <w:t xml:space="preserve"> документ</w:t>
            </w:r>
            <w:r w:rsidR="009D36B8">
              <w:t>ы</w:t>
            </w:r>
            <w:r>
              <w:t xml:space="preserve"> и материал</w:t>
            </w:r>
            <w:r w:rsidR="009D36B8">
              <w:t>ы</w:t>
            </w:r>
            <w:r>
              <w:t>;</w:t>
            </w:r>
          </w:p>
          <w:p w14:paraId="7E9319B8" w14:textId="688C3052" w:rsidR="00FF0852" w:rsidRPr="00B21D75" w:rsidRDefault="00647047" w:rsidP="00A8534D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>
              <w:t xml:space="preserve">анализ данных: </w:t>
            </w:r>
            <w:r w:rsidR="009D36B8" w:rsidRPr="009D36B8">
              <w:t>исполнени</w:t>
            </w:r>
            <w:r w:rsidR="009D36B8">
              <w:t>е</w:t>
            </w:r>
            <w:r w:rsidR="009D36B8" w:rsidRPr="009D36B8">
              <w:t xml:space="preserve"> условий договоров подряда в части соблюдения установленной величины авансовых платежей с использованием цифрового решения «Анализ текстовых данных»</w:t>
            </w:r>
            <w:r w:rsidR="00FF0BB3">
              <w:t xml:space="preserve">; </w:t>
            </w:r>
          </w:p>
          <w:p w14:paraId="5CAE05A7" w14:textId="04F17C91" w:rsidR="00235AD7" w:rsidRPr="00B21D75" w:rsidRDefault="008C2D9B" w:rsidP="00E342EF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B21D75">
              <w:t>анализ</w:t>
            </w:r>
            <w:r w:rsidR="00235AD7" w:rsidRPr="00B21D75">
              <w:t xml:space="preserve"> полученн</w:t>
            </w:r>
            <w:r w:rsidRPr="00B21D75">
              <w:t>ой</w:t>
            </w:r>
            <w:r w:rsidR="00235AD7" w:rsidRPr="00B21D75">
              <w:t xml:space="preserve"> </w:t>
            </w:r>
            <w:r w:rsidRPr="00B21D75">
              <w:t>информации и документов</w:t>
            </w:r>
            <w:r w:rsidR="00235AD7" w:rsidRPr="00B21D75">
              <w:t xml:space="preserve"> </w:t>
            </w:r>
            <w:r w:rsidR="00E342EF">
              <w:t>по</w:t>
            </w:r>
            <w:r w:rsidR="00235AD7" w:rsidRPr="00B21D75">
              <w:t xml:space="preserve"> запрос</w:t>
            </w:r>
            <w:r w:rsidR="00E342EF">
              <w:t>ам</w:t>
            </w:r>
            <w:r w:rsidR="00235AD7" w:rsidRPr="00B21D75">
              <w:t xml:space="preserve"> </w:t>
            </w:r>
            <w:r w:rsidR="002D3610" w:rsidRPr="00B21D75">
              <w:t>от объект</w:t>
            </w:r>
            <w:r w:rsidRPr="00B21D75">
              <w:t>а</w:t>
            </w:r>
            <w:r w:rsidR="002D3610" w:rsidRPr="00B21D75">
              <w:t xml:space="preserve"> контроля</w:t>
            </w:r>
            <w:r w:rsidR="00E342EF">
              <w:t>.</w:t>
            </w:r>
          </w:p>
        </w:tc>
      </w:tr>
      <w:tr w:rsidR="00235AD7" w:rsidRPr="00C13054" w14:paraId="4298F33E" w14:textId="77777777" w:rsidTr="00B21D75">
        <w:tc>
          <w:tcPr>
            <w:tcW w:w="568" w:type="dxa"/>
            <w:shd w:val="clear" w:color="auto" w:fill="auto"/>
            <w:vAlign w:val="center"/>
          </w:tcPr>
          <w:p w14:paraId="12DF9E19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2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27C0D470" w14:textId="1E85D054" w:rsidR="00235AD7" w:rsidRPr="00C13054" w:rsidRDefault="00134549" w:rsidP="007B4D43">
            <w:pPr>
              <w:widowControl w:val="0"/>
              <w:ind w:firstLine="33"/>
            </w:pPr>
            <w:r>
              <w:t>Соглашения</w:t>
            </w:r>
            <w:r w:rsidR="00235AD7" w:rsidRPr="00C13054">
              <w:t xml:space="preserve">, </w:t>
            </w:r>
            <w:r w:rsidR="00371C4C">
              <w:t xml:space="preserve">договоры, </w:t>
            </w:r>
            <w:r w:rsidR="00AF2CA1">
              <w:t>акты выпо</w:t>
            </w:r>
            <w:r>
              <w:t>лненных работ</w:t>
            </w:r>
            <w:r w:rsidR="00AF2CA1">
              <w:t xml:space="preserve">, </w:t>
            </w:r>
            <w:r w:rsidR="00235AD7" w:rsidRPr="00C13054">
              <w:t>отчетная документация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2BA29EBC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18B0682B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05850BB2" w14:textId="77777777" w:rsidTr="00B21D75">
        <w:tc>
          <w:tcPr>
            <w:tcW w:w="568" w:type="dxa"/>
            <w:shd w:val="clear" w:color="auto" w:fill="auto"/>
            <w:vAlign w:val="center"/>
          </w:tcPr>
          <w:p w14:paraId="00B85F2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14:paraId="3C27158A" w14:textId="77777777" w:rsidR="00235AD7" w:rsidRPr="00C13054" w:rsidRDefault="00235AD7" w:rsidP="007B4D43">
            <w:pPr>
              <w:widowControl w:val="0"/>
              <w:ind w:firstLine="33"/>
            </w:pPr>
            <w:r w:rsidRPr="00C13054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4394" w:type="dxa"/>
            <w:vMerge/>
            <w:shd w:val="clear" w:color="auto" w:fill="auto"/>
          </w:tcPr>
          <w:p w14:paraId="427215B7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DB7F6D5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1A1C9F3B" w14:textId="77777777" w:rsidTr="00B21D75">
        <w:trPr>
          <w:trHeight w:val="379"/>
        </w:trPr>
        <w:tc>
          <w:tcPr>
            <w:tcW w:w="568" w:type="dxa"/>
            <w:shd w:val="clear" w:color="auto" w:fill="auto"/>
            <w:vAlign w:val="center"/>
          </w:tcPr>
          <w:p w14:paraId="5C1E559F" w14:textId="77777777" w:rsidR="00235AD7" w:rsidRPr="00C13054" w:rsidRDefault="00224C7B" w:rsidP="002E31A1">
            <w:pPr>
              <w:widowControl w:val="0"/>
              <w:ind w:firstLine="3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235AD7" w:rsidRPr="00C13054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12C7AA2D" w14:textId="3C48113E" w:rsidR="00235AD7" w:rsidRPr="00C13054" w:rsidRDefault="00B21D75" w:rsidP="007B4D43">
            <w:pPr>
              <w:widowControl w:val="0"/>
              <w:ind w:firstLine="33"/>
              <w:jc w:val="both"/>
            </w:pPr>
            <w:r>
              <w:t>Иная информация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10D84C07" w14:textId="77777777" w:rsidR="00235AD7" w:rsidRPr="00C13054" w:rsidRDefault="00235AD7" w:rsidP="00E42F24">
            <w:pPr>
              <w:widowControl w:val="0"/>
              <w:ind w:firstLine="33"/>
              <w:jc w:val="both"/>
            </w:pPr>
          </w:p>
        </w:tc>
        <w:tc>
          <w:tcPr>
            <w:tcW w:w="5245" w:type="dxa"/>
            <w:vMerge/>
            <w:shd w:val="clear" w:color="auto" w:fill="auto"/>
          </w:tcPr>
          <w:p w14:paraId="54E96D8D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</w:tbl>
    <w:p w14:paraId="66803F25" w14:textId="0BEACDF4" w:rsidR="007851B1" w:rsidRPr="008C2D9B" w:rsidRDefault="00DB6916" w:rsidP="00AF2CA1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8C2D9B">
        <w:t>Ограничения: предоставление неполных сведений и документов по запросам</w:t>
      </w:r>
      <w:r w:rsidR="00711BF7">
        <w:t>.</w:t>
      </w:r>
    </w:p>
    <w:sectPr w:rsidR="007851B1" w:rsidRPr="008C2D9B" w:rsidSect="00F96E7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8A56" w14:textId="77777777" w:rsidR="00D760DE" w:rsidRDefault="00D760DE" w:rsidP="00004879">
      <w:r>
        <w:separator/>
      </w:r>
    </w:p>
  </w:endnote>
  <w:endnote w:type="continuationSeparator" w:id="0">
    <w:p w14:paraId="0A80DB36" w14:textId="77777777" w:rsidR="00D760DE" w:rsidRDefault="00D760DE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337D" w14:textId="77777777" w:rsidR="00D760DE" w:rsidRDefault="00D760DE" w:rsidP="00004879">
      <w:r>
        <w:separator/>
      </w:r>
    </w:p>
  </w:footnote>
  <w:footnote w:type="continuationSeparator" w:id="0">
    <w:p w14:paraId="1C9C5D21" w14:textId="77777777" w:rsidR="00D760DE" w:rsidRDefault="00D760DE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64"/>
      <w:docPartObj>
        <w:docPartGallery w:val="Page Numbers (Top of Page)"/>
        <w:docPartUnique/>
      </w:docPartObj>
    </w:sdtPr>
    <w:sdtEndPr/>
    <w:sdtContent>
      <w:p w14:paraId="7B6DFDEF" w14:textId="3077E90B" w:rsidR="00647047" w:rsidRDefault="006470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C4C">
          <w:rPr>
            <w:noProof/>
          </w:rPr>
          <w:t>2</w:t>
        </w:r>
        <w:r>
          <w:fldChar w:fldCharType="end"/>
        </w:r>
      </w:p>
    </w:sdtContent>
  </w:sdt>
  <w:p w14:paraId="45B3ACEA" w14:textId="77777777" w:rsidR="00647047" w:rsidRDefault="006470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1"/>
    <w:rsid w:val="00004879"/>
    <w:rsid w:val="0008620F"/>
    <w:rsid w:val="000A4774"/>
    <w:rsid w:val="000A69D5"/>
    <w:rsid w:val="00117A92"/>
    <w:rsid w:val="00134549"/>
    <w:rsid w:val="00151276"/>
    <w:rsid w:val="00151494"/>
    <w:rsid w:val="001647E7"/>
    <w:rsid w:val="001B04A7"/>
    <w:rsid w:val="001E0AA8"/>
    <w:rsid w:val="001E455C"/>
    <w:rsid w:val="00206A65"/>
    <w:rsid w:val="00224C7B"/>
    <w:rsid w:val="00235AD7"/>
    <w:rsid w:val="00251576"/>
    <w:rsid w:val="002B28D1"/>
    <w:rsid w:val="002B33B9"/>
    <w:rsid w:val="002D3610"/>
    <w:rsid w:val="002E31A1"/>
    <w:rsid w:val="002F0B0E"/>
    <w:rsid w:val="003310FF"/>
    <w:rsid w:val="00371C4C"/>
    <w:rsid w:val="00383E9A"/>
    <w:rsid w:val="003D5BF7"/>
    <w:rsid w:val="004321B2"/>
    <w:rsid w:val="004444B2"/>
    <w:rsid w:val="004C00A3"/>
    <w:rsid w:val="004C3B8D"/>
    <w:rsid w:val="00503D6C"/>
    <w:rsid w:val="00576586"/>
    <w:rsid w:val="005C5BEA"/>
    <w:rsid w:val="00610CAF"/>
    <w:rsid w:val="0062767A"/>
    <w:rsid w:val="00640C67"/>
    <w:rsid w:val="00647047"/>
    <w:rsid w:val="00662B18"/>
    <w:rsid w:val="006B7E9D"/>
    <w:rsid w:val="006F0FA4"/>
    <w:rsid w:val="00711BF7"/>
    <w:rsid w:val="00744572"/>
    <w:rsid w:val="007851B1"/>
    <w:rsid w:val="007A29D6"/>
    <w:rsid w:val="007B4D43"/>
    <w:rsid w:val="007E77AE"/>
    <w:rsid w:val="00846AEA"/>
    <w:rsid w:val="008602CE"/>
    <w:rsid w:val="008C2D9B"/>
    <w:rsid w:val="008D08ED"/>
    <w:rsid w:val="008E5498"/>
    <w:rsid w:val="009144B3"/>
    <w:rsid w:val="009418CF"/>
    <w:rsid w:val="00942704"/>
    <w:rsid w:val="00953297"/>
    <w:rsid w:val="00965EDD"/>
    <w:rsid w:val="009D36B8"/>
    <w:rsid w:val="009E2F57"/>
    <w:rsid w:val="00A07CAC"/>
    <w:rsid w:val="00A10F57"/>
    <w:rsid w:val="00A67433"/>
    <w:rsid w:val="00A8534D"/>
    <w:rsid w:val="00AF2CA1"/>
    <w:rsid w:val="00B21D75"/>
    <w:rsid w:val="00B255EA"/>
    <w:rsid w:val="00B64D6A"/>
    <w:rsid w:val="00B7211B"/>
    <w:rsid w:val="00B75827"/>
    <w:rsid w:val="00B84FE2"/>
    <w:rsid w:val="00BB3CD0"/>
    <w:rsid w:val="00C13054"/>
    <w:rsid w:val="00C20FD5"/>
    <w:rsid w:val="00C360C8"/>
    <w:rsid w:val="00C7162A"/>
    <w:rsid w:val="00C733E7"/>
    <w:rsid w:val="00C954F0"/>
    <w:rsid w:val="00CD69D8"/>
    <w:rsid w:val="00CF24A3"/>
    <w:rsid w:val="00D17EED"/>
    <w:rsid w:val="00D760DE"/>
    <w:rsid w:val="00DA20DE"/>
    <w:rsid w:val="00DB6916"/>
    <w:rsid w:val="00DD7ABA"/>
    <w:rsid w:val="00E07DF9"/>
    <w:rsid w:val="00E342EF"/>
    <w:rsid w:val="00E42F24"/>
    <w:rsid w:val="00E669BC"/>
    <w:rsid w:val="00F51F4E"/>
    <w:rsid w:val="00F87EC2"/>
    <w:rsid w:val="00F96E7F"/>
    <w:rsid w:val="00FC2E4B"/>
    <w:rsid w:val="00FF0852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C5D7"/>
  <w15:docId w15:val="{D97BE76A-6BF5-431E-91EA-112677B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Бутяева</cp:lastModifiedBy>
  <cp:revision>5</cp:revision>
  <cp:lastPrinted>2021-04-01T11:26:00Z</cp:lastPrinted>
  <dcterms:created xsi:type="dcterms:W3CDTF">2022-10-27T07:01:00Z</dcterms:created>
  <dcterms:modified xsi:type="dcterms:W3CDTF">2022-11-22T11:03:00Z</dcterms:modified>
</cp:coreProperties>
</file>