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0C77" w14:textId="21B7C971" w:rsidR="00FF63D9" w:rsidRDefault="00FF63D9" w:rsidP="005C0FB0">
      <w:pPr>
        <w:tabs>
          <w:tab w:val="left" w:pos="1701"/>
        </w:tabs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A4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3B7E05E6" w14:textId="77777777" w:rsidR="00FF63D9" w:rsidRDefault="00FF63D9" w:rsidP="005C0FB0">
      <w:pPr>
        <w:tabs>
          <w:tab w:val="left" w:pos="1701"/>
        </w:tabs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52C22" w14:textId="77777777" w:rsidR="00A7062D" w:rsidRPr="00A7062D" w:rsidRDefault="00FF63D9" w:rsidP="005C0FB0">
      <w:pPr>
        <w:tabs>
          <w:tab w:val="left" w:pos="1701"/>
        </w:tabs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3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кабинетного 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6AFD8C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8DE4F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58A02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АНАЛИЗ СТРАТЕГИИ СОЦИАЛЬНО-ЭКОНОМИЧЕСКОГО РАЗВИТИЯ КАЛУЖСКОЙ ОБЛАСТИ</w:t>
      </w:r>
    </w:p>
    <w:p w14:paraId="15DC43F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95C3D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Введение</w:t>
      </w:r>
    </w:p>
    <w:p w14:paraId="53C45864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Калужской области была утверждена Правительством Калужской области от 29 июня 2009 года № 250. В документ вносились 7 изменений – в 2012, 2014, 2016, 2017 2020 (2 раза), 2022 годах.</w:t>
      </w:r>
    </w:p>
    <w:p w14:paraId="2E7FD211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социально-экономического развития Калужской области до 2030 года (далее - Стратегия) разработана в соответствии с поручением Президента Российской Федерации по итогам заседания Государственного совета Российской Федерации 11 октября 2007 года и распоряжением Губернатора Калужской области от 19 апреля 2007 года N 47-р "О Стратегии социально-экономического развития Калужской области".</w:t>
      </w:r>
    </w:p>
    <w:p w14:paraId="78AA9291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основывается на положениях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N 1662-р (в ред. распоряжения Правительства Российской Федерации от 08.08.2009 N 1121-р, постановлений Правительства Российской Федерации от 10.02.2017 N 172, от 28.09.2018 N 1151).</w:t>
      </w:r>
    </w:p>
    <w:p w14:paraId="42C5ADF3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обеспечивает преемственность стратегических целей, задач и приоритетов, намеченных и реализуемых Законом Калужской области "О программе повышения качества жизни населения Калужской области на 2004 - 2010 годы", и переход к новому этапу развития - "Человек - центр инвестиций".</w:t>
      </w:r>
    </w:p>
    <w:p w14:paraId="34AF250F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Основная часть</w:t>
      </w:r>
    </w:p>
    <w:p w14:paraId="3E2D8BD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определяет 5 приоритетных направлений развития:</w:t>
      </w:r>
    </w:p>
    <w:p w14:paraId="745B67D6" w14:textId="77777777" w:rsidR="00A7062D" w:rsidRPr="00A7062D" w:rsidRDefault="00A7062D" w:rsidP="005C0FB0">
      <w:pPr>
        <w:numPr>
          <w:ilvl w:val="0"/>
          <w:numId w:val="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Пространственная организация и комплексное развитие территорий на основе нового "пакета ресурсов" (5 показателей)</w:t>
      </w:r>
    </w:p>
    <w:p w14:paraId="71AB72AD" w14:textId="77777777" w:rsidR="00A7062D" w:rsidRPr="00A7062D" w:rsidRDefault="00A7062D" w:rsidP="005C0FB0">
      <w:pPr>
        <w:numPr>
          <w:ilvl w:val="0"/>
          <w:numId w:val="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инновационной инфраструктуры, влияющей на весь диапазон задач социально-экономического развития Калужской области (26 задач, 4 показателя)</w:t>
      </w:r>
    </w:p>
    <w:p w14:paraId="595B5374" w14:textId="77777777" w:rsidR="00A7062D" w:rsidRPr="00A7062D" w:rsidRDefault="00A7062D" w:rsidP="005C0FB0">
      <w:pPr>
        <w:numPr>
          <w:ilvl w:val="0"/>
          <w:numId w:val="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развития кластеров, влияющих на основные показатели социально-культурного и экономического развития Калужской области (8 показателей)</w:t>
      </w:r>
    </w:p>
    <w:p w14:paraId="1F9D65AE" w14:textId="77777777" w:rsidR="00A7062D" w:rsidRPr="00A7062D" w:rsidRDefault="00A7062D" w:rsidP="005C0FB0">
      <w:pPr>
        <w:numPr>
          <w:ilvl w:val="0"/>
          <w:numId w:val="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экспортной деятельности в Калужской области (3 показателя)</w:t>
      </w:r>
    </w:p>
    <w:p w14:paraId="74528432" w14:textId="77777777" w:rsidR="00A7062D" w:rsidRPr="00A7062D" w:rsidRDefault="00A7062D" w:rsidP="005C0FB0">
      <w:pPr>
        <w:numPr>
          <w:ilvl w:val="0"/>
          <w:numId w:val="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трансформация региона (5 показателей)</w:t>
      </w:r>
    </w:p>
    <w:p w14:paraId="1CA67704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документе отсутствуют связанные с приоритетами цели и задачи по 4 направлениям из пяти. Отсутствуют положения по направлениям здравоохранения, образования, экологии, культуры и коммунальной инфраструктуры.</w:t>
      </w:r>
    </w:p>
    <w:p w14:paraId="393089E1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национальной безопасности РФ и Стратегия социально-экономического развития Калужской области</w:t>
      </w:r>
    </w:p>
    <w:p w14:paraId="162643C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сопоставлении Стратегии национальной безопасности РФ и Стратегии социально-экономического развития региона, можно выделить несколько задач и показателей, которые соотносятся друг с другом</w:t>
      </w:r>
    </w:p>
    <w:p w14:paraId="5502BDE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поставленных задач, цели соотносятся с 4 национальными приоритетами Стратегии национальной безопасности РФ. Выделяемые приоритеты следующие: «Сбережение народа России, развитие человеческого потенциала», «Информационная безопасность», «Экономическая безопасность», «Научно-технологическое развитие».</w:t>
      </w:r>
    </w:p>
    <w:p w14:paraId="653BF88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региональной стратегии развития взаимосвязаны с 5 задачами из 17 в рамках приоритета «Сбережение народа России, развитие человеческого потенциала». В рамках приоритета «Информационная безопасность» цели и задачи стратегии развития региона взаимосвязаны с 1 задачей из 16. В рамках приоритета «Экономическая безопасность» цели и задачи стратегии развития региона взаимосвязаны с 8 задачами из 35. В рамках приоритета «Научно-технологическое развитие» цели и задачи региональной стратегии развития взаимосвязаны с 8 задачами из 24.</w:t>
      </w:r>
    </w:p>
    <w:p w14:paraId="48B9E999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35FE9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Национальные цели развития и Стратегия социально-экономического развития Калужской области</w:t>
      </w:r>
    </w:p>
    <w:p w14:paraId="76C3328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стратегических целей Стратегии социально-экономического развития Республики Коми цели частично соотносятся с 5 национальными целями развития. </w:t>
      </w:r>
    </w:p>
    <w:p w14:paraId="397555E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национальной цели «Сохранение населения, здоровье и благополучие людей» цели и задачи стратегии развития взаимосвязаны с 3 задачами из 4. В рамках национальной цели «Возможности для самореализации и развития талантов» цели и задачи региональной стратегии развития взаимосвязаны с 1 задачей из 7. В рамках национальной цели «Комфортная и безопасная среда для жизни» цели и задачи региональной стратегии развития взаимосвязаны с 1 задачей из 6. В рамках национальной цели «Достойный, эффективный труд и успешное предпринимательство» цели и задачи стратегии взаимосвязаны с 5 задачами из 5. В рамках национальной цели «Цифровая трансформация» цели и задачи стратегии развития региона взаимосвязаны с 3 задачами из 4.</w:t>
      </w:r>
    </w:p>
    <w:p w14:paraId="656E67FF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887FD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Цели устойчивого развития и Стратегия социально-экономического развития Калужской области</w:t>
      </w:r>
    </w:p>
    <w:p w14:paraId="11A5D36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рассматриваемой стратегии региона присутствуют 5 приоритетов, по которым выстраивается работа по социально-экономическому развитию </w:t>
      </w: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региона, при этом каждому из приоритетов соответствует стратегическая цель, задачи и показатели.</w:t>
      </w:r>
    </w:p>
    <w:p w14:paraId="21ABA56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проведенным анализом, можно выделить следующие положения:</w:t>
      </w:r>
    </w:p>
    <w:p w14:paraId="50F546D8" w14:textId="77777777" w:rsidR="00A7062D" w:rsidRPr="00A7062D" w:rsidRDefault="00A7062D" w:rsidP="005C0FB0">
      <w:pPr>
        <w:numPr>
          <w:ilvl w:val="0"/>
          <w:numId w:val="5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«Пространственная организация и комплексное развитие территорий на основе нового «пакета ресурсов» взаимосвязан с ЦУР 1</w:t>
      </w:r>
    </w:p>
    <w:p w14:paraId="6CABB1EB" w14:textId="77777777" w:rsidR="00A7062D" w:rsidRPr="00A7062D" w:rsidRDefault="00A7062D" w:rsidP="005C0FB0">
      <w:pPr>
        <w:numPr>
          <w:ilvl w:val="0"/>
          <w:numId w:val="5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«Создание инновационной инфраструктуры, влияющей на весь диапазон задач социально-экономического развития Калужской области» взаимосвязан с ЦУР 9</w:t>
      </w:r>
    </w:p>
    <w:p w14:paraId="11D58254" w14:textId="77777777" w:rsidR="00A7062D" w:rsidRPr="00A7062D" w:rsidRDefault="00A7062D" w:rsidP="005C0FB0">
      <w:pPr>
        <w:numPr>
          <w:ilvl w:val="0"/>
          <w:numId w:val="5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«Поддержка развития кластеров, влияющих на основные показатели социально-культурного и экономического развития Калужской области» взаимосвязан с ЦУР 8</w:t>
      </w:r>
    </w:p>
    <w:p w14:paraId="46F59107" w14:textId="77777777" w:rsidR="00A7062D" w:rsidRPr="00A7062D" w:rsidRDefault="00A7062D" w:rsidP="005C0FB0">
      <w:pPr>
        <w:numPr>
          <w:ilvl w:val="0"/>
          <w:numId w:val="5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«Развитие экспортной деятельности в Калужской области» взаимосвязан с ЦУР 17</w:t>
      </w:r>
    </w:p>
    <w:p w14:paraId="55C9A271" w14:textId="77777777" w:rsidR="00A7062D" w:rsidRPr="00A7062D" w:rsidRDefault="00A7062D" w:rsidP="005C0FB0">
      <w:pPr>
        <w:numPr>
          <w:ilvl w:val="0"/>
          <w:numId w:val="5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«Цифровая трансформация региона» взаимосвязан с ЦУР 9</w:t>
      </w:r>
    </w:p>
    <w:p w14:paraId="3369AE48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Анализ показателей Стратегии социально-экономического развития Калужской области</w:t>
      </w:r>
    </w:p>
    <w:p w14:paraId="784FC2D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целей, задач и показателей четко вырисовывается специфика региона – кластерная экономика, инновационная продукция и экспорт. При этом, отсутствуют базовые характеристики социальной сферы (здравоохранение, образование, культура), что является существенным недостатком.</w:t>
      </w:r>
    </w:p>
    <w:p w14:paraId="26F2A54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выделяются приоритетные направления (которые были описаны ранее), но не выделяются цели, а также задачи развития. В случае с приоритетом «Создание инновационной инфраструктуры» можно отметить наличие исчерпывающего количества задач, и наличие показателей – в остальных случаях такая система не выстроена. Также стоит отметить, что для приоритета разработаны всего 4 показателя в контексте 26 задач, что также не является целесообразным.</w:t>
      </w:r>
    </w:p>
    <w:p w14:paraId="45BB28F3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«Цифровая трансформация региона» выделяется только в качестве комплекса показателей – изначально документ не подчеркивает направление как приоритетное, но для него разработан комплекс показателей, что позволяет говорить о степени приоритетности направления.</w:t>
      </w:r>
    </w:p>
    <w:p w14:paraId="381EC6CC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выделяет различные проекты и мероприятия для социально-экономического развития, однако, сами проекты не встроены в систему целей и показателей.</w:t>
      </w:r>
    </w:p>
    <w:p w14:paraId="0FBD55C1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ресурсном обеспечении отсутствует, что не позволяет оценить целесообразность проектных инициатив.</w:t>
      </w:r>
    </w:p>
    <w:p w14:paraId="6D8F983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38CE69CA" w14:textId="77777777" w:rsidR="00B56725" w:rsidRDefault="00B56725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61BD4A11" w14:textId="77777777" w:rsidR="00B56725" w:rsidRDefault="00B56725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35CF464B" w14:textId="77777777" w:rsidR="00B56725" w:rsidRDefault="00B56725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6BC87619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АНАЛИЗ СТРАТЕГИИ СОЦИАЛЬНО-ЭКОНОМИЧЕСКОГО РАЗВИТИЯ КУРСКОЙ ОБЛАСТИ</w:t>
      </w:r>
    </w:p>
    <w:p w14:paraId="0467888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ED8F2B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Введение</w:t>
      </w:r>
    </w:p>
    <w:p w14:paraId="3E9A1C3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Курской области утверждена Законом Курской области от 14 декабря 2020 года № 100 - ЗКО</w:t>
      </w:r>
    </w:p>
    <w:p w14:paraId="393961A4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социально-экономического развития Курской области на период до 2030 года (далее - Стратегия) является документом стратегического планирования Курской области, разработанным в рамках целеполагания.</w:t>
      </w:r>
    </w:p>
    <w:p w14:paraId="6963AD7D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определяет приоритеты, цели, задачи и направления социально-экономического развития Курской области, согласованные с приоритетами и целями социально-экономического развития Российской Федерации. Стратегия обеспечивает согласованность действий органов исполнительной власти области, органов местного самоуправления в долгосрочной перспективе, служит долгосрочной основой для принятия управленческих решений на уровне области.</w:t>
      </w:r>
    </w:p>
    <w:p w14:paraId="3003773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основаниями разработки и корректировки Стратегии являются: Федеральный закон от 28 июня 2014 года N 172-ФЗ "О стратегическом планировании в Российской Федерации", Указ Президента Российской Федерации от 1 декабря 2016 года N 642 "О Стратегии научно-технологического развития Российской Федерации", 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Указ Президента Российской Федерации от 21 июля 2020 года N 474 "О национальных целях развития Российской Федерации на период до 2030 года".</w:t>
      </w:r>
    </w:p>
    <w:p w14:paraId="10024F68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Основная часть</w:t>
      </w:r>
    </w:p>
    <w:p w14:paraId="43AD0001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определяет 7 приоритетных направлений развития:</w:t>
      </w:r>
    </w:p>
    <w:p w14:paraId="5EE5FB2E" w14:textId="77777777" w:rsidR="00A7062D" w:rsidRPr="00A7062D" w:rsidRDefault="00A7062D" w:rsidP="005C0FB0">
      <w:pPr>
        <w:numPr>
          <w:ilvl w:val="0"/>
          <w:numId w:val="6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Диверсифицированная многоукладная экономика (9 целей)</w:t>
      </w:r>
    </w:p>
    <w:p w14:paraId="37E2053A" w14:textId="77777777" w:rsidR="00A7062D" w:rsidRPr="00A7062D" w:rsidRDefault="00A7062D" w:rsidP="005C0FB0">
      <w:pPr>
        <w:numPr>
          <w:ilvl w:val="0"/>
          <w:numId w:val="6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развитием (9 целей)</w:t>
      </w:r>
    </w:p>
    <w:p w14:paraId="74EF6306" w14:textId="77777777" w:rsidR="00A7062D" w:rsidRPr="00A7062D" w:rsidRDefault="00A7062D" w:rsidP="005C0FB0">
      <w:pPr>
        <w:numPr>
          <w:ilvl w:val="0"/>
          <w:numId w:val="6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Здоровье, здравоохранение и социальная сфера (3 цели)</w:t>
      </w:r>
    </w:p>
    <w:p w14:paraId="1EB6DF08" w14:textId="77777777" w:rsidR="00A7062D" w:rsidRPr="00A7062D" w:rsidRDefault="00A7062D" w:rsidP="005C0FB0">
      <w:pPr>
        <w:numPr>
          <w:ilvl w:val="0"/>
          <w:numId w:val="6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Человеческий капитал (4 цели)</w:t>
      </w:r>
    </w:p>
    <w:p w14:paraId="68970780" w14:textId="77777777" w:rsidR="00A7062D" w:rsidRPr="00A7062D" w:rsidRDefault="00A7062D" w:rsidP="005C0FB0">
      <w:pPr>
        <w:numPr>
          <w:ilvl w:val="0"/>
          <w:numId w:val="6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Инфраструктура и пространственное развитие (5 целей)</w:t>
      </w:r>
    </w:p>
    <w:p w14:paraId="0507B24A" w14:textId="77777777" w:rsidR="00A7062D" w:rsidRPr="00A7062D" w:rsidRDefault="00A7062D" w:rsidP="005C0FB0">
      <w:pPr>
        <w:numPr>
          <w:ilvl w:val="0"/>
          <w:numId w:val="6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Комфортная городская среда (3 цели)</w:t>
      </w:r>
    </w:p>
    <w:p w14:paraId="134F6CDE" w14:textId="77777777" w:rsidR="00A7062D" w:rsidRPr="00A7062D" w:rsidRDefault="00A7062D" w:rsidP="005C0FB0">
      <w:pPr>
        <w:numPr>
          <w:ilvl w:val="0"/>
          <w:numId w:val="6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и безопасный регион (5 целей)</w:t>
      </w:r>
    </w:p>
    <w:p w14:paraId="69104C0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цели соответствует задача, показатели соответствуют каждому из блоков развития.</w:t>
      </w:r>
    </w:p>
    <w:p w14:paraId="3141780B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национальной безопасности РФ и Стратегия социально-экономического развития Курской области</w:t>
      </w:r>
    </w:p>
    <w:p w14:paraId="37A70D1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сопоставлении Стратегии национальной безопасности РФ и Стратегии социально-экономического развития региона, можно выделить несколько задач и показателей, которые соотносятся друг с другом</w:t>
      </w:r>
    </w:p>
    <w:p w14:paraId="1EAF30E9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поставленных задач, цели соотносятся с 7 национальными приоритетами Стратегии национальной безопасности РФ. Выделяемые приоритеты следующие: «Сбережение народа России, развитие человеческого потенциала», «Государственная и общественная безопасность», «Экономическая безопасность», «Научно-технологическое развитие», «Экологическая безопасность и рациональное природопользование», «Защита традиционных российских духовно-нравственных ценностей, культуры и исторической памяти»</w:t>
      </w:r>
    </w:p>
    <w:p w14:paraId="41F41B8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региональной стратегии развития взаимосвязаны с 10 задачами из 17 в рамках приоритета «Сбережение народа России, развитие человеческого потенциала». В рамках приоритета «Государственная и общественная безопасность» цели и задачи стратегии развития региона взаимосвязаны с 3 задачами из 23. В рамках приоритета «Экономическая безопасность» цели и задачи стратегии развития региона взаимосвязаны с 15 задачами из 35. В рамках приоритета «Научно-технологическое развитие» цели и задачи региональной стратегии развития взаимосвязаны с 8 задачами из 24. В рамках приоритета «Экологическая безопасность и рациональное природопользование» цели и задачи стратегии развития региона взаимосвязаны с 6 задачами из 18. В рамках приоритета «Защита традиционных российский духовно-нравственных ценностей, культуры и исторической памяти» цели и задачи стратегии развития региона взаимосвязаны с 2 задачами из 14.</w:t>
      </w:r>
    </w:p>
    <w:p w14:paraId="4CD115C9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D90A5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Национальные цели развития и Стратегия социально-экономического развития Курской области</w:t>
      </w:r>
    </w:p>
    <w:p w14:paraId="30E2CE81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стратегических целей Стратегии социально-экономического развития Республики Коми цели частично соотносятся с 5 национальными целями развития. </w:t>
      </w:r>
    </w:p>
    <w:p w14:paraId="0818E60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национальной цели «Сохранение населения, здоровье и благополучие людей» цели и задачи стратегии развития взаимосвязаны с 3 задачами из 4. В рамках национальной цели «Возможности для самореализации и развития талантов» цели и задачи региональной стратегии развития взаимосвязаны с 2 задачами из 7. В рамках национальной цели «Комфортная и безопасная среда для жизни» цели и задачи региональной стратегии развития взаимосвязаны с 4 задачами из 6. В рамках национальной цели «Достойный, эффективный труд и успешное предпринимательство» цели и задачи стратегии взаимосвязаны с 3 задачами из 5. В рамках национальной цели «Цифровая трансформация» цели и задачи стратегии развития региона взаимосвязаны с 1 задачей из 4.</w:t>
      </w:r>
    </w:p>
    <w:p w14:paraId="3E3E93F5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EF4ED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Цели устойчивого развития и Стратегия социально-экономического развития Курской области</w:t>
      </w:r>
    </w:p>
    <w:p w14:paraId="15C6D03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стратегии региона присутствуют 7 приоритетов, по которым выстраивается работа по социально-экономическому развитию региона, при этом каждому из приоритетов соответствует стратегическая цель, задачи и показатели.</w:t>
      </w:r>
    </w:p>
    <w:p w14:paraId="072D7BB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проведенным анализом, можно выделить следующие положения:</w:t>
      </w:r>
    </w:p>
    <w:p w14:paraId="76F0B1E9" w14:textId="77777777" w:rsidR="00A7062D" w:rsidRPr="00A7062D" w:rsidRDefault="00A7062D" w:rsidP="00B56725">
      <w:pPr>
        <w:numPr>
          <w:ilvl w:val="0"/>
          <w:numId w:val="7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«Диверсифицированная многоукладная экономика» взаимосвязан с ЦУР 1, ЦУР 2, ЦУР 3, ЦУР 7</w:t>
      </w:r>
    </w:p>
    <w:p w14:paraId="0AE636F4" w14:textId="77777777" w:rsidR="00A7062D" w:rsidRPr="00A7062D" w:rsidRDefault="00A7062D" w:rsidP="00B56725">
      <w:pPr>
        <w:numPr>
          <w:ilvl w:val="0"/>
          <w:numId w:val="7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«Управление развитием» взаимосвязан с ЦУР 9, ЦУР 16</w:t>
      </w:r>
    </w:p>
    <w:p w14:paraId="3CD6D322" w14:textId="77777777" w:rsidR="00A7062D" w:rsidRPr="00A7062D" w:rsidRDefault="00A7062D" w:rsidP="00B56725">
      <w:pPr>
        <w:numPr>
          <w:ilvl w:val="0"/>
          <w:numId w:val="7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«Здоровье, здравоохранение и социальная сфера» взаимосвязан с ЦУР 1, ЦУР 3</w:t>
      </w:r>
    </w:p>
    <w:p w14:paraId="186E8470" w14:textId="77777777" w:rsidR="00A7062D" w:rsidRPr="00A7062D" w:rsidRDefault="00A7062D" w:rsidP="00B56725">
      <w:pPr>
        <w:numPr>
          <w:ilvl w:val="0"/>
          <w:numId w:val="7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«Человеческий капитал» взаимосвязан с ЦУР 4, ЦУР 8, ЦУР 9, ЦУР 10</w:t>
      </w:r>
    </w:p>
    <w:p w14:paraId="62DB824B" w14:textId="77777777" w:rsidR="00A7062D" w:rsidRPr="00A7062D" w:rsidRDefault="00A7062D" w:rsidP="00B56725">
      <w:pPr>
        <w:numPr>
          <w:ilvl w:val="0"/>
          <w:numId w:val="7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«Инфраструктура и пространственное развитие» взаимосвязан с ЦУР 8, ЦУР 9, ЦУР 11</w:t>
      </w:r>
    </w:p>
    <w:p w14:paraId="1A226DA3" w14:textId="77777777" w:rsidR="00A7062D" w:rsidRPr="00A7062D" w:rsidRDefault="00A7062D" w:rsidP="00B56725">
      <w:pPr>
        <w:numPr>
          <w:ilvl w:val="0"/>
          <w:numId w:val="7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«Комфортная городская среда» взаимосвязан с ЦУР 3, ЦУР 11</w:t>
      </w:r>
    </w:p>
    <w:p w14:paraId="35D4B964" w14:textId="77777777" w:rsidR="00A7062D" w:rsidRPr="00A7062D" w:rsidRDefault="00A7062D" w:rsidP="00B56725">
      <w:pPr>
        <w:numPr>
          <w:ilvl w:val="0"/>
          <w:numId w:val="7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«Зеленый и безопасный регион» взаимосвязан с ЦУР 11, ЦУР 12, ЦУР 15</w:t>
      </w:r>
    </w:p>
    <w:p w14:paraId="3CD90D7E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75E48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Анализ показателей Стратегии социально-экономического развития Курской области</w:t>
      </w:r>
    </w:p>
    <w:p w14:paraId="6018E33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четко обозначены приоритетные направления, необходимые мероприятия, их связь с региональными программами, национальными целями и национальными проектами.</w:t>
      </w:r>
    </w:p>
    <w:p w14:paraId="35D2C1BA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представляется недостаточным формулирование одной задачи в рамках одной цели, несмотря на наличие большого количества мероприятий. Сами задачи сформулированы аналогичным образом с формулировкой целей. Так, например, цель «Транспортная связанность» предполагает реализацию задачи «Увеличение транспортной связанности Курской области». В данной случае возникает ситуация, когда цели и задачи сформулированы аналогично и не дополняют друг друга, а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взаимозаменяют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5ECE3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одним существенным недостатком является малое количество показателей. Так, на 38 целей приходится 18 показателей, которые, несмотря на их привязку к тематическим блокам, не покрывают весь спектр поставленных целей.</w:t>
      </w:r>
    </w:p>
    <w:p w14:paraId="5D1AF9E9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ресурсный потенциал бюджетной составляющей для реализации стратегии ограничен рамками бюджетов на очередной финансовый год и плановый период, а также параметрами бюджетного прогноза Курской области на долгосрочный период. Привлечение средств федерального бюджета планируется осуществлять на условиях софинансирования в соответствии с действующим законодательством Российской Федерации в пределах объемов бюджетных ассигнований, предусмотренных в федеральном бюджете. При расчете прогнозного объема внебюджетных средств учитываются инвестиционные проекты, реализуемые или планируемые к реализации на территории региона.</w:t>
      </w:r>
    </w:p>
    <w:p w14:paraId="6EF2544E" w14:textId="77777777" w:rsidR="00D5337F" w:rsidRDefault="00D5337F" w:rsidP="005C0FB0">
      <w:pPr>
        <w:tabs>
          <w:tab w:val="left" w:pos="1701"/>
        </w:tabs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14:paraId="61992D6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АНАЛИЗ СТРАТЕГИИ СОЦИАЛЬНО-ЭКОНОМИЧЕСКОГО РАЗВИТИЯ РЕСПУБЛИКИ КОМИ</w:t>
      </w:r>
    </w:p>
    <w:p w14:paraId="4C70501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D639E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Введение</w:t>
      </w:r>
    </w:p>
    <w:p w14:paraId="7BA34F0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Республики Коми до 2035 года утверждена постановлением Правительства Республики Коми от 11 апреля 2019 года № 185. Изменения в документ вносились единожды в 2021 году.</w:t>
      </w:r>
    </w:p>
    <w:p w14:paraId="431BCD4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определяет миссию и главную цель развития Республики Коми, приоритеты, цели и задачи социально-экономического развития республики на долгосрочную перспективу, согласованные с приоритетами и целями социально-экономического развития Российской Федерации, механизмы реализации. Количественные и качественные результаты достижения целей Стратегии характеризуют целевые показатели Стратегии.</w:t>
      </w:r>
    </w:p>
    <w:p w14:paraId="1CA01CA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региона отсылается на нормы и положения Федерального закона "О стратегическом планировании в Российской Федерации" от 28.06.2014 № 172-ФЗ, положения Посланий Президента Российской Федерации Федеральному Собранию Российской Федерации, Основных направлений деятельности Правительства Российской Федерации на период до 2024 года, Прогноза социально-экономического развития Российской Федерации на период до 2036 года, Стратегии национальной безопасности Российской Федерации, Стратегии пространственного развития Российской Федерации на период до 2025 года, Указ Президента РФ от 7 мая 2018 г. № 204 "О национальных целях и стратегических задачах развития Российской Федерации на период до 2024 года", Указ Президента РФ от 21 июля 2020 г. № 474 "О национальных целях развития Российской Федерации на период до 2030 года".</w:t>
      </w:r>
    </w:p>
    <w:p w14:paraId="4577FB0C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нет отсылок на нормы и положения целей устойчивого развития (Цели в области устойчивого развития (ЦУР) декларации ООН «Преобразование нашего мира: Повестка дня в области устойчивого развития на период до 2030 года»).</w:t>
      </w:r>
    </w:p>
    <w:p w14:paraId="26E6E708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Основная часть</w:t>
      </w:r>
    </w:p>
    <w:p w14:paraId="0339F86C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определяет 4 приоритетных направления развития:</w:t>
      </w:r>
    </w:p>
    <w:p w14:paraId="61FC0AE5" w14:textId="77777777" w:rsidR="00A7062D" w:rsidRPr="00A7062D" w:rsidRDefault="00A7062D" w:rsidP="005C0FB0">
      <w:pPr>
        <w:numPr>
          <w:ilvl w:val="0"/>
          <w:numId w:val="10"/>
        </w:numPr>
        <w:shd w:val="clear" w:color="auto" w:fill="FFFFFF"/>
        <w:tabs>
          <w:tab w:val="left" w:pos="1701"/>
        </w:tabs>
        <w:spacing w:after="0" w:line="25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Человеческий капитал (1 цель, 4 задачи)</w:t>
      </w:r>
    </w:p>
    <w:p w14:paraId="1D3ACDDC" w14:textId="77777777" w:rsidR="00A7062D" w:rsidRPr="00A7062D" w:rsidRDefault="00A7062D" w:rsidP="005C0FB0">
      <w:pPr>
        <w:numPr>
          <w:ilvl w:val="0"/>
          <w:numId w:val="10"/>
        </w:numPr>
        <w:shd w:val="clear" w:color="auto" w:fill="FFFFFF"/>
        <w:tabs>
          <w:tab w:val="left" w:pos="1701"/>
        </w:tabs>
        <w:spacing w:after="0" w:line="25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(1 цель, 4 задачи)</w:t>
      </w:r>
    </w:p>
    <w:p w14:paraId="73F83328" w14:textId="77777777" w:rsidR="00A7062D" w:rsidRPr="00A7062D" w:rsidRDefault="00A7062D" w:rsidP="005C0FB0">
      <w:pPr>
        <w:numPr>
          <w:ilvl w:val="0"/>
          <w:numId w:val="10"/>
        </w:numPr>
        <w:shd w:val="clear" w:color="auto" w:fill="FFFFFF"/>
        <w:tabs>
          <w:tab w:val="left" w:pos="1701"/>
        </w:tabs>
        <w:spacing w:after="0" w:line="25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проживания (1 цель, 3 задачи)</w:t>
      </w:r>
    </w:p>
    <w:p w14:paraId="13CF7541" w14:textId="77777777" w:rsidR="00A7062D" w:rsidRPr="00A7062D" w:rsidRDefault="00A7062D" w:rsidP="005C0FB0">
      <w:pPr>
        <w:numPr>
          <w:ilvl w:val="0"/>
          <w:numId w:val="10"/>
        </w:numPr>
        <w:shd w:val="clear" w:color="auto" w:fill="FFFFFF"/>
        <w:tabs>
          <w:tab w:val="left" w:pos="1701"/>
        </w:tabs>
        <w:spacing w:after="0" w:line="25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(1 цель, 3 задачи)</w:t>
      </w:r>
    </w:p>
    <w:p w14:paraId="18D1EB8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документа содержит одну стратегическую цель - высокое качество жизни населения на основе устойчивого экономического роста, повышения конкурентоспособности и привлекательности региона и создания комфортной среды проживания. Главная стратегическая цель содержит 5 показателей, связанных с ожидаемой продолжительностью жизни, численностью населения, валовым региональным продуктом и коэффициентом рождаемости.</w:t>
      </w:r>
    </w:p>
    <w:p w14:paraId="48443968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национальной безопасности РФ и Стратегия социально-экономического развития Республики Коми</w:t>
      </w:r>
    </w:p>
    <w:p w14:paraId="7C5B358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сопоставлении Стратегии национальной безопасности РФ и Стратегии социально-экономического развития региона, можно выделить несколько задач и показателей, которые соотносятся друг с другом</w:t>
      </w:r>
    </w:p>
    <w:p w14:paraId="52225C3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поставленных задач, цели соотносятся с 7 национальными приоритетами Стратегии национальной безопасности РФ. По 2 приоритетам Стратегии национальной безопасности РФ нет целей и задач в рамках Стратегии региона: это «Оборона страны» и «Стратегическая стабильность и взаимовыгодное международное сотрудничество».</w:t>
      </w:r>
    </w:p>
    <w:p w14:paraId="0B382C02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17 задач поставленных в рамках национального приоритета «Сбережение народа России и развитие человеческого потенциала», 14 задачам соответствуют стратегические задачи региональной стратегии. По всем 14 задачам национального приоритета «Оборона страны» отсутствуют цели и задачи в рамках региональной стратегии. Из 23 задач национального приоритета «Государственная и общественная безопасность» 1 задаче соответствуют стратегические цели и задачи региональной стратегии. Из 16 задач национального приоритета «Информационная безопасность» 1 задаче соответствуют задачи региональной стратегии. Из 35 задач национального приоритета «Экономическая безопасность», 9 задачам соответствуют стратегические задачи региональной стратегии. Из 24 задач национального приоритета «Научно-технологическое развитие» 3 задачам соответствуют задачи в рамках региональной стратегии. Из 18 задач национального приоритета «Экологическая безопасность и рациональное природопользование» 3 задачам соответствуют задачи в рамках региональной стратегии. Из 14 задача национального приоритета «Защита традиционных российских духовно-нравственных ценностей, культуры и исторической памяти» 3 задачам соответствуют стратегические задачи региональной стратегии. Отсутствуют стратегические задачи, которые соответствуют национальному приоритету «Стратегическая стабильность и взаимовыгодное международное сотрудничество».</w:t>
      </w:r>
    </w:p>
    <w:p w14:paraId="04FCF889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74EE5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Национальные цели развития и Стратегия социально-экономического развития Республики Коми</w:t>
      </w:r>
    </w:p>
    <w:p w14:paraId="19FAB11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стратегических целей Стратегии социально-экономического развития Республики Коми цели частично соотносятся с 5 национальными целями развития. Из 4 задач национальной цели «Сохранение населения, здоровье и благополучие людей» 3 задачи соответствуют показателям региональной стратегии. Из 7 задач в рамках национальной цели «Возможности для самореализации и развития талантов», 6 задач соответствуют показателям региональной стратегии. Из 5 задач национальной цели «Достойный, эффективный труд и успешное предпринимательство», 4 задачи соответствуют показателям региональной стратегии. Из 6 задач в рамках национальной цели «Комфортная и безопасная среда для жизни» 4 задачи соответствуют показателям региональной стратегии. Из 4 задач в рамках национальной цели «Цифровая трансформация» 2 задачи соответствует показателям региональной стратегии.</w:t>
      </w:r>
    </w:p>
    <w:p w14:paraId="41676EA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также можно отметить частичное несоответствие норм стратегии с национальными целями развития. Несмотря на то, что текст ссылается на нормы соответствующего Указа Президента РФ, не все задачи национальных целей развития можно соотнести с задачами и показателями региональной стратегии.</w:t>
      </w:r>
    </w:p>
    <w:p w14:paraId="380DE812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Цели устойчивого развития и Стратегия социально-экономического развития Республики Коми</w:t>
      </w:r>
    </w:p>
    <w:p w14:paraId="088CD2BC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стратегии региона присутствуют 4 приоритета, по которым выстраивается работа по социально-экономическому развитию региона, при этом каждому из приоритетов соответствует стратегическая цель, задачи и показатели.</w:t>
      </w:r>
    </w:p>
    <w:p w14:paraId="1D7D21C2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проведенным анализом, можно выделить следующие положения:</w:t>
      </w:r>
    </w:p>
    <w:p w14:paraId="6484D070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</w:t>
      </w:r>
    </w:p>
    <w:p w14:paraId="563D4508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2</w:t>
      </w:r>
    </w:p>
    <w:p w14:paraId="078E36C6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3</w:t>
      </w:r>
    </w:p>
    <w:p w14:paraId="75D80EDC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4</w:t>
      </w:r>
    </w:p>
    <w:p w14:paraId="7CBF1251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5</w:t>
      </w:r>
    </w:p>
    <w:p w14:paraId="492EAC21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6</w:t>
      </w:r>
    </w:p>
    <w:p w14:paraId="1E8E4DD3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7</w:t>
      </w:r>
    </w:p>
    <w:p w14:paraId="544C5757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приоритета взаимосвязаны с ЦУР 8</w:t>
      </w:r>
    </w:p>
    <w:p w14:paraId="0FBF8D9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приоритета взаимосвязаны с ЦУР 9</w:t>
      </w:r>
    </w:p>
    <w:p w14:paraId="42A752F6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10</w:t>
      </w:r>
    </w:p>
    <w:p w14:paraId="28268C4C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11</w:t>
      </w:r>
    </w:p>
    <w:p w14:paraId="69E10CC9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12</w:t>
      </w:r>
    </w:p>
    <w:p w14:paraId="79B4584D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13</w:t>
      </w:r>
    </w:p>
    <w:p w14:paraId="16AC87A6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14</w:t>
      </w:r>
    </w:p>
    <w:p w14:paraId="73DCA093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15</w:t>
      </w:r>
    </w:p>
    <w:p w14:paraId="72092D39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16</w:t>
      </w:r>
    </w:p>
    <w:p w14:paraId="6518CD6E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17</w:t>
      </w:r>
    </w:p>
    <w:p w14:paraId="038DDA31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84C7C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Анализ показателей Стратегии социально-экономического развития Республики Коми</w:t>
      </w:r>
    </w:p>
    <w:p w14:paraId="179B243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рассматриваемой стратегии является наличие стратегических целей 2 и 3 уровня исходя из тех целей, которые были рассмотрены ранее. Подобный механизм позволяет концентрировать внимание на приоритетных направлениях развития региона, которые являются для него необходимыми и стратегически обоснованными.</w:t>
      </w:r>
    </w:p>
    <w:p w14:paraId="35C90C8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существует проблема некорректности показателей: во-первых, некоторые направления на 1 уровне не обладают полноценным комплексом индикаторов, которые позволяют отслеживать социально-экономическое развитие региона. Такими примерами являются здравоохранение, образование и наука. Несмотря на то, что происходит декомпозиция целей на следующих этапах, соответствующие показатели отсутствуют.</w:t>
      </w:r>
    </w:p>
    <w:p w14:paraId="7CF15F04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можно выделить отсутствие динамики показателей – не представляется возможным проследить предлагаемую динамику развития региона по годам, однако, это не является существенным недостатком.</w:t>
      </w:r>
    </w:p>
    <w:p w14:paraId="52D7187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тексту стратегии, средства на реализацию норм будут использованы из бюджетных средств, средств Некоммерческой организации Республики Коми «Региональный фонд капитального ремонта многоквартирных домов», средств Фонда содействия реформированию жилищно-коммунального хозяйства, средства некоммерческой организации Республики Коми «Региональный фонд развития промышленности Республики Коми» и иных внебюджетных средств. </w:t>
      </w:r>
    </w:p>
    <w:p w14:paraId="20D2320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предварительным оценкам, сумма, которая необходима для реализации норм стратегии составляет 3,8 трлн. рублей, из которых 2,8 трлн. рублей составляют внебюджетные источники. Предлагаемая пропорция финансирования не представляется возможной с учетом описанных ранее участников финансирования реализации стратегии развития региона.</w:t>
      </w:r>
    </w:p>
    <w:p w14:paraId="3AD5CAC6" w14:textId="77777777" w:rsidR="00D5337F" w:rsidRDefault="00D5337F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0E96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АНАЛИЗ СТРАТЕГИИ СОЦИАЛЬНО-ЭКОНОМИЧЕСКОГО РАЗВИТИЯ РОСТОВСКОЙ ОБЛАСТИ</w:t>
      </w:r>
    </w:p>
    <w:p w14:paraId="07977F6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FF1125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Введение</w:t>
      </w:r>
    </w:p>
    <w:p w14:paraId="29418EE9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Ростовской области была утверждена Правительством Ростовской области от 26 декабря 2018 года № 864. В документ два раза вносились изменения – в 2020 и 2021 годах.</w:t>
      </w:r>
    </w:p>
    <w:p w14:paraId="53144BA6" w14:textId="77777777" w:rsidR="00D5337F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Концептуальной основой Стратегии Ростовской области является идея устойчивого развития - согласованное и сбалансированное экономическое, социальное и пространственное развитие, с учетом и соблюдением интересов настоящего и будущего поколений жителей Ростовской области. Стратегия Ростовской области разработана в соответствии с методологической схемой "Вызов - Ответ", которая задает логику развития региона в долгосрочной перспективе и определяется преодолением трансформационных процессов, происходящих во внешней среде, - в мире и России.</w:t>
      </w:r>
    </w:p>
    <w:p w14:paraId="4CA6F253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разработана в соответствии с Федеральным законом от 28.06.2014 N 172-ФЗ "О стратегическом планировании в Российской Федерации", Областным законом от 20.10.2015 N 416-ЗС "О стратегическом планировании в Ростовской области", постановлением Правительства Ростовской области от 16.12.2015 N 170 "Об утверждении Порядка разработки и корректировки стратегии социально-экономического развития Ростовской области, плана мероприятий по реализации стратегии социально-экономического развития Ростовской области" и является ключевым документом стратегического планирования на региональном уровне, который опирается на документы стратегического планирования на федеральном уровне, включая Прогноз научно-технологического развития России на период до 2030 года, Прогноз долгосрочного социально-экономического развития Российской Федерации на период до 2030 года, бюджетный прогноз Российской Федерации на долгосрочный период. Основные положения Стратегии Ростовской области основываются на документах стратегического планирования, разрабатываемых в рамках целеполагания на федеральном уровне (Стратегия национальной безопасности Российской Федерации, Стратегия научно-технологического развития Российской Федерации, Послание Президента Российской Федерации Федеральному Собранию Российской Федерации, Указ Президента Российской Федерации от 07.05.2018 N 204 "О национальных целях и стратегических задачах развития Российской Федерации на период до 2024 года") и на основных положениях Стратегии социально-экономического развития Южного федерального округа на период до 2020 года.</w:t>
      </w:r>
    </w:p>
    <w:p w14:paraId="3BAB3DE2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Основная часть</w:t>
      </w:r>
    </w:p>
    <w:p w14:paraId="3371D7E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определяет 26 приоритетных направлений развития:</w:t>
      </w:r>
    </w:p>
    <w:p w14:paraId="31737EDF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Агропромышленный комплекс (4 цели, 10 задач)</w:t>
      </w:r>
    </w:p>
    <w:p w14:paraId="36D70A54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 (3 цели, 6 задач)</w:t>
      </w:r>
    </w:p>
    <w:p w14:paraId="72B3FFC5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Строительный комплекс (2 цели, 5 задач)</w:t>
      </w:r>
    </w:p>
    <w:p w14:paraId="7E681ECD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и средний бизнес (3 цели, 5 задач)</w:t>
      </w:r>
    </w:p>
    <w:p w14:paraId="7B729096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Потребительский рынок (2 цели, 3 задачи)</w:t>
      </w:r>
    </w:p>
    <w:p w14:paraId="7521BCE8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(2 цели, 4 задачи)</w:t>
      </w:r>
    </w:p>
    <w:p w14:paraId="2A58F835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(2 цели, 5 задачи)</w:t>
      </w:r>
    </w:p>
    <w:p w14:paraId="3236E0B2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 (3 цели, 7 задач)</w:t>
      </w:r>
    </w:p>
    <w:p w14:paraId="7E56E587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(2 цели, 2 задачи)</w:t>
      </w:r>
    </w:p>
    <w:p w14:paraId="66B05637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 (3 цели, 5 задач)</w:t>
      </w:r>
    </w:p>
    <w:p w14:paraId="15E864A8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(4 цели, 4 задачи)</w:t>
      </w:r>
    </w:p>
    <w:p w14:paraId="0F6A515C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(3 цели, 4 задачи)</w:t>
      </w:r>
    </w:p>
    <w:p w14:paraId="7CBFDF1B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Казачество (2 цели, 3 задачи)</w:t>
      </w:r>
    </w:p>
    <w:p w14:paraId="67DF00D9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 (3 цели, 6 задач)</w:t>
      </w:r>
    </w:p>
    <w:p w14:paraId="7130705A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и социальное развитие (4 цели, 5 задач)</w:t>
      </w:r>
    </w:p>
    <w:p w14:paraId="6A531FA2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 (4 цели, 8 задач)</w:t>
      </w:r>
    </w:p>
    <w:p w14:paraId="11F17C45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Демография (2 цели, 4 задачи)</w:t>
      </w:r>
    </w:p>
    <w:p w14:paraId="7839248D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(2 цели, 3 задачи)</w:t>
      </w:r>
    </w:p>
    <w:p w14:paraId="433C2BFC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общества (4 цели, 8 задач)</w:t>
      </w:r>
    </w:p>
    <w:p w14:paraId="767038A3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(4 цели, 5 задач)</w:t>
      </w:r>
    </w:p>
    <w:p w14:paraId="4A39BA1A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Инженерно-энергетическая инфраструктура (4 цели, 2 задачи)</w:t>
      </w:r>
    </w:p>
    <w:p w14:paraId="23A55F13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 и инфраструктура (3 цели, 5 задач)</w:t>
      </w:r>
    </w:p>
    <w:p w14:paraId="1A3D1766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расселения (2 цели, 5 задач)</w:t>
      </w:r>
    </w:p>
    <w:p w14:paraId="34B76013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 (4 цели, 7 задач)</w:t>
      </w:r>
    </w:p>
    <w:p w14:paraId="79ED7F55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и муниципальное управление (1 цель, 12 задач)</w:t>
      </w:r>
    </w:p>
    <w:p w14:paraId="273AD631" w14:textId="77777777" w:rsidR="00A7062D" w:rsidRPr="00A7062D" w:rsidRDefault="00A7062D" w:rsidP="005C0FB0">
      <w:pPr>
        <w:numPr>
          <w:ilvl w:val="0"/>
          <w:numId w:val="1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политика (1 цель, 6 задач)</w:t>
      </w:r>
    </w:p>
    <w:p w14:paraId="1737E873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подробно раскрывает все направления, каждая цель имеет свой индикатор, но комплекс задач с ними не связан и прописан автономно от целей и индикаторов.</w:t>
      </w:r>
    </w:p>
    <w:p w14:paraId="56DD44AA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национальной безопасности РФ и Стратегия социально-экономического развития Ростовской области</w:t>
      </w:r>
    </w:p>
    <w:p w14:paraId="01A01324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сопоставлении Стратегии национальной безопасности РФ и Стратегии социально-экономического развития региона, можно выделить несколько задач и показателей, которые соотносятся друг с другом</w:t>
      </w:r>
    </w:p>
    <w:p w14:paraId="750AF65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поставленных задач, цели соотносятся с 7 национальными приоритетами Стратегии национальной безопасности РФ. По 2 приоритетам Стратегии национальной безопасности РФ нет целей и задач в рамках Стратегии региона: это «Оборона страны» и «Стратегическая стабильность и взаимовыгодное международное сотрудничество».</w:t>
      </w:r>
    </w:p>
    <w:p w14:paraId="40992C2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17 задач поставленных в рамках национального приоритета «Сбережение народа России и развитие человеческого потенциала», 15 задачам соответствуют стратегические задачи региональной стратегии. По всем 14 задачам национального приоритета «Оборона страны» отсутствуют цели и задачи в рамках региональной стратегии. Из 23 задач национального приоритета «Государственная и общественная безопасность» 6 задачам соответствуют стратегические цели и задачи региональной стратегии. Из 16 задач национального приоритета «Информационная безопасность» 2 задачам соответствуют задачи региональной стратегии. Из 35 задач национального приоритета «Экономическая безопасность», 13 задачам соответствуют стратегические задачи региональной стратегии. Из 24 задач национального приоритета «Научно-технологическое развитие» 6 задачам соответствуют задачи в рамках региональной стратегии. Из 18 задач национального приоритета «Экологическая безопасность и рациональное природопользование» 5 задачам соответствуют задачи в рамках региональной стратегии. Из 14 задач национального приоритета «Защита традиционных российских духовно-нравственных ценностей, культуры и исторической памяти» 4 задачам соответствуют стратегические задачи региональной стратегии. Отсутствуют стратегические задачи, которые соответствуют национальному приоритету «Стратегическая стабильность и взаимовыгодное международное сотрудничество».</w:t>
      </w:r>
    </w:p>
    <w:p w14:paraId="4F40346D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82C63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Национальные цели развития и Стратегия социально-экономического развития Республики Коми</w:t>
      </w:r>
    </w:p>
    <w:p w14:paraId="393BB64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стратегических целей Стратегии социально-экономического развития Республики Коми цели частично соотносятся с 5 национальными целями развития. Из 4 задач национальной цели «Сохранение населения, здоровье и благополучие людей» все задачи соответствуют показателям региональной стратегии. Из 7 задач в рамках национальной цели «Возможности для самореализации и развития талантов», 3 задачи соответствуют показателям региональной стратегии. Из 5 задач национальной цели «Достойный, эффективный труд и успешное предпринимательство», 4 задачи соответствуют показателям региональной стратегии. Из 6 задач в рамках национальной цели «Комфортная и безопасная среда для жизни» 5 задач соответствуют показателям региональной стратегии. Из 4 задач в рамках национальной цели «Цифровая трансформация» 4 задачи соответствует показателям региональной стратегии.</w:t>
      </w:r>
    </w:p>
    <w:p w14:paraId="42CD3D7A" w14:textId="77777777" w:rsidR="00A7062D" w:rsidRPr="00B56725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также можно отметить частичное соответствие норм стратегии с национальными целями развития. Несмотря на то, что текст ссылается на нормы соответствующего Указа Президента РФ, не все задачи национальных целей развития можно соотнести с задачами и показателями региональной стратегии</w:t>
      </w:r>
      <w:r w:rsidRPr="00B56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67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стоит отметить, что показатель национальной цели «Возможности для самореализации и развития талантов»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 поставлен в аналогичной формулировке в стратегии развития региона.</w:t>
      </w:r>
    </w:p>
    <w:p w14:paraId="56BC502E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Цели устойчивого развития и Стратегия социально-экономического развития Ростовской области</w:t>
      </w:r>
    </w:p>
    <w:p w14:paraId="115CCCE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стратегии региона присутствуют 4 приоритета, по которым выстраивается работа по социально-экономическому развитию региона, при этом каждому из приоритетов соответствует стратегическая цель, задачи и показатели.</w:t>
      </w:r>
    </w:p>
    <w:p w14:paraId="302D8BB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проведенным анализом, можно выделить следующие положения:</w:t>
      </w:r>
    </w:p>
    <w:p w14:paraId="5E56B8FC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9 приоритетов не соответствуют ЦУР</w:t>
      </w:r>
    </w:p>
    <w:p w14:paraId="400387E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</w:t>
      </w:r>
    </w:p>
    <w:p w14:paraId="628128B1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2</w:t>
      </w:r>
    </w:p>
    <w:p w14:paraId="1002F99A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3</w:t>
      </w:r>
    </w:p>
    <w:p w14:paraId="5D2E409E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4</w:t>
      </w:r>
    </w:p>
    <w:p w14:paraId="5271C5AA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5</w:t>
      </w:r>
    </w:p>
    <w:p w14:paraId="71B8E38C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6</w:t>
      </w:r>
    </w:p>
    <w:p w14:paraId="5CFE5510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7</w:t>
      </w:r>
    </w:p>
    <w:p w14:paraId="24123389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8</w:t>
      </w:r>
    </w:p>
    <w:p w14:paraId="694FD7BF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приоритетов взаимосвязаны с ЦУР 9</w:t>
      </w:r>
    </w:p>
    <w:p w14:paraId="3714B771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10</w:t>
      </w:r>
    </w:p>
    <w:p w14:paraId="30CE49F6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приоритета взаимосвязаны с ЦУР 11</w:t>
      </w:r>
    </w:p>
    <w:p w14:paraId="74F82906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12</w:t>
      </w:r>
    </w:p>
    <w:p w14:paraId="6F4AB008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13</w:t>
      </w:r>
    </w:p>
    <w:p w14:paraId="1F500FA1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14</w:t>
      </w:r>
    </w:p>
    <w:p w14:paraId="5D745C8B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15</w:t>
      </w:r>
    </w:p>
    <w:p w14:paraId="540F1E28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приоритета взаимосвязаны с ЦУР 16</w:t>
      </w:r>
    </w:p>
    <w:p w14:paraId="6304C051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69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17</w:t>
      </w:r>
    </w:p>
    <w:p w14:paraId="4852D0D2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1E99F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Анализ показателей Стратегии социально-экономического развития Ростовской области</w:t>
      </w:r>
    </w:p>
    <w:p w14:paraId="2C0C50B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Ключевой недостаток документа – отсутствие привязки задач к заявленным целям и индикаторам. В ситуации, когда каждый приоритет обозначен, разработаны цели, и к ним прикреплены индикаторы, отсутствие взаимоувязанных задач не является целесообразным.</w:t>
      </w:r>
    </w:p>
    <w:p w14:paraId="6F81D2D9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понимание разницы между динамическими целями и структурными целями по каждому из приоритетов: так, динамические цели имеют привязанные индикаторы, а структурные цели не имеют индикаторов в целом.</w:t>
      </w:r>
    </w:p>
    <w:p w14:paraId="6282C28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текста указана разбивка приоритетов по количеству целей и задач – в данном контексте не представляется целесообразным случаи когда количество задач не сопоставляется с количеством целей и индикаторов.</w:t>
      </w:r>
    </w:p>
    <w:p w14:paraId="4D6D538A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описательной части Стратегии предлагаются историко-географические сведения, которые не соответствуют характеру Стратегии развития и не являются описанием достижений региона в ретроспективе.</w:t>
      </w:r>
    </w:p>
    <w:p w14:paraId="762AAC32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стоит отметить, что при наличии перечня документов стратегического планирования федерального и регионального значения, при указании Стратегии национальной безопасности РФ не указывается версия документа. По этой причине, можно отметить лишь частичное соответствие заявленных целей и задач стратегии развития региона.</w:t>
      </w:r>
    </w:p>
    <w:p w14:paraId="5E1CFCEA" w14:textId="77777777" w:rsidR="00D5337F" w:rsidRDefault="00D5337F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1F758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EB76D4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АНАЛИЗ СТРАТЕГИИ СОЦИАЛЬНО-ЭКОНОМИЧЕСКОГО РАЗВИТИЯ САХАЛИНСКОЙ ОБЛАСТИ</w:t>
      </w:r>
    </w:p>
    <w:p w14:paraId="723AA03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21723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26805D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Введение</w:t>
      </w:r>
    </w:p>
    <w:p w14:paraId="04176354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Сахалинской области утверждена постановлением Правительства Сахалинской области от 24 декабря 2019 года № 618. Изменения в документ вносились 5 раз – 2 раза в 2020 году, 1 раз в 2021 году, 2 раза в 2022 году.</w:t>
      </w:r>
    </w:p>
    <w:p w14:paraId="104A449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Сахалинской области на период до 2035 г. разработана для определения основных направлений, механизмов и инструментов, способных обеспечить устойчивое повышение уровня и качества жизни населения области, рост благосостояния жителей и интенсивное развитие экономики региона с учетом национальных стратегических целей и задач (зафиксированных в рамках Майского указа и соответствующих национальных проектах), а также положений документов стратегического планирования Российской Федерации, социально-экономического развития Дальнего Востока и особенностей развития Азиатско-Тихоокеанского региона.</w:t>
      </w:r>
    </w:p>
    <w:p w14:paraId="0C361BB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Стратегия-2035 разработана в соответствии с Федеральным законом от 28 июня 2014 г. N 172-ФЗ "О стратегическом планировании в Российской Федерации" и Законом Сахалинской области от 17 ноября 2015 г. N 103-ЗО "О стратегическом планировании в Сахалинской области" с учетом и опорой на результаты реализации Стратегии социально-экономического развития Сахалинской области на период до 2025 г., принятой в 2011 г. и скорректированной в 2018 г.</w:t>
      </w:r>
    </w:p>
    <w:p w14:paraId="12D2F50F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Основная часть</w:t>
      </w:r>
    </w:p>
    <w:p w14:paraId="420FFA4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определяет 4 приоритетных направления развития:</w:t>
      </w:r>
    </w:p>
    <w:p w14:paraId="7A01F1C6" w14:textId="77777777" w:rsidR="00A7062D" w:rsidRPr="00A7062D" w:rsidRDefault="00A7062D" w:rsidP="005C0FB0">
      <w:pPr>
        <w:numPr>
          <w:ilvl w:val="0"/>
          <w:numId w:val="12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позиционирование региона на Дальнем Востоке и в АТР</w:t>
      </w:r>
    </w:p>
    <w:p w14:paraId="37A533AA" w14:textId="77777777" w:rsidR="00A7062D" w:rsidRPr="00A7062D" w:rsidRDefault="00A7062D" w:rsidP="005C0FB0">
      <w:pPr>
        <w:numPr>
          <w:ilvl w:val="0"/>
          <w:numId w:val="12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передовая социальная, инженерная и промышленно-технологическая инфраструктура, соответствующая передовым мировым практикам и стандартам</w:t>
      </w:r>
    </w:p>
    <w:p w14:paraId="57BBC89D" w14:textId="77777777" w:rsidR="00A7062D" w:rsidRPr="00A7062D" w:rsidRDefault="00A7062D" w:rsidP="005C0FB0">
      <w:pPr>
        <w:numPr>
          <w:ilvl w:val="0"/>
          <w:numId w:val="12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качество человеческого капитала</w:t>
      </w:r>
    </w:p>
    <w:p w14:paraId="5A0C104A" w14:textId="77777777" w:rsidR="00A7062D" w:rsidRPr="00A7062D" w:rsidRDefault="00A7062D" w:rsidP="005C0FB0">
      <w:pPr>
        <w:numPr>
          <w:ilvl w:val="0"/>
          <w:numId w:val="12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производственные кластеры и точки роста, форсированное развитие базовых отраслей Сахалинской области</w:t>
      </w:r>
    </w:p>
    <w:p w14:paraId="1BD9DE3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поставлена единственная цель  - создание условий для интенсивного экономического роста и повышения уровня и качества жизни. Система подцелей по направлениям отсутствует.</w:t>
      </w:r>
    </w:p>
    <w:p w14:paraId="102FD7ED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национальной безопасности РФ и Стратегия социально-экономического развития Сахалинской области</w:t>
      </w:r>
    </w:p>
    <w:p w14:paraId="167B6C0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сопоставлении Стратегии национальной безопасности РФ и Стратегии социально-экономического развития региона, можно выделить несколько задач и показателей, которые соотносятся друг с другом</w:t>
      </w:r>
    </w:p>
    <w:p w14:paraId="17ECF71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поставленных задач, цели соотносятся с 4 национальными приоритетами Стратегии национальной безопасности РФ. Выделяемые приоритеты следующие: «Сбережение народа России, развитие человеческого потенциала», «Экономическая безопасность», «Научно-технологическое развитие», «Экологическая безопасность и рациональное природопользование».</w:t>
      </w:r>
    </w:p>
    <w:p w14:paraId="78D08C1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региональной стратегии развития взаимосвязаны с 8 задачами из 17 в рамках приоритета «Сбережение народа России, развитие человеческого потенциала». В рамках приоритета «Экономическая безопасность» цели и задачи стратегии развития региона взаимосвязаны с 11 задачами из 35. В рамках приоритета «Научно-технологическое развитие» цели и задачи региональной стратегии развития взаимосвязаны с 1 задачей из 24. В рамках приоритета «Экологическая безопасность и рациональное природопользование» цели и задачи стратегии развития региона взаимосвязаны с 3 задачами из 18.</w:t>
      </w:r>
    </w:p>
    <w:p w14:paraId="739C3569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Национальные цели развития и Стратегия социально-экономического развития Сахалинской области</w:t>
      </w:r>
    </w:p>
    <w:p w14:paraId="4AB9E72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стратегических целей Стратегии социально-экономического развития Республики Коми цели частично соотносятся с 5 национальными целями развития. </w:t>
      </w:r>
    </w:p>
    <w:p w14:paraId="58E6375C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национальной цели «Сохранение населения, здоровье и благополучие людей» цели и задачи стратегии развития взаимосвязаны с 4 задачами из 4. В рамках национальной цели «Возможности для самореализации и развития талантов» цели и задачи региональной стратегии развития взаимосвязаны с 2 задачами из 7. В рамках национальной цели «Комфортная и безопасная среда для жизни» цели и задачи региональной стратегии развития взаимосвязаны с 2 задачами из 6. В рамках национальной цели «Достойный, эффективный труд и успешное предпринимательство» цели и задачи стратегии взаимосвязаны с 4 задачами из 5. В рамках национальной цели «Цифровая трансформация» цели и задачи стратегии развития региона взаимосвязаны с 1 задачей из 4.</w:t>
      </w:r>
    </w:p>
    <w:p w14:paraId="12E69CFD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16436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Цели устойчивого развития и Стратегия социально-экономического развития Сахалинской области</w:t>
      </w:r>
    </w:p>
    <w:p w14:paraId="000E3E5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стратегии региона присутствуют 4 приоритета, по которым выстраивается работа по социально-экономическому развитию региона.</w:t>
      </w:r>
    </w:p>
    <w:p w14:paraId="3D7A577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проведенным анализом, можно выделить следующие положения:</w:t>
      </w:r>
    </w:p>
    <w:p w14:paraId="197A2B21" w14:textId="77777777" w:rsidR="00A7062D" w:rsidRPr="00A7062D" w:rsidRDefault="00A7062D" w:rsidP="005C0FB0">
      <w:pPr>
        <w:numPr>
          <w:ilvl w:val="0"/>
          <w:numId w:val="13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«Новое позиционирование региона на Дальнем Востоке и в АТР» не взаимосвязан с ЦУР</w:t>
      </w:r>
    </w:p>
    <w:p w14:paraId="7ED54942" w14:textId="77777777" w:rsidR="00A7062D" w:rsidRPr="00A7062D" w:rsidRDefault="00A7062D" w:rsidP="005C0FB0">
      <w:pPr>
        <w:numPr>
          <w:ilvl w:val="0"/>
          <w:numId w:val="13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«Передовая социальная, инженерная и промышленно-технологическая инфраструктура, соответствующая передовым мировым практикам и стандартам» взаимосвязан с ЦУР 9</w:t>
      </w:r>
    </w:p>
    <w:p w14:paraId="576852A0" w14:textId="77777777" w:rsidR="00A7062D" w:rsidRPr="00A7062D" w:rsidRDefault="00A7062D" w:rsidP="005C0FB0">
      <w:pPr>
        <w:numPr>
          <w:ilvl w:val="0"/>
          <w:numId w:val="13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«Новое качество человеческого капитала» взаимосвязан с ЦУР 10</w:t>
      </w:r>
    </w:p>
    <w:p w14:paraId="5836A275" w14:textId="77777777" w:rsidR="00A7062D" w:rsidRPr="00A7062D" w:rsidRDefault="00A7062D" w:rsidP="005C0FB0">
      <w:pPr>
        <w:numPr>
          <w:ilvl w:val="0"/>
          <w:numId w:val="13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«Новые производственные кластеры и точки роста, форсированное развитие базовых отраслей Сахалинской области» взаимосвязан с ЦУР 9</w:t>
      </w:r>
    </w:p>
    <w:p w14:paraId="430356A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констатировать, что 2 цели устойчивого развития из 17 нашли свое отражение в стратегии развития региона.</w:t>
      </w:r>
    </w:p>
    <w:p w14:paraId="721FC03F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Анализ показателей Стратегии социально-экономического развития Сахалинской области</w:t>
      </w:r>
    </w:p>
    <w:p w14:paraId="471F159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обозначены основные мероприятия, разработаны задачи, а также привязаны показатели. Однако, из-за задачи не сформулированы должным образом, они обозначают ту отрасль, в рамках которой необходимо развитие. В связи с этим, не представляется возможным говорить о полноценной системе целей, задач и показателей.</w:t>
      </w:r>
    </w:p>
    <w:p w14:paraId="0E8C207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проработаны, однако, не привязаны к заданным направлениям, из-за чего возникает ситуация, в которой приоритетные направления оказываются не привязаны к чему-либо. Также, стоит отметить, что почти все показатели сформулированы аналогичным образом из Методических рекомендаций по разработке и корректировке стратегии социально-экономического развития субъекта Российской Федерации и плана мероприятий по ее реализации (Приказ Минэкономразвития от 23 марта 2017 года № 132).</w:t>
      </w:r>
    </w:p>
    <w:p w14:paraId="30C7450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также отсутствует информация о ресурсном обеспечении стратегии развития, однако, ввиду наличия большого количества информации о региональных программах, стоит предположить, что финансирование мероприятий будет осуществляться именно через программы. Объемы финансирования в документе также не представлены.</w:t>
      </w:r>
    </w:p>
    <w:p w14:paraId="67B12EA2" w14:textId="77777777" w:rsidR="00D5337F" w:rsidRDefault="00D5337F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56E30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160A3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АНАЛИЗ СТРАТЕГИИ СОЦИАЛЬНО-ЭКОНОМИЧЕСКОГО РАЗВИТИЯ ОРЛОВСКОЙ ОБЛАСТИ</w:t>
      </w:r>
    </w:p>
    <w:p w14:paraId="57F50ACE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14:paraId="6EAC6683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Введение</w:t>
      </w:r>
    </w:p>
    <w:p w14:paraId="66E59C1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Орловской области была утверждена постановлением Орловским областным советом народных депутатов от 21 декабря 2018 года N 31/823-ОС.</w:t>
      </w:r>
    </w:p>
    <w:p w14:paraId="11A1D26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Орловской области на период до 2035 года (далее - Стратегия) является документом стратегического планирования Орловской области, разработанным в целях определения приоритетов, целей и задач социально-экономического развития Орловской области, согласованных с приоритетами и целями социально-экономического развития Российской Федерации. Стратегия направлена прежде всего на обеспечение устойчивого повышения уровня и качества жизни населения, а также на развитие реального сектора экономики.</w:t>
      </w:r>
    </w:p>
    <w:p w14:paraId="0812A90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отсылается на нормы и положения Федерального закона от 28 июня 2014 года N 172-ФЗ "О стратегическом планировании в Российской Федерации", указа Президента Российской Федерации от 7 мая 2018 года N 204 "О национальных целях и стратегических задачах развития Российской Федерации на период до 2024 года", Стратегию социально-экономического развития Центрального федерального округа на период до 2020 года (утверждена распоряжением Правительства Российской Федерации от 6 сентября 2011 года N 1540-р), а также иные указы Президента РФ в контексте Основ государственной политики и концепций развития.</w:t>
      </w:r>
    </w:p>
    <w:p w14:paraId="4EEADD3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Стратегии нет отсылок на положения, цели и задачи, которые поставлены в рамках Стратегии национальной безопасности РФ (Указ Президента Российской Федерации от 02.07.2021 г. № 400), национальных целей развития (Указ Президента Российской Федерации от 21 июля 2020 г. N 474) и целях устойчивого развития (Цели в области устойчивого развития (ЦУР) декларации ООН «Преобразование нашего мира: Повестка дня в области устойчивого развития на период до 2030 года»).</w:t>
      </w:r>
    </w:p>
    <w:p w14:paraId="23363E62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Основная часть</w:t>
      </w:r>
    </w:p>
    <w:p w14:paraId="73040B8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ставит 5 стратегических направлений:</w:t>
      </w:r>
    </w:p>
    <w:p w14:paraId="7D3BBA72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человеческого капитала и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социальнои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̆ сферы (7 целей)</w:t>
      </w:r>
    </w:p>
    <w:p w14:paraId="776C976E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комфортнои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среды для жизни на территории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Орловскои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̆ области (4 цели)</w:t>
      </w:r>
    </w:p>
    <w:p w14:paraId="1BFA4615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условий для долгосрочного эффективного экономического развития (6 целей)</w:t>
      </w:r>
    </w:p>
    <w:p w14:paraId="6B5F557D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государственного управления и развитие гражданского общества (2 цели)</w:t>
      </w:r>
    </w:p>
    <w:p w14:paraId="435F8FA6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бюджетнои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обеспеченности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Орловскои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̆ области и обеспечение эффективного использования государственного имущества (1 цель)</w:t>
      </w:r>
    </w:p>
    <w:p w14:paraId="4416BB3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в рамках Стратегии не привязаны к поставленным задачам в рамках стратегических целей (подробнее в разделе «Анализ показателей Стратегии социально-экономического развития Орловской области»), отсутствуют структурированные цели и задачи в контексте энергетики, здравоохранения и культуры.</w:t>
      </w:r>
    </w:p>
    <w:p w14:paraId="37199DCD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национальной безопасности РФ и Стратегия социально-экономического развития Орловской области</w:t>
      </w:r>
    </w:p>
    <w:p w14:paraId="6CC7935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сопоставлении Стратегии национальной безопасности РФ и Стратегии социально-экономического развития региона, можно выделить несколько задач и показателей, которые соотносятся друг с другом</w:t>
      </w:r>
    </w:p>
    <w:p w14:paraId="3F6D6B71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поставленных задач, цели соотносятся с 7 национальными приоритетами Стратегии национальной безопасности РФ. По 2 приоритетам Стратегии национальной безопасности РФ нет целей и задач в рамках Стратегии региона: это «Оборона страны» и «Стратегическая стабильность и взаимовыгодное международное сотрудничество».</w:t>
      </w:r>
    </w:p>
    <w:p w14:paraId="63BFB64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17 задач поставленных в рамках национального приоритета «Сбережение народа России и развитие человеческого потенциала», 14 задачам соответствуют стратегические цели и задачи региональной стратегии. По всем 14 задачам национального приоритета «Оборона страны» отсутствуют цели и задачи в рамках региональной стратегии. Из 23 задач национального приоритета «Государственная и общественная безопасность» 5 задачам соответствуют стратегические цели и задачи региональной стратегии. Из 16 задач «Информационная безопасность» 1 задаче соответствуют стратегические цели и задачи региональной стратегии. Из 35 задач национального приоритета «Экономическая безопасность», 10 задачам соответствуют стратегические цели и задачи региональной стратегии. Из 24 задач национального приоритета «Научно-технологическое развитие» 6 задачам соответствуют цели и задачи в рамках региональной стратегии. Из 18 задач национального приоритета «Экологическая безопасность и рациональное природопользование» 5 задачам соответствуют цели и задачи в рамках региональной стратегии. Из 14 задач национального приоритета «Защита традиционных российских духовно-нравственных ценностей, культуры и исторической памяти», 5 задачам соответствует показатель с увеличением количества посещений культурных мероприятий. Отсутствуют стратегические задачи, которые соответствуют национальному приоритету «Стратегическая стабильность и взаимовыгодное международное сотрудничество».</w:t>
      </w:r>
    </w:p>
    <w:p w14:paraId="4CC08EAB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E1DE6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Национальные цели развития и Стратегия социально-экономического развития Орловской области</w:t>
      </w:r>
    </w:p>
    <w:p w14:paraId="0E3DC9F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стратегических целей Стратегии социально-экономического развития Орловской области цели частично соотносятся с 5 национальными целями развития. Все 4 задачи национальной цели «Сохранение населения, здоровье и благополучие людей» соответствуют целям и показателям региональной стратегии. Из 7 задач в рамках национальной цели «Возможности для самореализации и развития талантов», 6 задач соответствуют целям региональной стратегии. Из 5 задач национальной цели «Достойный, эффективный труд и успешное предпринимательство», 4 задачи соответствуют целям региональной стратегии. Из 6 задач в рамках национальной цели «Комфортная и безопасная среда для жизни» 5 задач соответствуют целям региональной стратегии. Из 4 задач в рамках национальной цели «Цифровая трансформация» 3 задачи соответствуют целям региональной стратегии.</w:t>
      </w:r>
    </w:p>
    <w:p w14:paraId="737AA2AF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0011F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Цели устойчивого развития и Стратегия социально-экономического развития Орловской области</w:t>
      </w:r>
    </w:p>
    <w:p w14:paraId="5AF7CB51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стратегии региона присутствуют 5 приоритетов, по которым выстраивается работа по социально-экономическому развитию региона, при этом каждому из приоритетов соответствует стратегическая цель, задачи и показатели.</w:t>
      </w:r>
    </w:p>
    <w:p w14:paraId="6F3FC01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проведенным анализом, можно выделить следующие положения:</w:t>
      </w:r>
    </w:p>
    <w:p w14:paraId="7BB8E7C7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</w:t>
      </w:r>
    </w:p>
    <w:p w14:paraId="7FA0AAC2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2</w:t>
      </w:r>
    </w:p>
    <w:p w14:paraId="51C3E337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3</w:t>
      </w:r>
    </w:p>
    <w:p w14:paraId="62F08FDE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4</w:t>
      </w:r>
    </w:p>
    <w:p w14:paraId="41CC1E27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5</w:t>
      </w:r>
    </w:p>
    <w:p w14:paraId="4EAD843A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6</w:t>
      </w:r>
    </w:p>
    <w:p w14:paraId="71B6788A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7</w:t>
      </w:r>
    </w:p>
    <w:p w14:paraId="003B2D50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8</w:t>
      </w:r>
    </w:p>
    <w:p w14:paraId="79460E2E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приоритета взаимосвязаны с ЦУР 9</w:t>
      </w:r>
    </w:p>
    <w:p w14:paraId="0F9AFCCB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10</w:t>
      </w:r>
    </w:p>
    <w:p w14:paraId="47E09FD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11</w:t>
      </w:r>
    </w:p>
    <w:p w14:paraId="0F608F0A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12</w:t>
      </w:r>
    </w:p>
    <w:p w14:paraId="065C3240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13</w:t>
      </w:r>
    </w:p>
    <w:p w14:paraId="1A007CE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14</w:t>
      </w:r>
    </w:p>
    <w:p w14:paraId="1FC42726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15</w:t>
      </w:r>
    </w:p>
    <w:p w14:paraId="431E9AFF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приоритета взаимосвязаны с ЦУР 16</w:t>
      </w:r>
    </w:p>
    <w:p w14:paraId="082CF957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17</w:t>
      </w:r>
    </w:p>
    <w:p w14:paraId="406623C5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771A01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Анализ показателей Стратегии социально-экономического развития Орловской области</w:t>
      </w:r>
    </w:p>
    <w:p w14:paraId="592D5F3F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показателей и задач стратегии отличается несопоставимостью – в некоторых случаях поставленные задачи не находят отражения в показателях или наоборот. Так, например, отсутствуют задачи по модернизации контрольно-надзорной деятельности, однако, есть 2 показателя в рамках цели «Повышение эффективности предоставления государственных и муниципальных услуг и прозрачности государственного управления», которые относятся к цифровизации предоставления данных услуг и показатель доли органов государственной власти, которые осуществляют данную деятельность. Противоположный пример можно рассмотреть в случае цели «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Содействие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и рациональному использованию трудовых ресурсов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Орловскои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области. Кадровое обеспечение экономики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Орловскои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̆ области», которая выделяет 5 задач по профессиональной ориентации, баланса рынка труда, однако, нет показателей, которые бы покрывали все 5 задач по реализации. Отдельно стоит отметить, что есть показатель «Удельный вес работников, занятых на работах с вредными и (или) опасными условиями труда, %», в то время как соответствующие задачи отсутствуют.</w:t>
      </w:r>
    </w:p>
    <w:p w14:paraId="3CABC74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направления собраны в единую структуру цели, некоторые – находятся раздельно в структуре стратегии. Так, например, существует цель «Развитие сферы культуры», в рамках которой есть комплекс стандартных показателей, но задачи и показатели, которые связаны с патриотическим воспитанием молодежи и ее самореализацией находятся в отдельном блоке «Повышение эффективности государственного управления и развитие гражданского общества», где одна цель связана с повышением качества регионального управления, а вторая – с консолидацией гражданского общества, в которой содержатся показатели культурно-патриотического характера. В контексте структуры Стратегии национальной безопасности такая структуризация представляется нецелесообразной.</w:t>
      </w:r>
    </w:p>
    <w:p w14:paraId="2508F55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стоит отметить блок научно-инновационного развития (цель «Обеспечение роста промышленного потенциала посредством внедрения инновационных технологий и диверсификации производства»), который включен в направление экономического развития. Противоположная ситуация складывается со сферой энергетики, которая включена в качестве одного показателя в рамках повышения качества коммунальной инфраструктуры (показатель «Заключение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энергосервисных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на объекты бюджетной сферы и уличного освещения,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– данного объема недостаточно для развития энергетической инфраструктуры и энергетики на территории региона. </w:t>
      </w:r>
    </w:p>
    <w:p w14:paraId="63B9D35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показателей и их значений по годам есть некорректная формулировка. В рамках цели «Обеспечение безопасности жизнедеятельности» существуют показатели «Количество проведенных заседаний координационных и совещательных органов в сферах защиты прав и свобод человека и гражданина, профилактики правонарушений и охраны общественного порядка, противодействия терроризму и экстремизму, незаконному обороту наркотических средств, психотропных веществ и их прекурсоров, борьбы с преступностью, всего за год», в рамках которого содержатся формулировки «не менее 24». Несмотря на некорректность составления самого показателя, такая формулировка не позволяет говорить об ее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отслеживаемости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динамике.</w:t>
      </w:r>
    </w:p>
    <w:p w14:paraId="6AEC9EC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контексте финансирования отсутствуют конкретные данные, которые касаются реализации положений Стратегии. Так, присутствует формулировка «Для реализации Стратегии будут привлечены значительные финансовые ресурсы, источниками которых станут бюджетные и внебюджетные средства». </w:t>
      </w:r>
    </w:p>
    <w:p w14:paraId="1294BFD2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 консолидированные расходы бюджета региона на период 2018-2035 годов (706,9 млрд. рублей), а также объем финансирования государственных программ региона на период 2018-2028 годов (314,3 млрд. рублей.).</w:t>
      </w:r>
    </w:p>
    <w:p w14:paraId="6F8F8852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этим, оценить целесообразность предлагаемых положений и объема ресурсов не представляется возможным ввиду отсутствия декомпозиции целей и задач в соответствии с ресурсами, которые есть в наличии на их реализацию.</w:t>
      </w:r>
    </w:p>
    <w:p w14:paraId="706D91FF" w14:textId="77777777" w:rsidR="00D5337F" w:rsidRDefault="00D5337F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6C62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D341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АНАЛИЗ СТРАТЕГИИ СОЦИАЛЬНО-ЭКОНОМИЧЕСКОГО РАЗВИТИЯ ЯРОСЛАВСКОЙ ОБЛАСТИ</w:t>
      </w:r>
    </w:p>
    <w:p w14:paraId="57733ED9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F008B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Введение</w:t>
      </w:r>
    </w:p>
    <w:p w14:paraId="3B04BC0C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социально-экономического развития Ярославской области была утверждена постановлением Правительства Ярославской области от 6 марта 2014 года N 188-п. В документ было внесено 12 изменений, последние – 10 июня 2022 года. Реализация Стратегии рассчитана до 2030 года.</w:t>
      </w:r>
    </w:p>
    <w:p w14:paraId="3FAEF36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СЭР детализирует положения Концепции социально-экономического развития Ярославской области до 2025 года, утвержденной указом Губернатора области от 27.02.2013 N 110 "Об утверждении Концепции социально-экономического развития Ярославской области до 2025 года" (далее - Концепция СЭР), до уровня целей и показателей, механизмов их достижения - набора конкретных задач и стратегических проектов для реализации в период до 2030 года.</w:t>
      </w:r>
    </w:p>
    <w:p w14:paraId="35BC5E22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Стратегии ссылается на нормы и положения Федерального закона от 28 июня 2014 года N 172-ФЗ «О стратегическом планировании в Российской Федерации», Закона Ярославской области от 4 мая 2018 г. N 17-з «О стратегическом планировании в Ярославской области», прогноза социально-экономического развития Ярославской области на долгосрочный период 2022 - 2033 годов, одобренным постановлением Правительства области от 09.11.2021 N 776-п «О прогнозе социально-экономического развития Ярославской области на долгосрочный период 2022 - 2033 годов».</w:t>
      </w:r>
    </w:p>
    <w:p w14:paraId="1673FC2C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Стратегии нет отсылок на положения, цели и задачи, которые поставлены в рамках Стратегии национальной безопасности РФ (Указ Президента Российской Федерации от 02.07.2021 г. № 400), национальных целей развития (Указ Президента Российской Федерации от 21 июля 2020 г. N 474) и целях устойчивого развития (Цели в области устойчивого развития (ЦУР) декларации ООН «Преобразование нашего мира: Повестка дня в области устойчивого развития на период до 2030 года»).</w:t>
      </w:r>
    </w:p>
    <w:p w14:paraId="7A9DD1D6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Основная часть</w:t>
      </w:r>
    </w:p>
    <w:p w14:paraId="1388053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ставит 4 стратегических направления:</w:t>
      </w:r>
    </w:p>
    <w:p w14:paraId="643DD0CC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(1 цель, 13 показателей)</w:t>
      </w:r>
    </w:p>
    <w:p w14:paraId="32800192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сфера (1 цель, 8 показателей)</w:t>
      </w:r>
    </w:p>
    <w:p w14:paraId="73C9013F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Инфраструктура (1 цель, 7 показателей)</w:t>
      </w:r>
    </w:p>
    <w:p w14:paraId="0141CB78" w14:textId="77777777" w:rsidR="00A7062D" w:rsidRPr="00A7062D" w:rsidRDefault="00A7062D" w:rsidP="005C0FB0">
      <w:pPr>
        <w:numPr>
          <w:ilvl w:val="0"/>
          <w:numId w:val="14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 и цифровая трансформация (1 цель, 2 показателя)</w:t>
      </w:r>
    </w:p>
    <w:p w14:paraId="54277E8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Стратегии не содержит в своей структуре четко оформленных задач, которые относились к отдельно взятым стратегическим целям, а также не соответствуют тем показателям, которые утверждены текстом. Так, например, текст Стратегии подразумевает повышение туристического потенциала, а в качестве задач содержит такие формулировки как «Ярославская область становится центром отдыха выходного дня для жителей Московской агломерации». В данном контексте, не представляется возможным определить задачи Стратегии.</w:t>
      </w:r>
    </w:p>
    <w:p w14:paraId="0A2EDDC4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Стратегия национальной безопасности РФ и Стратегия социально-экономического развития Ярославской области</w:t>
      </w:r>
    </w:p>
    <w:p w14:paraId="42FE4E6B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сопоставлении Стратегии национальной безопасности РФ и Стратегии социально-экономического развития региона, можно выделить несколько задач и показателей, которые соотносятся друг с другом</w:t>
      </w:r>
    </w:p>
    <w:p w14:paraId="31132AC6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поставленных целей, 4 цели соотносятся с 4 национальными приоритетами Стратегии национальной безопасности РФ. По 5 приоритетам Стратегии национальной безопасности РФ нет целей и задач в рамках Стратегии региона: это «Оборона страны», «Государственная и общественная безопасность», «Научно-технологическое развитие», «Экологическая безопасность и рациональное природопользование» и «Стратегическая стабильность  и взаимовыгодное международное сотрудничество».</w:t>
      </w:r>
    </w:p>
    <w:p w14:paraId="475CC7D8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17 задач поставленных в рамках национального приоритета «Сбережение народа России и развитие человеческого потенциала», 10 задачам соответствуют стратегические цели и задачи региональной стратегии. По всем 14 задачам национального приоритета «Оборона страны» отсутствуют цели и задачи в рамках региональной стратегии. По всем 23 задачам национального приоритета «Государственная и общественная безопасность» отсутствуют цели и задачи в рамках региональной стратегии. Из 16 задач национального приоритета «Информационная безопасность», 2 задачам соответствуют стратегические цели и задачи региональной стратегии, которые связаны с цифровизацией деятельности региональной администрации. Из 35 задач национального приоритета «Экономическая безопасность», 9 задачам соответствуют стратегические цели и задачи региональной стратегии. По 24 задачам национального приоритета «Научно-технологическое развитие» отсутствуют цели и задачи в рамках региональной стратегии. По всем 18 задачам национального приоритета «Экологическая безопасность и рациональное природопользование» отсутствуют цели и задачи в рамках региональной стратегии. Из 14 задач национального приоритета «Защита традиционных российских духовно-нравственных ценностей, культуры и исторической памяти», 2 задачам соответствует показатель с увеличением количества посещений культурных мероприятий. Отсутствуют стратегические задачи, которые соответствуют национальному приоритету «Стратегическая стабильность и взаимовыгодное международное сотрудничество».</w:t>
      </w:r>
    </w:p>
    <w:p w14:paraId="4D6B821C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B4171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Национальные цели развития и Стратегия социально-экономического развития Ярославской области</w:t>
      </w:r>
    </w:p>
    <w:p w14:paraId="1DBA5AA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стратегических целей Стратегии социально-экономического развития Свердловской области все цели частично соотносятся с 5 национальными целями развития. Все 4 задачи национальной цели «Сохранение населения, здоровье и благополучие людей» соответствуют целям и показателям региональной стратегии. Из 7 задач в рамках национальной цели «Возможности для самореализации и развития талантов», 1 задача соответствуют целям региональной стратегии. Все 5 задач национальной цели «Достойный, эффективный труд и успешное предпринимательство» соответствуют целям региональной стратегии. Из 6 задач в рамках национальной цели «Комфортная и безопасная среда для жизни» 2 задачи соответствуют целям региональной стратегии. Из 4 задач в рамках национальной цели «Цифровая трансформация» 2 задачи соответствуют целям региональной стратегии.</w:t>
      </w:r>
    </w:p>
    <w:p w14:paraId="113480E7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1D54B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Цели устойчивого развития и Стратегия социально-экономического развития Ярославской области</w:t>
      </w:r>
    </w:p>
    <w:p w14:paraId="46A05AA3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стратегии региона присутствуют 4 приоритета, по которым выстраивается работа по социально-экономическому развитию региона, при этом каждому из приоритетов соответствует стратегическая цель, задачи и показатели.</w:t>
      </w:r>
    </w:p>
    <w:p w14:paraId="10C2087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проведенным анализом, можно выделить следующие положения:</w:t>
      </w:r>
    </w:p>
    <w:p w14:paraId="7ECC851D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1</w:t>
      </w:r>
    </w:p>
    <w:p w14:paraId="071BA459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2</w:t>
      </w:r>
    </w:p>
    <w:p w14:paraId="4A7C92B8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3</w:t>
      </w:r>
    </w:p>
    <w:p w14:paraId="28157303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приоритета взаимосвязан с ЦУР 4</w:t>
      </w:r>
    </w:p>
    <w:p w14:paraId="59EA0F9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5</w:t>
      </w:r>
    </w:p>
    <w:p w14:paraId="0364AAA3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6</w:t>
      </w:r>
    </w:p>
    <w:p w14:paraId="47F2EB1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7</w:t>
      </w:r>
    </w:p>
    <w:p w14:paraId="4D31637D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 с ЦУР 8</w:t>
      </w:r>
    </w:p>
    <w:p w14:paraId="7AC28A99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приоритета взаимосвязаны с ЦУР 9</w:t>
      </w:r>
    </w:p>
    <w:p w14:paraId="144C07C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10</w:t>
      </w:r>
    </w:p>
    <w:p w14:paraId="43D2D188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11</w:t>
      </w:r>
    </w:p>
    <w:p w14:paraId="09BD146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12</w:t>
      </w:r>
    </w:p>
    <w:p w14:paraId="35C40CD5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13</w:t>
      </w:r>
    </w:p>
    <w:p w14:paraId="3D2D0C50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14</w:t>
      </w:r>
    </w:p>
    <w:p w14:paraId="043E371A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15</w:t>
      </w:r>
    </w:p>
    <w:p w14:paraId="61D49259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приоритет взаимосвязаны с ЦУР 16</w:t>
      </w:r>
    </w:p>
    <w:p w14:paraId="32FF3920" w14:textId="77777777" w:rsidR="00A7062D" w:rsidRPr="00A7062D" w:rsidRDefault="00A7062D" w:rsidP="005C0FB0">
      <w:pPr>
        <w:numPr>
          <w:ilvl w:val="0"/>
          <w:numId w:val="1"/>
        </w:numPr>
        <w:tabs>
          <w:tab w:val="left" w:pos="993"/>
          <w:tab w:val="left" w:pos="1701"/>
        </w:tabs>
        <w:spacing w:after="0" w:line="25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 взаимосвязанные приоритеты с ЦУР 17</w:t>
      </w:r>
    </w:p>
    <w:p w14:paraId="043F3D79" w14:textId="77777777" w:rsidR="00B56725" w:rsidRDefault="00B56725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5EAF5" w14:textId="77777777" w:rsidR="00A7062D" w:rsidRPr="00A7062D" w:rsidRDefault="00A7062D" w:rsidP="005C0FB0">
      <w:pPr>
        <w:keepNext/>
        <w:keepLines/>
        <w:tabs>
          <w:tab w:val="left" w:pos="1701"/>
        </w:tabs>
        <w:spacing w:after="0" w:line="25" w:lineRule="atLeast"/>
        <w:ind w:firstLine="709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Arial" w:hAnsi="Times New Roman" w:cs="Times New Roman"/>
          <w:sz w:val="28"/>
          <w:szCs w:val="28"/>
          <w:lang w:eastAsia="ru-RU"/>
        </w:rPr>
        <w:t>Анализ показателей Стратегии социально-экономического развития Ярославской области</w:t>
      </w:r>
    </w:p>
    <w:p w14:paraId="0EB35BA0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было указано ранее, главной проблемой Стратегии социально-экономического развития региона является отсутствие структурированных задач и их взаимосвязи со стратегическими целями и показателями, несмотря на то, что в тексте содержатся отдельные задачи и подзадачи по развитию отдельно взятых направлений (таковыми являются кластерная экономика, развитие сферы МСП, </w:t>
      </w:r>
      <w:proofErr w:type="spellStart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внешэкономическая</w:t>
      </w:r>
      <w:proofErr w:type="spellEnd"/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деятельность).</w:t>
      </w:r>
    </w:p>
    <w:p w14:paraId="11CEB975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разработанных показателей также отсутствуют стратегически важные индикаторы, которые позволили бы сказать о социально-экономическом развитии региона. Так, например, отсутствуют показатели связанные со здравоохранением, наукой, экологией и духовно-патриотическим воспитанием. В сфере образования присутствует один показатель «Доля государственных профессиональных образовательных организаций, реализующих программы дуального образования, %», который не позволяет говорить о полноценном акценте на данной сфере. </w:t>
      </w:r>
    </w:p>
    <w:p w14:paraId="42AD770D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стоит упомянуть показатель, связанный с цифровой трансформацией регионального управления – показатель «"Цифровая зрелость" органов государственной власти Ярославской области,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решений, %» не содержит конкретики и не позволяет сказать о том, в каком направлении будет развиваться цифровая трансформация региона в целом.</w:t>
      </w:r>
    </w:p>
    <w:p w14:paraId="13BCF462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показатели не представляются целесообразными – так, например, в социальной сфере присутствует показатель «Численность населения Ярославской области (на начало года), тыс. человек, согласно которому, начиная с 2015 года, население региона будет уменьшаться (в 2015 году 1271,6 тыс. человек, в 2030 году 1194,8 тыс. человек). Данный показатель полностью не соответствует принципам социально-экономического развития, а также не предлагаются инструменты по изменению негативного тренда. </w:t>
      </w:r>
    </w:p>
    <w:p w14:paraId="52F81217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тексту Стратегии объем финансовых ресурсов, которые направлены на реализацию региональной стратегии 2 291 805 млн рублей в качестве инвестиций в основной капитал, 1 821 175 млн рублей в качестве расходов консолидированного бюджета, 1 561 978 млн рублей в качестве областных финансов, которые направлены на реализацию государственных программ.</w:t>
      </w:r>
    </w:p>
    <w:p w14:paraId="11DAE8EE" w14:textId="77777777" w:rsidR="00A7062D" w:rsidRPr="00A7062D" w:rsidRDefault="00A7062D" w:rsidP="005C0FB0">
      <w:pPr>
        <w:tabs>
          <w:tab w:val="left" w:pos="1701"/>
        </w:tabs>
        <w:spacing w:after="0" w:line="2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6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сумма представляется нереалистичной ввиду отсутствия ключевых показателей по социально-экономическому развитию региона.</w:t>
      </w:r>
    </w:p>
    <w:p w14:paraId="1626AD82" w14:textId="77777777" w:rsidR="00E85FDA" w:rsidRDefault="00E85FDA" w:rsidP="005C0FB0">
      <w:pPr>
        <w:tabs>
          <w:tab w:val="left" w:pos="1701"/>
        </w:tabs>
        <w:ind w:firstLine="709"/>
      </w:pPr>
    </w:p>
    <w:sectPr w:rsidR="00E85FDA" w:rsidSect="00FF63D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11C0" w14:textId="77777777" w:rsidR="001644B3" w:rsidRDefault="001644B3" w:rsidP="00FF63D9">
      <w:pPr>
        <w:spacing w:after="0" w:line="240" w:lineRule="auto"/>
      </w:pPr>
      <w:r>
        <w:separator/>
      </w:r>
    </w:p>
  </w:endnote>
  <w:endnote w:type="continuationSeparator" w:id="0">
    <w:p w14:paraId="553353A1" w14:textId="77777777" w:rsidR="001644B3" w:rsidRDefault="001644B3" w:rsidP="00FF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239097"/>
      <w:docPartObj>
        <w:docPartGallery w:val="Page Numbers (Bottom of Page)"/>
        <w:docPartUnique/>
      </w:docPartObj>
    </w:sdtPr>
    <w:sdtContent>
      <w:p w14:paraId="3A65CEC8" w14:textId="41F9E475" w:rsidR="0056161C" w:rsidRDefault="005616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286">
          <w:rPr>
            <w:noProof/>
          </w:rPr>
          <w:t>2</w:t>
        </w:r>
        <w:r>
          <w:fldChar w:fldCharType="end"/>
        </w:r>
      </w:p>
    </w:sdtContent>
  </w:sdt>
  <w:p w14:paraId="06F2FB7F" w14:textId="77777777" w:rsidR="0056161C" w:rsidRDefault="00561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5635" w14:textId="77777777" w:rsidR="001644B3" w:rsidRDefault="001644B3" w:rsidP="00FF63D9">
      <w:pPr>
        <w:spacing w:after="0" w:line="240" w:lineRule="auto"/>
      </w:pPr>
      <w:r>
        <w:separator/>
      </w:r>
    </w:p>
  </w:footnote>
  <w:footnote w:type="continuationSeparator" w:id="0">
    <w:p w14:paraId="7BF17FBD" w14:textId="77777777" w:rsidR="001644B3" w:rsidRDefault="001644B3" w:rsidP="00FF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86E2" w14:textId="180A6DE5" w:rsidR="00FF63D9" w:rsidRDefault="00FF63D9">
    <w:pPr>
      <w:pStyle w:val="a3"/>
      <w:jc w:val="center"/>
    </w:pPr>
  </w:p>
  <w:p w14:paraId="2FC247E5" w14:textId="77777777" w:rsidR="00FF63D9" w:rsidRDefault="00FF63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512B"/>
    <w:multiLevelType w:val="hybridMultilevel"/>
    <w:tmpl w:val="4A18D722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746"/>
    <w:multiLevelType w:val="hybridMultilevel"/>
    <w:tmpl w:val="A80EB070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6B3F"/>
    <w:multiLevelType w:val="hybridMultilevel"/>
    <w:tmpl w:val="177691A2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55E9"/>
    <w:multiLevelType w:val="hybridMultilevel"/>
    <w:tmpl w:val="3A8440B6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A657F"/>
    <w:multiLevelType w:val="hybridMultilevel"/>
    <w:tmpl w:val="096AA774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E7301"/>
    <w:multiLevelType w:val="hybridMultilevel"/>
    <w:tmpl w:val="567E707C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23CA1"/>
    <w:multiLevelType w:val="hybridMultilevel"/>
    <w:tmpl w:val="4A1EEA76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138D9"/>
    <w:multiLevelType w:val="hybridMultilevel"/>
    <w:tmpl w:val="2CD41382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1403E"/>
    <w:multiLevelType w:val="hybridMultilevel"/>
    <w:tmpl w:val="A45E3798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C1D08"/>
    <w:multiLevelType w:val="hybridMultilevel"/>
    <w:tmpl w:val="CC2C28A2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20C53"/>
    <w:multiLevelType w:val="hybridMultilevel"/>
    <w:tmpl w:val="08282DA0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66B1"/>
    <w:multiLevelType w:val="hybridMultilevel"/>
    <w:tmpl w:val="B5C255E8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E78FD"/>
    <w:multiLevelType w:val="hybridMultilevel"/>
    <w:tmpl w:val="999EB74E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1A03"/>
    <w:multiLevelType w:val="hybridMultilevel"/>
    <w:tmpl w:val="3A68F882"/>
    <w:lvl w:ilvl="0" w:tplc="74A20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6054">
    <w:abstractNumId w:val="12"/>
  </w:num>
  <w:num w:numId="2" w16cid:durableId="1205681977">
    <w:abstractNumId w:val="13"/>
  </w:num>
  <w:num w:numId="3" w16cid:durableId="1853832904">
    <w:abstractNumId w:val="9"/>
  </w:num>
  <w:num w:numId="4" w16cid:durableId="640576061">
    <w:abstractNumId w:val="6"/>
  </w:num>
  <w:num w:numId="5" w16cid:durableId="1417940451">
    <w:abstractNumId w:val="4"/>
  </w:num>
  <w:num w:numId="6" w16cid:durableId="1998999785">
    <w:abstractNumId w:val="5"/>
  </w:num>
  <w:num w:numId="7" w16cid:durableId="1776901599">
    <w:abstractNumId w:val="1"/>
  </w:num>
  <w:num w:numId="8" w16cid:durableId="1329597976">
    <w:abstractNumId w:val="7"/>
  </w:num>
  <w:num w:numId="9" w16cid:durableId="1240016150">
    <w:abstractNumId w:val="11"/>
  </w:num>
  <w:num w:numId="10" w16cid:durableId="1176726941">
    <w:abstractNumId w:val="0"/>
  </w:num>
  <w:num w:numId="11" w16cid:durableId="1982612978">
    <w:abstractNumId w:val="8"/>
  </w:num>
  <w:num w:numId="12" w16cid:durableId="1525053426">
    <w:abstractNumId w:val="2"/>
  </w:num>
  <w:num w:numId="13" w16cid:durableId="269162283">
    <w:abstractNumId w:val="3"/>
  </w:num>
  <w:num w:numId="14" w16cid:durableId="1058749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2D"/>
    <w:rsid w:val="000A3556"/>
    <w:rsid w:val="001644B3"/>
    <w:rsid w:val="0056161C"/>
    <w:rsid w:val="005C0FB0"/>
    <w:rsid w:val="007B7448"/>
    <w:rsid w:val="00A7062D"/>
    <w:rsid w:val="00AB17AC"/>
    <w:rsid w:val="00B56725"/>
    <w:rsid w:val="00CA4D07"/>
    <w:rsid w:val="00CE7286"/>
    <w:rsid w:val="00D5337F"/>
    <w:rsid w:val="00DE1A66"/>
    <w:rsid w:val="00E85FDA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247C"/>
  <w15:docId w15:val="{82D08FE1-3884-459D-92D5-351F98F3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3D9"/>
  </w:style>
  <w:style w:type="paragraph" w:styleId="a5">
    <w:name w:val="footer"/>
    <w:basedOn w:val="a"/>
    <w:link w:val="a6"/>
    <w:uiPriority w:val="99"/>
    <w:unhideWhenUsed/>
    <w:rsid w:val="00FF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8708</Words>
  <Characters>49638</Characters>
  <Application>Microsoft Office Word</Application>
  <DocSecurity>0</DocSecurity>
  <Lines>413</Lines>
  <Paragraphs>116</Paragraphs>
  <ScaleCrop>false</ScaleCrop>
  <Company/>
  <LinksUpToDate>false</LinksUpToDate>
  <CharactersWithSpaces>58230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ЗХН</dc:creator>
  <cp:lastModifiedBy>Юлия К</cp:lastModifiedBy>
  <cp:revision>10</cp:revision>
  <dcterms:created xsi:type="dcterms:W3CDTF">2022-12-06T09:00:00Z</dcterms:created>
  <dcterms:modified xsi:type="dcterms:W3CDTF">2023-04-20T10:51:00Z</dcterms:modified>
</cp:coreProperties>
</file>