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14:paraId="1FAAAFB6" w14:textId="77777777" w:rsidTr="006F0FA4">
        <w:tc>
          <w:tcPr>
            <w:tcW w:w="9180" w:type="dxa"/>
          </w:tcPr>
          <w:p w14:paraId="3E7B1766" w14:textId="77777777"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26932174" w14:textId="7805C3C3" w:rsidR="0029066E" w:rsidRDefault="00953297" w:rsidP="00A40DB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F87EC2">
              <w:rPr>
                <w:sz w:val="28"/>
                <w:szCs w:val="28"/>
              </w:rPr>
              <w:t>Приложение № </w:t>
            </w:r>
            <w:r w:rsidR="0029066E">
              <w:rPr>
                <w:sz w:val="28"/>
                <w:szCs w:val="28"/>
              </w:rPr>
              <w:t>5 к Отчету</w:t>
            </w:r>
          </w:p>
          <w:p w14:paraId="7798A075" w14:textId="1034191D" w:rsidR="0029066E" w:rsidRDefault="0029066E" w:rsidP="00A40DB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контрольного</w:t>
            </w:r>
          </w:p>
          <w:p w14:paraId="5DCD14FA" w14:textId="726FFA1E" w:rsidR="00953297" w:rsidRDefault="0029066E" w:rsidP="00A40DB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</w:tbl>
    <w:p w14:paraId="149473C1" w14:textId="77777777" w:rsidR="005255A9" w:rsidRPr="005255A9" w:rsidRDefault="00CF24A3" w:rsidP="005255A9">
      <w:pPr>
        <w:tabs>
          <w:tab w:val="left" w:pos="1276"/>
        </w:tabs>
        <w:spacing w:before="60" w:line="264" w:lineRule="auto"/>
        <w:jc w:val="center"/>
        <w:rPr>
          <w:bCs/>
          <w:sz w:val="28"/>
          <w:szCs w:val="28"/>
          <w:lang w:val="x-none" w:eastAsia="x-none"/>
        </w:rPr>
      </w:pPr>
      <w:r w:rsidRPr="00CF24A3">
        <w:rPr>
          <w:b/>
          <w:sz w:val="28"/>
          <w:szCs w:val="28"/>
        </w:rPr>
        <w:t>Использованные способы получения информации и методы ее обработки в рамках контрольного мероприятия</w:t>
      </w:r>
      <w:r w:rsidR="00134549" w:rsidRPr="00134549">
        <w:t xml:space="preserve"> </w:t>
      </w:r>
      <w:r w:rsidR="005255A9" w:rsidRPr="005255A9">
        <w:rPr>
          <w:bCs/>
          <w:sz w:val="28"/>
          <w:szCs w:val="28"/>
          <w:lang w:val="x-none" w:eastAsia="x-none"/>
        </w:rPr>
        <w:t xml:space="preserve">«Проверка использования межбюджетных трансфертов, предоставленных из федерального бюджета бюджету Приморского края на строительство автомобильной дороги Владивосток – Находка – порт Восточный в Приморском крае в 2022 году» </w:t>
      </w:r>
    </w:p>
    <w:p w14:paraId="36DD1F9F" w14:textId="53C3AB6E" w:rsidR="00F96E7F" w:rsidRPr="005255A9" w:rsidRDefault="00F96E7F" w:rsidP="005255A9">
      <w:pPr>
        <w:tabs>
          <w:tab w:val="left" w:pos="1276"/>
        </w:tabs>
        <w:spacing w:before="120"/>
        <w:jc w:val="center"/>
        <w:rPr>
          <w:sz w:val="28"/>
          <w:szCs w:val="28"/>
          <w:lang w:val="x-none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  <w:gridCol w:w="5245"/>
      </w:tblGrid>
      <w:tr w:rsidR="007B4D43" w:rsidRPr="00810774" w14:paraId="35968C38" w14:textId="77777777" w:rsidTr="00DF562A">
        <w:trPr>
          <w:trHeight w:val="170"/>
          <w:tblHeader/>
        </w:trPr>
        <w:tc>
          <w:tcPr>
            <w:tcW w:w="568" w:type="dxa"/>
            <w:shd w:val="clear" w:color="auto" w:fill="auto"/>
            <w:vAlign w:val="center"/>
          </w:tcPr>
          <w:p w14:paraId="5C12DE77" w14:textId="77777777" w:rsidR="008E5498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№</w:t>
            </w:r>
          </w:p>
          <w:p w14:paraId="5AED74E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vAlign w:val="center"/>
          </w:tcPr>
          <w:p w14:paraId="62AB0E3F" w14:textId="441C595A" w:rsidR="007B4D43" w:rsidRPr="00810774" w:rsidRDefault="007B4D43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  <w:r w:rsidR="00A80C33">
              <w:rPr>
                <w:rFonts w:eastAsia="Calibri"/>
                <w:b/>
                <w:sz w:val="20"/>
                <w:szCs w:val="20"/>
              </w:rPr>
              <w:t>*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4E6D8A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D1B20" w14:textId="77777777" w:rsidR="007B4D43" w:rsidRPr="00810774" w:rsidRDefault="007B4D43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0774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</w:tr>
      <w:tr w:rsidR="00235AD7" w:rsidRPr="00C13054" w14:paraId="1B1BC19F" w14:textId="77777777" w:rsidTr="00DF562A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6B8E01E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1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41EBF8A6" w14:textId="594ADFD6" w:rsidR="00235AD7" w:rsidRPr="00C13054" w:rsidRDefault="00235AD7" w:rsidP="00371C4C">
            <w:pPr>
              <w:widowControl w:val="0"/>
              <w:ind w:firstLine="33"/>
              <w:jc w:val="both"/>
            </w:pPr>
            <w:r w:rsidRPr="00C13054">
              <w:t>Нормативные правовые акты, локальные правовые, распорядительные и иные документы, регулирующие деятельность объект</w:t>
            </w:r>
            <w:r w:rsidR="00B21D75">
              <w:t xml:space="preserve">а </w:t>
            </w:r>
            <w:r w:rsidRPr="00C13054">
              <w:t>контрольного мероприятия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4AECA5B" w14:textId="3E3A519B" w:rsidR="00235AD7" w:rsidRPr="00C13054" w:rsidRDefault="00235AD7" w:rsidP="00235AD7">
            <w:pPr>
              <w:widowControl w:val="0"/>
              <w:ind w:firstLine="284"/>
              <w:jc w:val="both"/>
            </w:pPr>
            <w:r w:rsidRPr="00C13054">
              <w:t xml:space="preserve">Запрос информации </w:t>
            </w:r>
            <w:r w:rsidR="00DF562A">
              <w:t>на предварительном этапе контрольного мероприятия</w:t>
            </w:r>
            <w:r w:rsidRPr="00C13054">
              <w:t>;</w:t>
            </w:r>
          </w:p>
          <w:p w14:paraId="5A3CD84B" w14:textId="7DDE4CE7" w:rsidR="00235AD7" w:rsidRPr="00C13054" w:rsidRDefault="00DF562A" w:rsidP="00235AD7">
            <w:pPr>
              <w:widowControl w:val="0"/>
              <w:ind w:firstLine="284"/>
              <w:jc w:val="both"/>
            </w:pPr>
            <w:r>
              <w:t>получение</w:t>
            </w:r>
            <w:r w:rsidR="00235AD7" w:rsidRPr="00C13054">
              <w:t xml:space="preserve"> информации </w:t>
            </w:r>
            <w:r w:rsidR="00B21D75">
              <w:t>из государственных информационных систем</w:t>
            </w:r>
            <w:r w:rsidR="00235AD7" w:rsidRPr="00C13054">
              <w:t>;</w:t>
            </w:r>
          </w:p>
          <w:p w14:paraId="77634387" w14:textId="1DC654A8" w:rsidR="00235AD7" w:rsidRPr="00C13054" w:rsidRDefault="00DF562A" w:rsidP="00235AD7">
            <w:pPr>
              <w:widowControl w:val="0"/>
              <w:ind w:firstLine="284"/>
              <w:jc w:val="both"/>
            </w:pPr>
            <w:r>
              <w:t xml:space="preserve">получение </w:t>
            </w:r>
            <w:r w:rsidR="00235AD7" w:rsidRPr="00C13054">
              <w:t>информ</w:t>
            </w:r>
            <w:r w:rsidR="004C00A3">
              <w:t>ации из открытых источников</w:t>
            </w:r>
            <w:r w:rsidR="00235AD7" w:rsidRPr="00C13054">
              <w:t>;</w:t>
            </w:r>
          </w:p>
          <w:p w14:paraId="6B3BC3D1" w14:textId="5CAA7969" w:rsidR="005255A9" w:rsidRDefault="00235AD7" w:rsidP="005255A9">
            <w:pPr>
              <w:widowControl w:val="0"/>
              <w:ind w:firstLine="284"/>
              <w:jc w:val="both"/>
            </w:pPr>
            <w:r w:rsidRPr="00C13054">
              <w:t>устные опросы</w:t>
            </w:r>
            <w:r w:rsidR="00DB6916">
              <w:t xml:space="preserve"> (очные) </w:t>
            </w:r>
            <w:r w:rsidR="00371C4C">
              <w:t>должностных лиц на объекте</w:t>
            </w:r>
            <w:r w:rsidR="00134549">
              <w:t xml:space="preserve"> </w:t>
            </w:r>
            <w:r w:rsidR="005255A9">
              <w:t>контроля</w:t>
            </w:r>
            <w:r w:rsidR="00134549">
              <w:t xml:space="preserve"> по вопросам</w:t>
            </w:r>
            <w:r w:rsidR="00DF562A">
              <w:t>,</w:t>
            </w:r>
            <w:r w:rsidR="005C5BEA">
              <w:t xml:space="preserve"> связанны</w:t>
            </w:r>
            <w:r w:rsidR="00134549">
              <w:t>м</w:t>
            </w:r>
            <w:r w:rsidR="005C5BEA">
              <w:t xml:space="preserve"> с</w:t>
            </w:r>
            <w:r w:rsidR="00371C4C">
              <w:t xml:space="preserve">о строительством автомобильной дороги </w:t>
            </w:r>
            <w:r w:rsidR="005255A9">
              <w:t>Владивосток – Находка – порт Восточный;</w:t>
            </w:r>
          </w:p>
          <w:p w14:paraId="64716DBD" w14:textId="19DC990F" w:rsidR="00235AD7" w:rsidRPr="00B21D75" w:rsidRDefault="005255A9" w:rsidP="005255A9">
            <w:pPr>
              <w:widowControl w:val="0"/>
              <w:ind w:firstLine="284"/>
              <w:jc w:val="both"/>
            </w:pPr>
            <w:r>
              <w:t>получение письменных пояснений в ходе контрольного мероприятия непосредственно на объекте контроля</w:t>
            </w:r>
            <w:r w:rsidR="009418CF">
              <w:t>.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6E8BDF32" w14:textId="33A4278F" w:rsidR="00235AD7" w:rsidRPr="00B21D75" w:rsidRDefault="005C5DEE" w:rsidP="007B4D43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>
              <w:t>Описательная и диагностическая аналитика (анализ и оценка информации, полученной в ходе контрольного мероприятия как от объекта контроля, так и из внешних источников, установление причин недостатков и нарушений)</w:t>
            </w:r>
            <w:r w:rsidR="00235AD7" w:rsidRPr="00B21D75">
              <w:t>;</w:t>
            </w:r>
          </w:p>
          <w:p w14:paraId="4D713C7F" w14:textId="3B8E5B56" w:rsidR="00647047" w:rsidRDefault="00647047" w:rsidP="009D36B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647047">
              <w:t>картографический анализ</w:t>
            </w:r>
            <w:r>
              <w:t xml:space="preserve">: </w:t>
            </w:r>
            <w:r w:rsidR="009D36B8">
              <w:t xml:space="preserve">схема трассировки </w:t>
            </w:r>
            <w:r w:rsidR="003E5066">
              <w:t>Объекта-1</w:t>
            </w:r>
            <w:r w:rsidR="009D36B8">
              <w:t xml:space="preserve">, проектная документация на строительство автомобильной дороги </w:t>
            </w:r>
            <w:r w:rsidR="005255A9" w:rsidRPr="005255A9">
              <w:t xml:space="preserve">Владивосток – Находка – порт Восточный </w:t>
            </w:r>
            <w:r w:rsidR="009D36B8">
              <w:t xml:space="preserve">(с учетом изменений) </w:t>
            </w:r>
            <w:r>
              <w:t>и ины</w:t>
            </w:r>
            <w:r w:rsidR="009D36B8">
              <w:t>е</w:t>
            </w:r>
            <w:r>
              <w:t xml:space="preserve"> документ</w:t>
            </w:r>
            <w:r w:rsidR="009D36B8">
              <w:t>ы</w:t>
            </w:r>
            <w:r>
              <w:t xml:space="preserve"> и материал</w:t>
            </w:r>
            <w:r w:rsidR="009D36B8">
              <w:t>ы</w:t>
            </w:r>
            <w:r>
              <w:t>;</w:t>
            </w:r>
          </w:p>
          <w:p w14:paraId="32413256" w14:textId="74DF9196" w:rsidR="003E5066" w:rsidRDefault="003E5066" w:rsidP="009D36B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>
              <w:t>сравнительный анализ: плановые и фактические значения результата предоставления субсидии;</w:t>
            </w:r>
          </w:p>
          <w:p w14:paraId="5CAE05A7" w14:textId="10EB79FF" w:rsidR="00235AD7" w:rsidRPr="00B21D75" w:rsidRDefault="00647047" w:rsidP="000D1831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>
              <w:t xml:space="preserve">анализ данных: </w:t>
            </w:r>
            <w:r w:rsidR="009D36B8" w:rsidRPr="009D36B8">
              <w:t>исполнени</w:t>
            </w:r>
            <w:r w:rsidR="009D36B8">
              <w:t>е</w:t>
            </w:r>
            <w:r w:rsidR="009D36B8" w:rsidRPr="009D36B8">
              <w:t xml:space="preserve"> условий </w:t>
            </w:r>
            <w:r w:rsidR="000D1831">
              <w:t>государственных контрактов</w:t>
            </w:r>
            <w:r w:rsidR="009D36B8" w:rsidRPr="009D36B8">
              <w:t xml:space="preserve"> в части соблюдения установленной величины авансовых платежей с использованием цифрового решения «Анализ текстовых данных»</w:t>
            </w:r>
            <w:r w:rsidR="005C5DEE">
              <w:t>.</w:t>
            </w:r>
          </w:p>
        </w:tc>
      </w:tr>
      <w:tr w:rsidR="00235AD7" w:rsidRPr="00C13054" w14:paraId="4298F33E" w14:textId="77777777" w:rsidTr="00DF562A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2DF9E19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>2</w:t>
            </w:r>
            <w:r w:rsidR="000A69D5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27C0D470" w14:textId="1E85D054" w:rsidR="00235AD7" w:rsidRPr="00C13054" w:rsidRDefault="00134549" w:rsidP="007B4D43">
            <w:pPr>
              <w:widowControl w:val="0"/>
              <w:ind w:firstLine="33"/>
            </w:pPr>
            <w:r>
              <w:t>Соглашения</w:t>
            </w:r>
            <w:r w:rsidR="00235AD7" w:rsidRPr="00C13054">
              <w:t xml:space="preserve">, </w:t>
            </w:r>
            <w:r w:rsidR="00371C4C">
              <w:t xml:space="preserve">договоры, </w:t>
            </w:r>
            <w:r w:rsidR="00AF2CA1">
              <w:t>акты выпо</w:t>
            </w:r>
            <w:r>
              <w:t>лненных работ</w:t>
            </w:r>
            <w:r w:rsidR="00AF2CA1">
              <w:t xml:space="preserve">, </w:t>
            </w:r>
            <w:r w:rsidR="00235AD7" w:rsidRPr="00C13054">
              <w:t>отчетная документация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2BA29EBC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18B0682B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05850BB2" w14:textId="77777777" w:rsidTr="00DF562A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00B85F27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C13054">
              <w:rPr>
                <w:rFonts w:eastAsia="Calibri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14:paraId="3C27158A" w14:textId="77777777" w:rsidR="00235AD7" w:rsidRPr="00C13054" w:rsidRDefault="00235AD7" w:rsidP="007B4D43">
            <w:pPr>
              <w:widowControl w:val="0"/>
              <w:ind w:firstLine="33"/>
            </w:pPr>
            <w:r w:rsidRPr="00C13054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427215B7" w14:textId="77777777" w:rsidR="00235AD7" w:rsidRPr="00C13054" w:rsidRDefault="00235AD7" w:rsidP="007B4D43">
            <w:pPr>
              <w:widowControl w:val="0"/>
              <w:ind w:firstLine="33"/>
              <w:rPr>
                <w:rFonts w:eastAsia="Calibri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DB7F6D5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235AD7" w:rsidRPr="00C13054" w14:paraId="1A1C9F3B" w14:textId="77777777" w:rsidTr="00DF562A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5C1E559F" w14:textId="77777777" w:rsidR="00235AD7" w:rsidRPr="00C13054" w:rsidRDefault="00224C7B" w:rsidP="002E31A1">
            <w:pPr>
              <w:widowControl w:val="0"/>
              <w:ind w:firstLine="33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235AD7" w:rsidRPr="00C13054">
              <w:rPr>
                <w:rFonts w:eastAsia="Calibri"/>
              </w:rPr>
              <w:t>.</w:t>
            </w:r>
          </w:p>
        </w:tc>
        <w:tc>
          <w:tcPr>
            <w:tcW w:w="4394" w:type="dxa"/>
            <w:vAlign w:val="center"/>
          </w:tcPr>
          <w:p w14:paraId="12C7AA2D" w14:textId="3C48113E" w:rsidR="00235AD7" w:rsidRPr="00C13054" w:rsidRDefault="00B21D75" w:rsidP="007B4D43">
            <w:pPr>
              <w:widowControl w:val="0"/>
              <w:ind w:firstLine="33"/>
              <w:jc w:val="both"/>
            </w:pPr>
            <w:r>
              <w:t>Иная информация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0D84C07" w14:textId="77777777" w:rsidR="00235AD7" w:rsidRPr="00C13054" w:rsidRDefault="00235AD7" w:rsidP="00E42F24">
            <w:pPr>
              <w:widowControl w:val="0"/>
              <w:ind w:firstLine="33"/>
              <w:jc w:val="both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54E96D8D" w14:textId="77777777" w:rsidR="00235AD7" w:rsidRPr="00C13054" w:rsidRDefault="00235AD7" w:rsidP="002E31A1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</w:tbl>
    <w:p w14:paraId="66803F25" w14:textId="0E9CB547" w:rsidR="007851B1" w:rsidRDefault="00DB6916" w:rsidP="00AF2CA1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8C2D9B">
        <w:t>Ограничения: предоставление неполных сведений и документов по запросам</w:t>
      </w:r>
      <w:r w:rsidR="00711BF7">
        <w:t>.</w:t>
      </w:r>
    </w:p>
    <w:p w14:paraId="2CE327A1" w14:textId="5A5BE4A8" w:rsidR="00A80C33" w:rsidRPr="008C2D9B" w:rsidRDefault="00A80C33" w:rsidP="00AF2CA1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>
        <w:t>* – в соответствии с перечнем информации, представленной в пункте 5 Программы проведения контрольного мероприятия от 1 ноября 2022 г. № ПРМ-427.</w:t>
      </w:r>
    </w:p>
    <w:sectPr w:rsidR="00A80C33" w:rsidRPr="008C2D9B" w:rsidSect="00F96E7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CE869" w14:textId="77777777" w:rsidR="00F01C6E" w:rsidRDefault="00F01C6E" w:rsidP="00004879">
      <w:r>
        <w:separator/>
      </w:r>
    </w:p>
  </w:endnote>
  <w:endnote w:type="continuationSeparator" w:id="0">
    <w:p w14:paraId="2AB2CF9F" w14:textId="77777777" w:rsidR="00F01C6E" w:rsidRDefault="00F01C6E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202C" w14:textId="77777777" w:rsidR="00F01C6E" w:rsidRDefault="00F01C6E" w:rsidP="00004879">
      <w:r>
        <w:separator/>
      </w:r>
    </w:p>
  </w:footnote>
  <w:footnote w:type="continuationSeparator" w:id="0">
    <w:p w14:paraId="50891FE9" w14:textId="77777777" w:rsidR="00F01C6E" w:rsidRDefault="00F01C6E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64"/>
      <w:docPartObj>
        <w:docPartGallery w:val="Page Numbers (Top of Page)"/>
        <w:docPartUnique/>
      </w:docPartObj>
    </w:sdtPr>
    <w:sdtEndPr/>
    <w:sdtContent>
      <w:p w14:paraId="7B6DFDEF" w14:textId="0F5CB3F2" w:rsidR="00647047" w:rsidRDefault="006470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6E">
          <w:rPr>
            <w:noProof/>
          </w:rPr>
          <w:t>2</w:t>
        </w:r>
        <w:r>
          <w:fldChar w:fldCharType="end"/>
        </w:r>
      </w:p>
    </w:sdtContent>
  </w:sdt>
  <w:p w14:paraId="45B3ACEA" w14:textId="77777777" w:rsidR="00647047" w:rsidRDefault="006470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1"/>
    <w:rsid w:val="00004879"/>
    <w:rsid w:val="0008620F"/>
    <w:rsid w:val="000A4774"/>
    <w:rsid w:val="000A69D5"/>
    <w:rsid w:val="000D1831"/>
    <w:rsid w:val="000F08EA"/>
    <w:rsid w:val="00117A92"/>
    <w:rsid w:val="00134549"/>
    <w:rsid w:val="00151276"/>
    <w:rsid w:val="00151494"/>
    <w:rsid w:val="001647E7"/>
    <w:rsid w:val="001A3DAB"/>
    <w:rsid w:val="001B04A7"/>
    <w:rsid w:val="001E0AA8"/>
    <w:rsid w:val="001E455C"/>
    <w:rsid w:val="00206A65"/>
    <w:rsid w:val="00224C7B"/>
    <w:rsid w:val="00235AD7"/>
    <w:rsid w:val="00251576"/>
    <w:rsid w:val="0029066E"/>
    <w:rsid w:val="002B28D1"/>
    <w:rsid w:val="002B33B9"/>
    <w:rsid w:val="002D3610"/>
    <w:rsid w:val="002E31A1"/>
    <w:rsid w:val="002F0B0E"/>
    <w:rsid w:val="003310FF"/>
    <w:rsid w:val="00371C4C"/>
    <w:rsid w:val="00383E9A"/>
    <w:rsid w:val="003D5BF7"/>
    <w:rsid w:val="003E5066"/>
    <w:rsid w:val="004321B2"/>
    <w:rsid w:val="004444B2"/>
    <w:rsid w:val="004C00A3"/>
    <w:rsid w:val="004C3B8D"/>
    <w:rsid w:val="00503D6C"/>
    <w:rsid w:val="005255A9"/>
    <w:rsid w:val="00554222"/>
    <w:rsid w:val="00576586"/>
    <w:rsid w:val="005C5BEA"/>
    <w:rsid w:val="005C5DEE"/>
    <w:rsid w:val="00610CAF"/>
    <w:rsid w:val="0062767A"/>
    <w:rsid w:val="00640C67"/>
    <w:rsid w:val="00647047"/>
    <w:rsid w:val="00662B18"/>
    <w:rsid w:val="006B7E9D"/>
    <w:rsid w:val="006F0FA4"/>
    <w:rsid w:val="00711BF7"/>
    <w:rsid w:val="00744572"/>
    <w:rsid w:val="007851B1"/>
    <w:rsid w:val="007A29D6"/>
    <w:rsid w:val="007B4D43"/>
    <w:rsid w:val="007E77AE"/>
    <w:rsid w:val="00846AEA"/>
    <w:rsid w:val="008602CE"/>
    <w:rsid w:val="008C2D9B"/>
    <w:rsid w:val="008D08ED"/>
    <w:rsid w:val="008E5498"/>
    <w:rsid w:val="009144B3"/>
    <w:rsid w:val="009418CF"/>
    <w:rsid w:val="00942704"/>
    <w:rsid w:val="00953297"/>
    <w:rsid w:val="00965EDD"/>
    <w:rsid w:val="009D36B8"/>
    <w:rsid w:val="009E2F57"/>
    <w:rsid w:val="00A07CAC"/>
    <w:rsid w:val="00A10F57"/>
    <w:rsid w:val="00A40DBC"/>
    <w:rsid w:val="00A6025A"/>
    <w:rsid w:val="00A67433"/>
    <w:rsid w:val="00A80C33"/>
    <w:rsid w:val="00A8534D"/>
    <w:rsid w:val="00AF2CA1"/>
    <w:rsid w:val="00B21D75"/>
    <w:rsid w:val="00B255EA"/>
    <w:rsid w:val="00B64D6A"/>
    <w:rsid w:val="00B7211B"/>
    <w:rsid w:val="00B75827"/>
    <w:rsid w:val="00B84FE2"/>
    <w:rsid w:val="00BB3CD0"/>
    <w:rsid w:val="00C13054"/>
    <w:rsid w:val="00C20FD5"/>
    <w:rsid w:val="00C360C8"/>
    <w:rsid w:val="00C7162A"/>
    <w:rsid w:val="00C733E7"/>
    <w:rsid w:val="00C954F0"/>
    <w:rsid w:val="00CD69D8"/>
    <w:rsid w:val="00CF24A3"/>
    <w:rsid w:val="00D17EED"/>
    <w:rsid w:val="00D760DE"/>
    <w:rsid w:val="00DA20DE"/>
    <w:rsid w:val="00DB6916"/>
    <w:rsid w:val="00DD7ABA"/>
    <w:rsid w:val="00DF562A"/>
    <w:rsid w:val="00E07DF9"/>
    <w:rsid w:val="00E342EF"/>
    <w:rsid w:val="00E42F24"/>
    <w:rsid w:val="00E669BC"/>
    <w:rsid w:val="00F01C6E"/>
    <w:rsid w:val="00F51F4E"/>
    <w:rsid w:val="00F87EC2"/>
    <w:rsid w:val="00F96E7F"/>
    <w:rsid w:val="00FC2E4B"/>
    <w:rsid w:val="00FF0852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C5D7"/>
  <w15:docId w15:val="{D97BE76A-6BF5-431E-91EA-112677B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5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cp:lastPrinted>2021-04-01T11:26:00Z</cp:lastPrinted>
  <dcterms:created xsi:type="dcterms:W3CDTF">2023-04-28T06:43:00Z</dcterms:created>
  <dcterms:modified xsi:type="dcterms:W3CDTF">2023-04-28T06:43:00Z</dcterms:modified>
</cp:coreProperties>
</file>