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67" w:rsidRPr="00DF1EB5" w:rsidRDefault="00972750" w:rsidP="00C65D01">
      <w:pPr>
        <w:widowControl w:val="0"/>
        <w:spacing w:line="240" w:lineRule="auto"/>
        <w:ind w:left="0" w:right="0"/>
        <w:contextualSpacing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F27D67" w:rsidRPr="00DF1EB5">
        <w:rPr>
          <w:rFonts w:eastAsia="Calibri"/>
          <w:b/>
          <w:sz w:val="24"/>
          <w:szCs w:val="24"/>
        </w:rPr>
        <w:t>.</w:t>
      </w:r>
      <w:r w:rsidR="00F27D67" w:rsidRPr="00DF1EB5">
        <w:rPr>
          <w:rFonts w:eastAsia="Calibri"/>
          <w:sz w:val="24"/>
          <w:szCs w:val="24"/>
        </w:rPr>
        <w:t xml:space="preserve"> </w:t>
      </w:r>
      <w:r w:rsidR="00F27D67" w:rsidRPr="00DF1EB5">
        <w:rPr>
          <w:b/>
          <w:sz w:val="24"/>
          <w:szCs w:val="24"/>
        </w:rPr>
        <w:t xml:space="preserve">Анализ </w:t>
      </w:r>
      <w:r w:rsidR="00B23DEC">
        <w:rPr>
          <w:b/>
          <w:sz w:val="24"/>
          <w:szCs w:val="24"/>
        </w:rPr>
        <w:t xml:space="preserve">финансового обеспечения </w:t>
      </w:r>
      <w:r w:rsidR="00F27D67" w:rsidRPr="00DF1EB5">
        <w:rPr>
          <w:b/>
          <w:sz w:val="24"/>
          <w:szCs w:val="24"/>
        </w:rPr>
        <w:t xml:space="preserve">реализации в </w:t>
      </w:r>
      <w:r w:rsidR="00C65D01" w:rsidRPr="00DF1EB5">
        <w:rPr>
          <w:b/>
          <w:sz w:val="24"/>
          <w:szCs w:val="24"/>
        </w:rPr>
        <w:t>проекте федерального закона</w:t>
      </w:r>
      <w:r w:rsidR="00F27D67" w:rsidRPr="00DF1EB5">
        <w:rPr>
          <w:b/>
          <w:sz w:val="24"/>
          <w:szCs w:val="24"/>
        </w:rPr>
        <w:t xml:space="preserve"> </w:t>
      </w:r>
      <w:r w:rsidR="00C65D01" w:rsidRPr="00DF1EB5">
        <w:rPr>
          <w:b/>
          <w:sz w:val="24"/>
          <w:szCs w:val="24"/>
        </w:rPr>
        <w:t>о</w:t>
      </w:r>
      <w:r w:rsidR="002D3CFB">
        <w:rPr>
          <w:b/>
          <w:sz w:val="24"/>
          <w:szCs w:val="24"/>
        </w:rPr>
        <w:t> </w:t>
      </w:r>
      <w:r w:rsidR="00C65D01" w:rsidRPr="00DF1EB5">
        <w:rPr>
          <w:b/>
          <w:sz w:val="24"/>
          <w:szCs w:val="24"/>
        </w:rPr>
        <w:t>федеральном бюджете на 2026 год и на плановый период 202</w:t>
      </w:r>
      <w:r w:rsidR="0099052A" w:rsidRPr="00DF1EB5">
        <w:rPr>
          <w:b/>
          <w:sz w:val="24"/>
          <w:szCs w:val="24"/>
        </w:rPr>
        <w:t>7</w:t>
      </w:r>
      <w:r w:rsidR="00C65D01" w:rsidRPr="00DF1EB5">
        <w:rPr>
          <w:b/>
          <w:sz w:val="24"/>
          <w:szCs w:val="24"/>
        </w:rPr>
        <w:t xml:space="preserve"> и 202</w:t>
      </w:r>
      <w:r w:rsidR="0099052A" w:rsidRPr="00DF1EB5">
        <w:rPr>
          <w:b/>
          <w:sz w:val="24"/>
          <w:szCs w:val="24"/>
        </w:rPr>
        <w:t>8</w:t>
      </w:r>
      <w:r w:rsidR="00C65D01" w:rsidRPr="00DF1EB5">
        <w:rPr>
          <w:b/>
          <w:sz w:val="24"/>
          <w:szCs w:val="24"/>
        </w:rPr>
        <w:t xml:space="preserve"> годов </w:t>
      </w:r>
      <w:r w:rsidR="00F27D67" w:rsidRPr="00DF1EB5">
        <w:rPr>
          <w:b/>
          <w:sz w:val="24"/>
          <w:szCs w:val="24"/>
        </w:rPr>
        <w:t>основных задач, поставленных в Послании Президента Российской Федерации Федеральному Собранию Российской Федерации от 29 февраля 2024 года</w:t>
      </w:r>
      <w:r w:rsidR="00C65D01" w:rsidRPr="00DF1EB5">
        <w:rPr>
          <w:b/>
          <w:sz w:val="24"/>
          <w:szCs w:val="24"/>
        </w:rPr>
        <w:t xml:space="preserve"> </w:t>
      </w:r>
      <w:r w:rsidR="003614C6" w:rsidRPr="003614C6">
        <w:rPr>
          <w:b/>
          <w:sz w:val="24"/>
          <w:szCs w:val="24"/>
        </w:rPr>
        <w:t>(в части бюджетной политики)</w:t>
      </w:r>
    </w:p>
    <w:p w:rsidR="00C65D01" w:rsidRPr="00DF1EB5" w:rsidRDefault="00C65D01" w:rsidP="00C65D01">
      <w:pPr>
        <w:widowControl w:val="0"/>
        <w:spacing w:line="240" w:lineRule="auto"/>
        <w:ind w:left="0" w:right="0"/>
        <w:contextualSpacing/>
        <w:rPr>
          <w:rFonts w:eastAsia="Calibri"/>
          <w:sz w:val="24"/>
          <w:szCs w:val="24"/>
        </w:rPr>
      </w:pPr>
    </w:p>
    <w:p w:rsidR="0099052A" w:rsidRPr="00DF1EB5" w:rsidRDefault="0099052A" w:rsidP="00363A90">
      <w:pPr>
        <w:widowControl w:val="0"/>
        <w:spacing w:line="348" w:lineRule="auto"/>
        <w:ind w:left="0" w:right="0"/>
        <w:rPr>
          <w:rFonts w:eastAsia="Calibri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Законопроектом </w:t>
      </w:r>
      <w:r w:rsidRPr="00DF1EB5">
        <w:rPr>
          <w:color w:val="000000"/>
          <w:sz w:val="24"/>
          <w:szCs w:val="24"/>
        </w:rPr>
        <w:t>на 2026 год и на плановый период 2027 и 2028 годов</w:t>
      </w:r>
      <w:r w:rsidRPr="00DF1EB5">
        <w:rPr>
          <w:rFonts w:eastAsia="Calibri"/>
          <w:sz w:val="24"/>
          <w:szCs w:val="24"/>
        </w:rPr>
        <w:t xml:space="preserve"> предусматриваются бюджетные ассигнования федерального бюджета</w:t>
      </w:r>
      <w:r w:rsidRPr="00DF1EB5">
        <w:rPr>
          <w:sz w:val="24"/>
          <w:szCs w:val="24"/>
        </w:rPr>
        <w:t xml:space="preserve"> на</w:t>
      </w:r>
      <w:r w:rsidRPr="00DF1EB5">
        <w:rPr>
          <w:rFonts w:eastAsia="Calibri"/>
          <w:sz w:val="24"/>
          <w:szCs w:val="24"/>
        </w:rPr>
        <w:t xml:space="preserve"> реализацию основных задач Послания Президента Российской Федерации Федеральному Собранию Российской Федерации от </w:t>
      </w:r>
      <w:r w:rsidRPr="00DF1EB5">
        <w:rPr>
          <w:sz w:val="24"/>
          <w:szCs w:val="24"/>
        </w:rPr>
        <w:t xml:space="preserve">29 февраля 2024 года </w:t>
      </w:r>
      <w:r w:rsidRPr="00DF1EB5">
        <w:rPr>
          <w:rFonts w:eastAsia="Calibri"/>
          <w:sz w:val="24"/>
          <w:szCs w:val="24"/>
        </w:rPr>
        <w:t xml:space="preserve">(далее – Послание) и перечня поручений Президента Российской Федерации от 30 марта 2024 г. № Пр-616 </w:t>
      </w:r>
      <w:r w:rsidRPr="00DF1EB5">
        <w:rPr>
          <w:sz w:val="24"/>
          <w:szCs w:val="24"/>
        </w:rPr>
        <w:t xml:space="preserve">по реализации Послания </w:t>
      </w:r>
      <w:r w:rsidR="00350333">
        <w:rPr>
          <w:rFonts w:eastAsia="Calibri"/>
          <w:sz w:val="24"/>
          <w:szCs w:val="24"/>
        </w:rPr>
        <w:t>(далее – п</w:t>
      </w:r>
      <w:r w:rsidRPr="00DF1EB5">
        <w:rPr>
          <w:rFonts w:eastAsia="Calibri"/>
          <w:sz w:val="24"/>
          <w:szCs w:val="24"/>
        </w:rPr>
        <w:t xml:space="preserve">еречень № Пр-616). </w:t>
      </w:r>
    </w:p>
    <w:p w:rsidR="002B1CC8" w:rsidRPr="00DF1EB5" w:rsidRDefault="003757ED" w:rsidP="00363A90">
      <w:pPr>
        <w:widowControl w:val="0"/>
        <w:spacing w:line="348" w:lineRule="auto"/>
        <w:ind w:left="0" w:right="0"/>
        <w:rPr>
          <w:sz w:val="24"/>
          <w:szCs w:val="24"/>
        </w:rPr>
      </w:pPr>
      <w:r w:rsidRPr="00DF1EB5">
        <w:rPr>
          <w:rFonts w:eastAsia="Calibri"/>
          <w:sz w:val="24"/>
          <w:szCs w:val="24"/>
        </w:rPr>
        <w:t>Для проведения анализа расходов федерального бюджета, предусмотренных на реализацию основных задач, поставленных в Послании</w:t>
      </w:r>
      <w:r w:rsidR="00D471B0" w:rsidRPr="00DF1EB5">
        <w:rPr>
          <w:rFonts w:eastAsia="Calibri"/>
          <w:sz w:val="24"/>
          <w:szCs w:val="24"/>
        </w:rPr>
        <w:t xml:space="preserve"> и перечне № Пр-616</w:t>
      </w:r>
      <w:r w:rsidRPr="00DF1EB5">
        <w:rPr>
          <w:rFonts w:eastAsia="Calibri"/>
          <w:sz w:val="24"/>
          <w:szCs w:val="24"/>
        </w:rPr>
        <w:t xml:space="preserve">, </w:t>
      </w:r>
      <w:r w:rsidR="00D471B0" w:rsidRPr="00DF1EB5">
        <w:rPr>
          <w:rFonts w:eastAsia="Calibri"/>
          <w:sz w:val="24"/>
          <w:szCs w:val="24"/>
        </w:rPr>
        <w:t>использован</w:t>
      </w:r>
      <w:r w:rsidR="00856411">
        <w:rPr>
          <w:rFonts w:eastAsia="Calibri"/>
          <w:sz w:val="24"/>
          <w:szCs w:val="24"/>
        </w:rPr>
        <w:t xml:space="preserve">ы </w:t>
      </w:r>
      <w:r w:rsidR="00856411" w:rsidRPr="006C1E43">
        <w:rPr>
          <w:rFonts w:eastAsia="Calibri"/>
          <w:sz w:val="24"/>
          <w:szCs w:val="24"/>
        </w:rPr>
        <w:t>данные пояснительной записки</w:t>
      </w:r>
      <w:r w:rsidR="00856411">
        <w:rPr>
          <w:rFonts w:eastAsia="Calibri"/>
          <w:sz w:val="24"/>
          <w:szCs w:val="24"/>
        </w:rPr>
        <w:t xml:space="preserve"> к законопроекту и </w:t>
      </w:r>
      <w:r w:rsidR="005725BA" w:rsidRPr="00DF1EB5">
        <w:rPr>
          <w:sz w:val="24"/>
          <w:szCs w:val="24"/>
        </w:rPr>
        <w:t>информация Министерства финансов Российской Федерации о</w:t>
      </w:r>
      <w:r w:rsidR="00EC1AEE" w:rsidRPr="00DF1EB5">
        <w:rPr>
          <w:sz w:val="24"/>
          <w:szCs w:val="24"/>
        </w:rPr>
        <w:t>б объемах</w:t>
      </w:r>
      <w:r w:rsidR="005725BA" w:rsidRPr="00DF1EB5">
        <w:rPr>
          <w:sz w:val="24"/>
          <w:szCs w:val="24"/>
        </w:rPr>
        <w:t xml:space="preserve"> бюджетных ас</w:t>
      </w:r>
      <w:r w:rsidR="00EC1AEE" w:rsidRPr="00DF1EB5">
        <w:rPr>
          <w:sz w:val="24"/>
          <w:szCs w:val="24"/>
        </w:rPr>
        <w:t>сигнований</w:t>
      </w:r>
      <w:r w:rsidR="005725BA" w:rsidRPr="00DF1EB5">
        <w:rPr>
          <w:sz w:val="24"/>
          <w:szCs w:val="24"/>
        </w:rPr>
        <w:t xml:space="preserve"> федерального бюджета</w:t>
      </w:r>
      <w:r w:rsidR="00D471B0" w:rsidRPr="00DF1EB5">
        <w:rPr>
          <w:sz w:val="24"/>
          <w:szCs w:val="24"/>
        </w:rPr>
        <w:t xml:space="preserve"> на </w:t>
      </w:r>
      <w:r w:rsidR="00350333">
        <w:rPr>
          <w:sz w:val="24"/>
          <w:szCs w:val="24"/>
        </w:rPr>
        <w:br/>
      </w:r>
      <w:r w:rsidR="00D471B0" w:rsidRPr="00DF1EB5">
        <w:rPr>
          <w:sz w:val="24"/>
          <w:szCs w:val="24"/>
        </w:rPr>
        <w:t>2026–2028 годы</w:t>
      </w:r>
      <w:r w:rsidR="005725BA" w:rsidRPr="00DF1EB5">
        <w:rPr>
          <w:sz w:val="24"/>
          <w:szCs w:val="24"/>
        </w:rPr>
        <w:t xml:space="preserve">, предусмотренных </w:t>
      </w:r>
      <w:r w:rsidR="00DE7ACD" w:rsidRPr="00DF1EB5">
        <w:rPr>
          <w:sz w:val="24"/>
          <w:szCs w:val="24"/>
        </w:rPr>
        <w:t xml:space="preserve">в законопроекте </w:t>
      </w:r>
      <w:r w:rsidR="005725BA" w:rsidRPr="00DF1EB5">
        <w:rPr>
          <w:sz w:val="24"/>
          <w:szCs w:val="24"/>
        </w:rPr>
        <w:t xml:space="preserve">на финансирование </w:t>
      </w:r>
      <w:r w:rsidR="00D471B0" w:rsidRPr="00DF1EB5">
        <w:rPr>
          <w:sz w:val="24"/>
          <w:szCs w:val="24"/>
        </w:rPr>
        <w:t xml:space="preserve">указанных </w:t>
      </w:r>
      <w:r w:rsidR="005725BA" w:rsidRPr="00DF1EB5">
        <w:rPr>
          <w:sz w:val="24"/>
          <w:szCs w:val="24"/>
        </w:rPr>
        <w:t>расходов, представленн</w:t>
      </w:r>
      <w:r w:rsidR="00DE7ACD" w:rsidRPr="00DF1EB5">
        <w:rPr>
          <w:sz w:val="24"/>
          <w:szCs w:val="24"/>
        </w:rPr>
        <w:t>ая</w:t>
      </w:r>
      <w:r w:rsidR="005725BA" w:rsidRPr="00DF1EB5">
        <w:rPr>
          <w:sz w:val="24"/>
          <w:szCs w:val="24"/>
        </w:rPr>
        <w:t xml:space="preserve"> в Счетную палату </w:t>
      </w:r>
      <w:r w:rsidR="005725BA" w:rsidRPr="00DF1EB5">
        <w:rPr>
          <w:snapToGrid w:val="0"/>
          <w:sz w:val="24"/>
          <w:szCs w:val="24"/>
        </w:rPr>
        <w:t xml:space="preserve">в рамках контрольного мероприятия </w:t>
      </w:r>
      <w:r w:rsidR="005725BA" w:rsidRPr="00DF1EB5">
        <w:rPr>
          <w:sz w:val="24"/>
          <w:szCs w:val="24"/>
        </w:rPr>
        <w:t>«</w:t>
      </w:r>
      <w:r w:rsidR="005725BA" w:rsidRPr="00DF1EB5">
        <w:rPr>
          <w:color w:val="000000"/>
          <w:sz w:val="24"/>
          <w:szCs w:val="24"/>
        </w:rPr>
        <w:t xml:space="preserve">Проверка обоснованности </w:t>
      </w:r>
      <w:r w:rsidR="00C47D6B" w:rsidRPr="00DF1EB5">
        <w:rPr>
          <w:color w:val="000000"/>
          <w:sz w:val="24"/>
          <w:szCs w:val="24"/>
        </w:rPr>
        <w:t>планирования</w:t>
      </w:r>
      <w:r w:rsidR="005725BA" w:rsidRPr="00DF1EB5">
        <w:rPr>
          <w:color w:val="000000"/>
          <w:sz w:val="24"/>
          <w:szCs w:val="24"/>
        </w:rPr>
        <w:t xml:space="preserve"> расходов проекта федерального бюджета на 202</w:t>
      </w:r>
      <w:r w:rsidR="00D42D77" w:rsidRPr="00DF1EB5">
        <w:rPr>
          <w:color w:val="000000"/>
          <w:sz w:val="24"/>
          <w:szCs w:val="24"/>
        </w:rPr>
        <w:t>6</w:t>
      </w:r>
      <w:r w:rsidR="005725BA" w:rsidRPr="00DF1EB5">
        <w:rPr>
          <w:color w:val="000000"/>
          <w:sz w:val="24"/>
          <w:szCs w:val="24"/>
        </w:rPr>
        <w:t xml:space="preserve"> год и на плановый период 202</w:t>
      </w:r>
      <w:r w:rsidR="00D42D77" w:rsidRPr="00DF1EB5">
        <w:rPr>
          <w:color w:val="000000"/>
          <w:sz w:val="24"/>
          <w:szCs w:val="24"/>
        </w:rPr>
        <w:t>7</w:t>
      </w:r>
      <w:r w:rsidR="005725BA" w:rsidRPr="00DF1EB5">
        <w:rPr>
          <w:color w:val="000000"/>
          <w:sz w:val="24"/>
          <w:szCs w:val="24"/>
        </w:rPr>
        <w:t xml:space="preserve"> и 202</w:t>
      </w:r>
      <w:r w:rsidR="00D42D77" w:rsidRPr="00DF1EB5">
        <w:rPr>
          <w:color w:val="000000"/>
          <w:sz w:val="24"/>
          <w:szCs w:val="24"/>
        </w:rPr>
        <w:t>8</w:t>
      </w:r>
      <w:r w:rsidR="005725BA" w:rsidRPr="00DF1EB5">
        <w:rPr>
          <w:color w:val="000000"/>
          <w:sz w:val="24"/>
          <w:szCs w:val="24"/>
        </w:rPr>
        <w:t xml:space="preserve"> годов, нормативной и методической базы их формирования</w:t>
      </w:r>
      <w:r w:rsidR="005725BA" w:rsidRPr="00DF1EB5">
        <w:rPr>
          <w:sz w:val="24"/>
          <w:szCs w:val="24"/>
        </w:rPr>
        <w:t xml:space="preserve">» в Министерстве финансов Российской Федерации (далее – </w:t>
      </w:r>
      <w:r w:rsidR="00533D7E" w:rsidRPr="006C1E43">
        <w:rPr>
          <w:sz w:val="24"/>
          <w:szCs w:val="24"/>
        </w:rPr>
        <w:t>данные пояснительной записки,</w:t>
      </w:r>
      <w:r w:rsidR="00533D7E">
        <w:rPr>
          <w:sz w:val="24"/>
          <w:szCs w:val="24"/>
        </w:rPr>
        <w:t xml:space="preserve"> </w:t>
      </w:r>
      <w:r w:rsidR="005725BA" w:rsidRPr="00DF1EB5">
        <w:rPr>
          <w:sz w:val="24"/>
          <w:szCs w:val="24"/>
        </w:rPr>
        <w:t>информация Минфина России).</w:t>
      </w:r>
    </w:p>
    <w:p w:rsidR="00957222" w:rsidRPr="00DF1EB5" w:rsidRDefault="00C86B08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Законопроектом </w:t>
      </w:r>
      <w:r w:rsidR="008744BB" w:rsidRPr="00DF1EB5">
        <w:rPr>
          <w:rFonts w:eastAsia="Calibri"/>
          <w:sz w:val="24"/>
          <w:szCs w:val="24"/>
        </w:rPr>
        <w:t xml:space="preserve">в целях финансового обеспечения </w:t>
      </w:r>
      <w:r w:rsidR="008744BB" w:rsidRPr="00DF1EB5">
        <w:rPr>
          <w:sz w:val="24"/>
          <w:szCs w:val="24"/>
        </w:rPr>
        <w:t>в 2026–2028 годах</w:t>
      </w:r>
      <w:r w:rsidR="008744BB" w:rsidRPr="00DF1EB5">
        <w:rPr>
          <w:rFonts w:eastAsia="Calibri"/>
          <w:sz w:val="24"/>
          <w:szCs w:val="24"/>
        </w:rPr>
        <w:t xml:space="preserve"> положений Послания и перечня № Пр-616</w:t>
      </w:r>
      <w:r w:rsidR="00856411">
        <w:rPr>
          <w:rFonts w:eastAsia="Calibri"/>
          <w:sz w:val="24"/>
          <w:szCs w:val="24"/>
        </w:rPr>
        <w:t xml:space="preserve"> </w:t>
      </w:r>
      <w:r w:rsidR="008744BB" w:rsidRPr="00DF1EB5">
        <w:rPr>
          <w:rFonts w:eastAsia="Calibri"/>
          <w:sz w:val="24"/>
          <w:szCs w:val="24"/>
        </w:rPr>
        <w:t>предусм</w:t>
      </w:r>
      <w:r w:rsidR="004C2445" w:rsidRPr="00DF1EB5">
        <w:rPr>
          <w:rFonts w:eastAsia="Calibri"/>
          <w:sz w:val="24"/>
          <w:szCs w:val="24"/>
        </w:rPr>
        <w:t>а</w:t>
      </w:r>
      <w:r w:rsidR="008744BB" w:rsidRPr="00DF1EB5">
        <w:rPr>
          <w:rFonts w:eastAsia="Calibri"/>
          <w:sz w:val="24"/>
          <w:szCs w:val="24"/>
        </w:rPr>
        <w:t>тр</w:t>
      </w:r>
      <w:r w:rsidR="00F27D67" w:rsidRPr="00DF1EB5">
        <w:rPr>
          <w:rFonts w:eastAsia="Calibri"/>
          <w:sz w:val="24"/>
          <w:szCs w:val="24"/>
        </w:rPr>
        <w:t>ивается</w:t>
      </w:r>
      <w:r w:rsidR="008744BB" w:rsidRPr="00DF1EB5">
        <w:rPr>
          <w:rFonts w:eastAsia="Calibri"/>
          <w:sz w:val="24"/>
          <w:szCs w:val="24"/>
        </w:rPr>
        <w:t xml:space="preserve"> следующее</w:t>
      </w:r>
      <w:r w:rsidR="00957222" w:rsidRPr="00DF1EB5">
        <w:rPr>
          <w:color w:val="000000" w:themeColor="text1"/>
          <w:sz w:val="24"/>
          <w:szCs w:val="24"/>
        </w:rPr>
        <w:t xml:space="preserve">. </w:t>
      </w:r>
    </w:p>
    <w:p w:rsidR="00F27D67" w:rsidRPr="00DF1EB5" w:rsidRDefault="00972750" w:rsidP="00363A90">
      <w:pPr>
        <w:widowControl w:val="0"/>
        <w:spacing w:line="348" w:lineRule="auto"/>
        <w:ind w:left="0" w:right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F27D67" w:rsidRPr="00DF1EB5">
        <w:rPr>
          <w:rFonts w:eastAsia="Calibri"/>
          <w:b/>
          <w:sz w:val="24"/>
          <w:szCs w:val="24"/>
        </w:rPr>
        <w:t>.1. В сфере социальной политики.</w:t>
      </w:r>
    </w:p>
    <w:p w:rsidR="009E0504" w:rsidRPr="00DF1EB5" w:rsidRDefault="00941251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В целях </w:t>
      </w:r>
      <w:r w:rsidR="003A27A6" w:rsidRPr="00DF1EB5">
        <w:rPr>
          <w:rFonts w:eastAsia="Calibri"/>
          <w:sz w:val="24"/>
          <w:szCs w:val="24"/>
        </w:rPr>
        <w:t xml:space="preserve">выполнения </w:t>
      </w:r>
      <w:r w:rsidR="009E0504" w:rsidRPr="00DF1EB5">
        <w:rPr>
          <w:rFonts w:eastAsia="Calibri"/>
          <w:sz w:val="24"/>
          <w:szCs w:val="24"/>
        </w:rPr>
        <w:t xml:space="preserve">задачи </w:t>
      </w:r>
      <w:r w:rsidR="00F27D67" w:rsidRPr="00DF1EB5">
        <w:rPr>
          <w:rFonts w:eastAsia="Calibri"/>
          <w:sz w:val="24"/>
          <w:szCs w:val="24"/>
        </w:rPr>
        <w:t xml:space="preserve">подпункта «б» пункта 2 </w:t>
      </w:r>
      <w:r w:rsidR="00961E33" w:rsidRPr="00DF1EB5">
        <w:rPr>
          <w:rFonts w:eastAsia="Calibri"/>
          <w:sz w:val="24"/>
          <w:szCs w:val="24"/>
        </w:rPr>
        <w:t>п</w:t>
      </w:r>
      <w:r w:rsidR="003A27A6" w:rsidRPr="00DF1EB5">
        <w:rPr>
          <w:rFonts w:eastAsia="Calibri"/>
          <w:sz w:val="24"/>
          <w:szCs w:val="24"/>
        </w:rPr>
        <w:t xml:space="preserve">еречня </w:t>
      </w:r>
      <w:r w:rsidR="00961E33" w:rsidRPr="00DF1EB5">
        <w:rPr>
          <w:rFonts w:eastAsia="Calibri"/>
          <w:sz w:val="24"/>
          <w:szCs w:val="24"/>
        </w:rPr>
        <w:t xml:space="preserve">№ </w:t>
      </w:r>
      <w:r w:rsidR="003A27A6" w:rsidRPr="00DF1EB5">
        <w:rPr>
          <w:rFonts w:eastAsia="Calibri"/>
          <w:sz w:val="24"/>
          <w:szCs w:val="24"/>
        </w:rPr>
        <w:t xml:space="preserve">Пр-616 </w:t>
      </w:r>
      <w:r w:rsidR="009E0504" w:rsidRPr="00DF1EB5">
        <w:rPr>
          <w:rFonts w:eastAsia="Calibri"/>
          <w:sz w:val="24"/>
          <w:szCs w:val="24"/>
        </w:rPr>
        <w:t>по увеличению охвата гос</w:t>
      </w:r>
      <w:r w:rsidR="002F4DD5" w:rsidRPr="00DF1EB5">
        <w:rPr>
          <w:rFonts w:eastAsia="Calibri"/>
          <w:sz w:val="24"/>
          <w:szCs w:val="24"/>
        </w:rPr>
        <w:t>ударственной социальной помощью</w:t>
      </w:r>
      <w:r w:rsidR="00452059" w:rsidRPr="00DF1EB5">
        <w:rPr>
          <w:rFonts w:eastAsia="Calibri"/>
          <w:sz w:val="24"/>
          <w:szCs w:val="24"/>
        </w:rPr>
        <w:t xml:space="preserve"> </w:t>
      </w:r>
      <w:r w:rsidR="009E0504" w:rsidRPr="00DF1EB5">
        <w:rPr>
          <w:rFonts w:eastAsia="Calibri"/>
          <w:sz w:val="24"/>
          <w:szCs w:val="24"/>
        </w:rPr>
        <w:t>на основании социального контракта</w:t>
      </w:r>
      <w:r w:rsidR="00C42D07" w:rsidRPr="00DF1EB5">
        <w:rPr>
          <w:rFonts w:eastAsia="Calibri"/>
          <w:sz w:val="24"/>
          <w:szCs w:val="24"/>
        </w:rPr>
        <w:t xml:space="preserve"> </w:t>
      </w:r>
      <w:r w:rsidR="003A27A6" w:rsidRPr="00DF1EB5">
        <w:rPr>
          <w:rFonts w:eastAsia="Calibri"/>
          <w:sz w:val="24"/>
          <w:szCs w:val="24"/>
        </w:rPr>
        <w:t xml:space="preserve">граждан, </w:t>
      </w:r>
      <w:r w:rsidR="003A27A6" w:rsidRPr="00DF1EB5">
        <w:rPr>
          <w:sz w:val="24"/>
          <w:szCs w:val="24"/>
        </w:rPr>
        <w:t>в том числе в приоритетном порядке многодетных семей</w:t>
      </w:r>
      <w:r w:rsidRPr="00DF1EB5">
        <w:rPr>
          <w:rFonts w:eastAsia="Calibri"/>
          <w:sz w:val="24"/>
          <w:szCs w:val="24"/>
        </w:rPr>
        <w:t>,</w:t>
      </w:r>
      <w:r w:rsidR="00F02211" w:rsidRPr="00F02211">
        <w:rPr>
          <w:sz w:val="24"/>
          <w:szCs w:val="24"/>
        </w:rPr>
        <w:t xml:space="preserve"> </w:t>
      </w:r>
      <w:r w:rsidR="002D2C75" w:rsidRPr="006C1E43">
        <w:rPr>
          <w:color w:val="000000" w:themeColor="text1"/>
          <w:sz w:val="24"/>
          <w:szCs w:val="24"/>
        </w:rPr>
        <w:t xml:space="preserve">по данным пояснительной записки и </w:t>
      </w:r>
      <w:r w:rsidR="00F02211" w:rsidRPr="00000122">
        <w:rPr>
          <w:sz w:val="24"/>
          <w:szCs w:val="24"/>
        </w:rPr>
        <w:t>по информации Минфина России,</w:t>
      </w:r>
      <w:r w:rsidRPr="00000122">
        <w:rPr>
          <w:rFonts w:eastAsia="Calibri"/>
          <w:sz w:val="24"/>
          <w:szCs w:val="24"/>
        </w:rPr>
        <w:t xml:space="preserve"> </w:t>
      </w:r>
      <w:r w:rsidR="00DF1C4E" w:rsidRPr="00000122">
        <w:rPr>
          <w:rFonts w:eastAsia="Calibri"/>
          <w:sz w:val="24"/>
          <w:szCs w:val="24"/>
        </w:rPr>
        <w:t>з</w:t>
      </w:r>
      <w:r w:rsidR="009E0504" w:rsidRPr="00000122">
        <w:rPr>
          <w:rFonts w:eastAsia="Calibri"/>
          <w:sz w:val="24"/>
          <w:szCs w:val="24"/>
        </w:rPr>
        <w:t>аконопроектом</w:t>
      </w:r>
      <w:r w:rsidR="002D2C75" w:rsidRPr="006C1E43">
        <w:rPr>
          <w:color w:val="000000" w:themeColor="text1"/>
          <w:sz w:val="24"/>
          <w:szCs w:val="24"/>
        </w:rPr>
        <w:t xml:space="preserve"> при планировании бюджетных ассигнований на реализацию федерального проекта </w:t>
      </w:r>
      <w:r w:rsidR="008D7822">
        <w:rPr>
          <w:color w:val="000000" w:themeColor="text1"/>
          <w:sz w:val="24"/>
          <w:szCs w:val="24"/>
        </w:rPr>
        <w:t>«</w:t>
      </w:r>
      <w:r w:rsidR="002D2C75" w:rsidRPr="006C1E43">
        <w:rPr>
          <w:color w:val="000000" w:themeColor="text1"/>
          <w:sz w:val="24"/>
          <w:szCs w:val="24"/>
        </w:rPr>
        <w:t>Многодетная семья»</w:t>
      </w:r>
      <w:r w:rsidR="009E0504" w:rsidRPr="00DF1EB5">
        <w:rPr>
          <w:rFonts w:eastAsia="Calibri"/>
          <w:sz w:val="24"/>
          <w:szCs w:val="24"/>
        </w:rPr>
        <w:t xml:space="preserve"> </w:t>
      </w:r>
      <w:r w:rsidR="009E0504"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</w:t>
      </w:r>
      <w:r w:rsidR="00C6422B" w:rsidRPr="00DF1EB5">
        <w:rPr>
          <w:color w:val="000000" w:themeColor="text1"/>
          <w:sz w:val="24"/>
          <w:szCs w:val="24"/>
        </w:rPr>
        <w:t xml:space="preserve"> на предоставление субсидий бюджетам</w:t>
      </w:r>
      <w:r w:rsidR="002F4DD5" w:rsidRPr="00DF1EB5">
        <w:rPr>
          <w:color w:val="000000" w:themeColor="text1"/>
          <w:sz w:val="24"/>
          <w:szCs w:val="24"/>
        </w:rPr>
        <w:t xml:space="preserve"> субъектов Российской Федерации</w:t>
      </w:r>
      <w:r w:rsidRPr="00DF1EB5">
        <w:rPr>
          <w:color w:val="000000" w:themeColor="text1"/>
          <w:sz w:val="24"/>
          <w:szCs w:val="24"/>
        </w:rPr>
        <w:t xml:space="preserve"> </w:t>
      </w:r>
      <w:r w:rsidR="00C6422B" w:rsidRPr="00DF1EB5">
        <w:rPr>
          <w:color w:val="000000" w:themeColor="text1"/>
          <w:sz w:val="24"/>
          <w:szCs w:val="24"/>
        </w:rPr>
        <w:t xml:space="preserve">на </w:t>
      </w:r>
      <w:proofErr w:type="spellStart"/>
      <w:r w:rsidR="00C6422B" w:rsidRPr="00DF1EB5">
        <w:rPr>
          <w:color w:val="000000" w:themeColor="text1"/>
          <w:sz w:val="24"/>
          <w:szCs w:val="24"/>
        </w:rPr>
        <w:t>софинансирование</w:t>
      </w:r>
      <w:proofErr w:type="spellEnd"/>
      <w:r w:rsidR="00C6422B" w:rsidRPr="00DF1EB5">
        <w:rPr>
          <w:color w:val="000000" w:themeColor="text1"/>
          <w:sz w:val="24"/>
          <w:szCs w:val="24"/>
        </w:rPr>
        <w:t xml:space="preserve"> соответствующих расходов</w:t>
      </w:r>
      <w:r w:rsidR="00C732CD" w:rsidRPr="00DF1EB5">
        <w:rPr>
          <w:color w:val="000000" w:themeColor="text1"/>
          <w:sz w:val="24"/>
          <w:szCs w:val="24"/>
        </w:rPr>
        <w:t xml:space="preserve"> </w:t>
      </w:r>
      <w:r w:rsidR="002D3CFB">
        <w:rPr>
          <w:color w:val="000000" w:themeColor="text1"/>
          <w:sz w:val="24"/>
          <w:szCs w:val="24"/>
        </w:rPr>
        <w:br/>
      </w:r>
      <w:r w:rsidR="009E0504" w:rsidRPr="00DF1EB5">
        <w:rPr>
          <w:color w:val="000000" w:themeColor="text1"/>
          <w:sz w:val="24"/>
          <w:szCs w:val="24"/>
        </w:rPr>
        <w:t>в</w:t>
      </w:r>
      <w:r w:rsidR="002D3CFB">
        <w:rPr>
          <w:color w:val="000000" w:themeColor="text1"/>
          <w:sz w:val="24"/>
          <w:szCs w:val="24"/>
        </w:rPr>
        <w:t> </w:t>
      </w:r>
      <w:r w:rsidR="009E0504" w:rsidRPr="00DF1EB5">
        <w:rPr>
          <w:color w:val="000000" w:themeColor="text1"/>
          <w:sz w:val="24"/>
          <w:szCs w:val="24"/>
        </w:rPr>
        <w:t>202</w:t>
      </w:r>
      <w:r w:rsidR="00B94F76" w:rsidRPr="00DF1EB5">
        <w:rPr>
          <w:color w:val="000000" w:themeColor="text1"/>
          <w:sz w:val="24"/>
          <w:szCs w:val="24"/>
        </w:rPr>
        <w:t>6</w:t>
      </w:r>
      <w:r w:rsidR="009E0504" w:rsidRPr="00DF1EB5">
        <w:rPr>
          <w:color w:val="000000" w:themeColor="text1"/>
          <w:sz w:val="24"/>
          <w:szCs w:val="24"/>
        </w:rPr>
        <w:t xml:space="preserve"> году </w:t>
      </w:r>
      <w:r w:rsidR="00C6422B" w:rsidRPr="00DF1EB5">
        <w:rPr>
          <w:color w:val="000000" w:themeColor="text1"/>
          <w:sz w:val="24"/>
          <w:szCs w:val="24"/>
        </w:rPr>
        <w:t>в</w:t>
      </w:r>
      <w:r w:rsidR="00B829AF" w:rsidRPr="00DF1EB5">
        <w:rPr>
          <w:color w:val="000000" w:themeColor="text1"/>
          <w:sz w:val="24"/>
          <w:szCs w:val="24"/>
        </w:rPr>
        <w:t xml:space="preserve"> объеме </w:t>
      </w:r>
      <w:r w:rsidR="002F4DD5" w:rsidRPr="00DF1EB5">
        <w:rPr>
          <w:color w:val="000000" w:themeColor="text1"/>
          <w:sz w:val="24"/>
          <w:szCs w:val="24"/>
        </w:rPr>
        <w:t>45,9</w:t>
      </w:r>
      <w:r w:rsidR="002F4DD5" w:rsidRPr="00DF1EB5">
        <w:rPr>
          <w:sz w:val="24"/>
          <w:szCs w:val="24"/>
        </w:rPr>
        <w:t> </w:t>
      </w:r>
      <w:r w:rsidR="009E0504" w:rsidRPr="00DF1EB5">
        <w:rPr>
          <w:color w:val="000000" w:themeColor="text1"/>
          <w:sz w:val="24"/>
          <w:szCs w:val="24"/>
        </w:rPr>
        <w:t>мл</w:t>
      </w:r>
      <w:r w:rsidR="00DA40EF" w:rsidRPr="00DF1EB5">
        <w:rPr>
          <w:color w:val="000000" w:themeColor="text1"/>
          <w:sz w:val="24"/>
          <w:szCs w:val="24"/>
        </w:rPr>
        <w:t>рд</w:t>
      </w:r>
      <w:r w:rsidR="009E0504" w:rsidRPr="00DF1EB5">
        <w:rPr>
          <w:color w:val="000000" w:themeColor="text1"/>
          <w:sz w:val="24"/>
          <w:szCs w:val="24"/>
        </w:rPr>
        <w:t xml:space="preserve"> рублей,</w:t>
      </w:r>
      <w:r w:rsidR="00C974FF" w:rsidRPr="00DF1EB5">
        <w:rPr>
          <w:color w:val="000000" w:themeColor="text1"/>
          <w:sz w:val="24"/>
          <w:szCs w:val="24"/>
        </w:rPr>
        <w:t xml:space="preserve"> </w:t>
      </w:r>
      <w:r w:rsidR="009E0504" w:rsidRPr="00DF1EB5">
        <w:rPr>
          <w:color w:val="000000" w:themeColor="text1"/>
          <w:sz w:val="24"/>
          <w:szCs w:val="24"/>
        </w:rPr>
        <w:t>в 202</w:t>
      </w:r>
      <w:r w:rsidR="00B94F76" w:rsidRPr="00DF1EB5">
        <w:rPr>
          <w:color w:val="000000" w:themeColor="text1"/>
          <w:sz w:val="24"/>
          <w:szCs w:val="24"/>
        </w:rPr>
        <w:t>7</w:t>
      </w:r>
      <w:r w:rsidR="009E0504" w:rsidRPr="00DF1EB5">
        <w:rPr>
          <w:color w:val="000000" w:themeColor="text1"/>
          <w:sz w:val="24"/>
          <w:szCs w:val="24"/>
        </w:rPr>
        <w:t xml:space="preserve"> году </w:t>
      </w:r>
      <w:r w:rsidR="009E0504" w:rsidRPr="00DF1EB5">
        <w:rPr>
          <w:sz w:val="24"/>
          <w:szCs w:val="24"/>
        </w:rPr>
        <w:t>–</w:t>
      </w:r>
      <w:r w:rsidR="00B96265" w:rsidRPr="00DF1EB5">
        <w:rPr>
          <w:sz w:val="24"/>
          <w:szCs w:val="24"/>
        </w:rPr>
        <w:t xml:space="preserve"> </w:t>
      </w:r>
      <w:r w:rsidR="002F4DD5" w:rsidRPr="00DF1EB5">
        <w:rPr>
          <w:color w:val="000000" w:themeColor="text1"/>
          <w:sz w:val="24"/>
          <w:szCs w:val="24"/>
        </w:rPr>
        <w:t>45,8 </w:t>
      </w:r>
      <w:r w:rsidR="009E0504" w:rsidRPr="00DF1EB5">
        <w:rPr>
          <w:color w:val="000000" w:themeColor="text1"/>
          <w:sz w:val="24"/>
          <w:szCs w:val="24"/>
        </w:rPr>
        <w:t>мл</w:t>
      </w:r>
      <w:r w:rsidR="00DA40EF" w:rsidRPr="00DF1EB5">
        <w:rPr>
          <w:color w:val="000000" w:themeColor="text1"/>
          <w:sz w:val="24"/>
          <w:szCs w:val="24"/>
        </w:rPr>
        <w:t>рд</w:t>
      </w:r>
      <w:r w:rsidR="009E0504" w:rsidRPr="00DF1EB5">
        <w:rPr>
          <w:color w:val="000000" w:themeColor="text1"/>
          <w:sz w:val="24"/>
          <w:szCs w:val="24"/>
        </w:rPr>
        <w:t xml:space="preserve"> рублей, в 202</w:t>
      </w:r>
      <w:r w:rsidR="00B94F76" w:rsidRPr="00DF1EB5">
        <w:rPr>
          <w:color w:val="000000" w:themeColor="text1"/>
          <w:sz w:val="24"/>
          <w:szCs w:val="24"/>
        </w:rPr>
        <w:t>8</w:t>
      </w:r>
      <w:r w:rsidR="009E0504" w:rsidRPr="00DF1EB5">
        <w:rPr>
          <w:color w:val="000000" w:themeColor="text1"/>
          <w:sz w:val="24"/>
          <w:szCs w:val="24"/>
        </w:rPr>
        <w:t xml:space="preserve"> году </w:t>
      </w:r>
      <w:r w:rsidR="009E0504" w:rsidRPr="00DF1EB5">
        <w:rPr>
          <w:sz w:val="24"/>
          <w:szCs w:val="24"/>
        </w:rPr>
        <w:t xml:space="preserve">– </w:t>
      </w:r>
      <w:r w:rsidR="002F4DD5" w:rsidRPr="00DF1EB5">
        <w:rPr>
          <w:color w:val="000000" w:themeColor="text1"/>
          <w:sz w:val="24"/>
          <w:szCs w:val="24"/>
        </w:rPr>
        <w:t>57,2</w:t>
      </w:r>
      <w:r w:rsidR="009E0504" w:rsidRPr="00DF1EB5">
        <w:rPr>
          <w:color w:val="000000" w:themeColor="text1"/>
          <w:sz w:val="24"/>
          <w:szCs w:val="24"/>
        </w:rPr>
        <w:t> мл</w:t>
      </w:r>
      <w:r w:rsidR="00DA40EF" w:rsidRPr="00DF1EB5">
        <w:rPr>
          <w:color w:val="000000" w:themeColor="text1"/>
          <w:sz w:val="24"/>
          <w:szCs w:val="24"/>
        </w:rPr>
        <w:t>рд</w:t>
      </w:r>
      <w:r w:rsidR="009E0504" w:rsidRPr="00DF1EB5">
        <w:rPr>
          <w:color w:val="000000" w:themeColor="text1"/>
          <w:sz w:val="24"/>
          <w:szCs w:val="24"/>
        </w:rPr>
        <w:t xml:space="preserve"> рублей.</w:t>
      </w:r>
    </w:p>
    <w:p w:rsidR="00C46BC7" w:rsidRPr="00DF1EB5" w:rsidRDefault="00E73AB1" w:rsidP="00363A90">
      <w:pPr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>Д</w:t>
      </w:r>
      <w:r w:rsidRPr="00DF1EB5">
        <w:rPr>
          <w:color w:val="000000" w:themeColor="text1"/>
          <w:sz w:val="24"/>
          <w:szCs w:val="24"/>
        </w:rPr>
        <w:t xml:space="preserve">ля </w:t>
      </w:r>
      <w:r w:rsidR="00C46BC7" w:rsidRPr="00DF1EB5">
        <w:rPr>
          <w:color w:val="000000" w:themeColor="text1"/>
          <w:sz w:val="24"/>
          <w:szCs w:val="24"/>
        </w:rPr>
        <w:t xml:space="preserve">реализация задачи </w:t>
      </w:r>
      <w:r w:rsidR="001441E8" w:rsidRPr="00DF1EB5">
        <w:rPr>
          <w:color w:val="000000" w:themeColor="text1"/>
          <w:sz w:val="24"/>
          <w:szCs w:val="24"/>
        </w:rPr>
        <w:t xml:space="preserve">подпункта «в» пункта 2 </w:t>
      </w:r>
      <w:r w:rsidR="00961E33" w:rsidRPr="00DF1EB5">
        <w:rPr>
          <w:rFonts w:eastAsia="Calibri"/>
          <w:sz w:val="24"/>
          <w:szCs w:val="24"/>
        </w:rPr>
        <w:t>п</w:t>
      </w:r>
      <w:r w:rsidR="00BB61F1" w:rsidRPr="00DF1EB5">
        <w:rPr>
          <w:rFonts w:eastAsia="Calibri"/>
          <w:sz w:val="24"/>
          <w:szCs w:val="24"/>
        </w:rPr>
        <w:t xml:space="preserve">еречня </w:t>
      </w:r>
      <w:r w:rsidR="00961E33" w:rsidRPr="00DF1EB5">
        <w:rPr>
          <w:rFonts w:eastAsia="Calibri"/>
          <w:sz w:val="24"/>
          <w:szCs w:val="24"/>
        </w:rPr>
        <w:t xml:space="preserve">№ </w:t>
      </w:r>
      <w:r w:rsidR="00BB61F1" w:rsidRPr="00DF1EB5">
        <w:rPr>
          <w:rFonts w:eastAsia="Calibri"/>
          <w:sz w:val="24"/>
          <w:szCs w:val="24"/>
        </w:rPr>
        <w:t xml:space="preserve">Пр-616 </w:t>
      </w:r>
      <w:r w:rsidR="00C46BC7" w:rsidRPr="00DF1EB5">
        <w:rPr>
          <w:color w:val="000000" w:themeColor="text1"/>
          <w:sz w:val="24"/>
          <w:szCs w:val="24"/>
        </w:rPr>
        <w:t>по повышению к</w:t>
      </w:r>
      <w:r w:rsidR="00350333">
        <w:rPr>
          <w:color w:val="000000" w:themeColor="text1"/>
          <w:sz w:val="24"/>
          <w:szCs w:val="24"/>
        </w:rPr>
        <w:t> </w:t>
      </w:r>
      <w:r w:rsidR="00C46BC7" w:rsidRPr="00DF1EB5">
        <w:rPr>
          <w:color w:val="000000" w:themeColor="text1"/>
          <w:sz w:val="24"/>
          <w:szCs w:val="24"/>
        </w:rPr>
        <w:t xml:space="preserve">2030 году рождаемости в субъектах Российской Федерации, в которых </w:t>
      </w:r>
      <w:r w:rsidR="0069579D" w:rsidRPr="00DF1EB5">
        <w:rPr>
          <w:color w:val="000000" w:themeColor="text1"/>
          <w:sz w:val="24"/>
          <w:szCs w:val="24"/>
        </w:rPr>
        <w:t xml:space="preserve">суммарный </w:t>
      </w:r>
      <w:r w:rsidR="00C46BC7" w:rsidRPr="00DF1EB5">
        <w:rPr>
          <w:color w:val="000000" w:themeColor="text1"/>
          <w:sz w:val="24"/>
          <w:szCs w:val="24"/>
        </w:rPr>
        <w:t>коэффициент рождаемости по итогам 2023 года ниже среднероссийского уровня</w:t>
      </w:r>
      <w:r w:rsidR="00BB61F1" w:rsidRPr="00DF1EB5">
        <w:rPr>
          <w:color w:val="000000" w:themeColor="text1"/>
          <w:sz w:val="24"/>
          <w:szCs w:val="24"/>
        </w:rPr>
        <w:t>,</w:t>
      </w:r>
      <w:r w:rsidR="00F45369" w:rsidRPr="00DF1EB5">
        <w:rPr>
          <w:color w:val="000000" w:themeColor="text1"/>
          <w:sz w:val="24"/>
          <w:szCs w:val="24"/>
        </w:rPr>
        <w:t xml:space="preserve"> </w:t>
      </w:r>
      <w:r w:rsidR="003B4B8C" w:rsidRPr="00DF1EB5">
        <w:rPr>
          <w:sz w:val="24"/>
          <w:szCs w:val="24"/>
        </w:rPr>
        <w:t>п</w:t>
      </w:r>
      <w:r w:rsidRPr="00DF1EB5">
        <w:rPr>
          <w:sz w:val="24"/>
          <w:szCs w:val="24"/>
        </w:rPr>
        <w:t xml:space="preserve">о </w:t>
      </w:r>
      <w:r w:rsidR="00292379" w:rsidRPr="006C1E43">
        <w:rPr>
          <w:color w:val="000000" w:themeColor="text1"/>
          <w:sz w:val="24"/>
          <w:szCs w:val="24"/>
        </w:rPr>
        <w:t xml:space="preserve">данным пояснительной записки </w:t>
      </w:r>
      <w:r w:rsidR="00292379">
        <w:rPr>
          <w:color w:val="000000" w:themeColor="text1"/>
          <w:sz w:val="24"/>
          <w:szCs w:val="24"/>
        </w:rPr>
        <w:t xml:space="preserve">и по </w:t>
      </w:r>
      <w:r w:rsidRPr="00DF1EB5">
        <w:rPr>
          <w:sz w:val="24"/>
          <w:szCs w:val="24"/>
        </w:rPr>
        <w:t xml:space="preserve">информации Минфина России, </w:t>
      </w:r>
      <w:r w:rsidR="00F91FB4" w:rsidRPr="00DF1EB5">
        <w:rPr>
          <w:sz w:val="24"/>
          <w:szCs w:val="24"/>
        </w:rPr>
        <w:t xml:space="preserve">законопроектом </w:t>
      </w:r>
      <w:r w:rsidR="008D7822" w:rsidRPr="00E77C99">
        <w:rPr>
          <w:color w:val="000000" w:themeColor="text1"/>
          <w:sz w:val="24"/>
          <w:szCs w:val="24"/>
        </w:rPr>
        <w:t>при планировании бюджетных ассигнований на реализацию</w:t>
      </w:r>
      <w:r w:rsidR="008D7822" w:rsidRPr="006C1E43">
        <w:rPr>
          <w:color w:val="000000" w:themeColor="text1"/>
          <w:sz w:val="24"/>
          <w:szCs w:val="24"/>
        </w:rPr>
        <w:t xml:space="preserve"> </w:t>
      </w:r>
      <w:r w:rsidR="00E015FA" w:rsidRPr="006C1E43">
        <w:rPr>
          <w:color w:val="000000" w:themeColor="text1"/>
          <w:sz w:val="24"/>
          <w:szCs w:val="24"/>
        </w:rPr>
        <w:t xml:space="preserve">федерального проекта </w:t>
      </w:r>
      <w:r w:rsidR="00560294">
        <w:rPr>
          <w:color w:val="000000" w:themeColor="text1"/>
          <w:sz w:val="24"/>
          <w:szCs w:val="24"/>
        </w:rPr>
        <w:t>«</w:t>
      </w:r>
      <w:r w:rsidR="00E015FA" w:rsidRPr="006C1E43">
        <w:rPr>
          <w:color w:val="000000" w:themeColor="text1"/>
          <w:sz w:val="24"/>
          <w:szCs w:val="24"/>
        </w:rPr>
        <w:t xml:space="preserve">Многодетная </w:t>
      </w:r>
      <w:r w:rsidR="00E015FA" w:rsidRPr="006C1E43">
        <w:rPr>
          <w:color w:val="000000" w:themeColor="text1"/>
          <w:sz w:val="24"/>
          <w:szCs w:val="24"/>
        </w:rPr>
        <w:lastRenderedPageBreak/>
        <w:t>семья»</w:t>
      </w:r>
      <w:r w:rsidR="00E015FA" w:rsidRPr="00DF1EB5">
        <w:rPr>
          <w:rFonts w:eastAsia="Calibri"/>
          <w:sz w:val="24"/>
          <w:szCs w:val="24"/>
        </w:rPr>
        <w:t xml:space="preserve"> </w:t>
      </w:r>
      <w:r w:rsidR="00BB61F1" w:rsidRPr="00DF1EB5">
        <w:rPr>
          <w:sz w:val="24"/>
          <w:szCs w:val="24"/>
        </w:rPr>
        <w:t xml:space="preserve">предусматриваются бюджетные ассигнования федерального бюджета </w:t>
      </w:r>
      <w:r w:rsidR="001F45A6" w:rsidRPr="00DF1EB5">
        <w:rPr>
          <w:color w:val="000000" w:themeColor="text1"/>
          <w:sz w:val="24"/>
          <w:szCs w:val="24"/>
        </w:rPr>
        <w:t xml:space="preserve">на предоставление субсидий бюджетам субъектов Российской Федерации </w:t>
      </w:r>
      <w:r w:rsidR="001F45A6" w:rsidRPr="00DF1EB5">
        <w:rPr>
          <w:sz w:val="24"/>
          <w:szCs w:val="24"/>
        </w:rPr>
        <w:t xml:space="preserve">на </w:t>
      </w:r>
      <w:proofErr w:type="spellStart"/>
      <w:r w:rsidR="001F45A6" w:rsidRPr="00DF1EB5">
        <w:rPr>
          <w:sz w:val="24"/>
          <w:szCs w:val="24"/>
        </w:rPr>
        <w:t>софинансирование</w:t>
      </w:r>
      <w:proofErr w:type="spellEnd"/>
      <w:r w:rsidR="001F45A6" w:rsidRPr="00DF1EB5">
        <w:rPr>
          <w:sz w:val="24"/>
          <w:szCs w:val="24"/>
        </w:rPr>
        <w:t xml:space="preserve"> мероприятий соотве</w:t>
      </w:r>
      <w:r w:rsidR="003F1547" w:rsidRPr="00DF1EB5">
        <w:rPr>
          <w:sz w:val="24"/>
          <w:szCs w:val="24"/>
        </w:rPr>
        <w:t>тствующих региональных программ</w:t>
      </w:r>
      <w:r w:rsidR="003B4B8C" w:rsidRPr="00DF1EB5">
        <w:rPr>
          <w:sz w:val="24"/>
          <w:szCs w:val="24"/>
        </w:rPr>
        <w:t xml:space="preserve"> </w:t>
      </w:r>
      <w:r w:rsidR="00961E33" w:rsidRPr="00DF1EB5">
        <w:rPr>
          <w:sz w:val="24"/>
          <w:szCs w:val="24"/>
        </w:rPr>
        <w:t>в 202</w:t>
      </w:r>
      <w:r w:rsidR="00B94F76" w:rsidRPr="00DF1EB5">
        <w:rPr>
          <w:sz w:val="24"/>
          <w:szCs w:val="24"/>
        </w:rPr>
        <w:t>6</w:t>
      </w:r>
      <w:r w:rsidR="00A72C45" w:rsidRPr="00DF1EB5">
        <w:rPr>
          <w:sz w:val="24"/>
          <w:szCs w:val="24"/>
        </w:rPr>
        <w:t>–202</w:t>
      </w:r>
      <w:r w:rsidR="00B94F76" w:rsidRPr="00DF1EB5">
        <w:rPr>
          <w:sz w:val="24"/>
          <w:szCs w:val="24"/>
        </w:rPr>
        <w:t>8</w:t>
      </w:r>
      <w:r w:rsidR="00A72C45" w:rsidRPr="00DF1EB5">
        <w:rPr>
          <w:sz w:val="24"/>
          <w:szCs w:val="24"/>
        </w:rPr>
        <w:t xml:space="preserve"> годах </w:t>
      </w:r>
      <w:r w:rsidR="00BB61F1" w:rsidRPr="00DF1EB5">
        <w:rPr>
          <w:sz w:val="24"/>
          <w:szCs w:val="24"/>
        </w:rPr>
        <w:t xml:space="preserve">в объеме </w:t>
      </w:r>
      <w:r w:rsidR="003F1547" w:rsidRPr="00DF1EB5">
        <w:rPr>
          <w:sz w:val="24"/>
          <w:szCs w:val="24"/>
        </w:rPr>
        <w:t>12,5 </w:t>
      </w:r>
      <w:r w:rsidR="00C46BC7" w:rsidRPr="00DF1EB5">
        <w:rPr>
          <w:sz w:val="24"/>
          <w:szCs w:val="24"/>
        </w:rPr>
        <w:t>мл</w:t>
      </w:r>
      <w:r w:rsidR="00DA40EF" w:rsidRPr="00DF1EB5">
        <w:rPr>
          <w:sz w:val="24"/>
          <w:szCs w:val="24"/>
        </w:rPr>
        <w:t>рд</w:t>
      </w:r>
      <w:r w:rsidR="00C46BC7" w:rsidRPr="00DF1EB5">
        <w:rPr>
          <w:sz w:val="24"/>
          <w:szCs w:val="24"/>
        </w:rPr>
        <w:t xml:space="preserve"> рублей ежегодно.</w:t>
      </w:r>
    </w:p>
    <w:p w:rsidR="00C46BC7" w:rsidRPr="00DF1EB5" w:rsidRDefault="00097253" w:rsidP="00363A90">
      <w:pPr>
        <w:widowControl w:val="0"/>
        <w:spacing w:line="348" w:lineRule="auto"/>
        <w:ind w:left="0" w:right="0"/>
        <w:rPr>
          <w:rFonts w:eastAsia="Calibri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На </w:t>
      </w:r>
      <w:r w:rsidR="00A72C45" w:rsidRPr="00DF1EB5">
        <w:rPr>
          <w:color w:val="000000" w:themeColor="text1"/>
          <w:sz w:val="24"/>
          <w:szCs w:val="24"/>
        </w:rPr>
        <w:t>цели выполнения</w:t>
      </w:r>
      <w:r w:rsidR="00C46BC7" w:rsidRPr="00DF1EB5">
        <w:rPr>
          <w:color w:val="000000" w:themeColor="text1"/>
          <w:sz w:val="24"/>
          <w:szCs w:val="24"/>
        </w:rPr>
        <w:t xml:space="preserve"> </w:t>
      </w:r>
      <w:r w:rsidR="00A72C45" w:rsidRPr="00DF1EB5">
        <w:rPr>
          <w:color w:val="000000" w:themeColor="text1"/>
          <w:sz w:val="24"/>
          <w:szCs w:val="24"/>
        </w:rPr>
        <w:t xml:space="preserve">задачи </w:t>
      </w:r>
      <w:r w:rsidRPr="00DF1EB5">
        <w:rPr>
          <w:color w:val="000000" w:themeColor="text1"/>
          <w:sz w:val="24"/>
          <w:szCs w:val="24"/>
        </w:rPr>
        <w:t xml:space="preserve">подпункта «г» пункта 2 </w:t>
      </w:r>
      <w:r w:rsidR="00961E33" w:rsidRPr="00DF1EB5">
        <w:rPr>
          <w:color w:val="000000" w:themeColor="text1"/>
          <w:sz w:val="24"/>
          <w:szCs w:val="24"/>
        </w:rPr>
        <w:t>п</w:t>
      </w:r>
      <w:r w:rsidR="00A72C45" w:rsidRPr="00DF1EB5">
        <w:rPr>
          <w:rFonts w:eastAsia="Calibri"/>
          <w:sz w:val="24"/>
          <w:szCs w:val="24"/>
        </w:rPr>
        <w:t xml:space="preserve">еречня </w:t>
      </w:r>
      <w:r w:rsidR="00961E33" w:rsidRPr="00DF1EB5">
        <w:rPr>
          <w:rFonts w:eastAsia="Calibri"/>
          <w:sz w:val="24"/>
          <w:szCs w:val="24"/>
        </w:rPr>
        <w:t xml:space="preserve">№ </w:t>
      </w:r>
      <w:r w:rsidR="00A72C45" w:rsidRPr="00DF1EB5">
        <w:rPr>
          <w:rFonts w:eastAsia="Calibri"/>
          <w:sz w:val="24"/>
          <w:szCs w:val="24"/>
        </w:rPr>
        <w:t xml:space="preserve">Пр-616 </w:t>
      </w:r>
      <w:r w:rsidR="00C46BC7" w:rsidRPr="00DF1EB5">
        <w:rPr>
          <w:color w:val="000000" w:themeColor="text1"/>
          <w:sz w:val="24"/>
          <w:szCs w:val="24"/>
        </w:rPr>
        <w:t xml:space="preserve">по </w:t>
      </w:r>
      <w:r w:rsidR="00C46BC7" w:rsidRPr="00DF1EB5">
        <w:rPr>
          <w:sz w:val="24"/>
          <w:szCs w:val="24"/>
        </w:rPr>
        <w:t xml:space="preserve">увеличению к 2030 году охвата долговременным уходом граждан пожилого возраста и инвалидов </w:t>
      </w:r>
      <w:r w:rsidR="00350333">
        <w:rPr>
          <w:sz w:val="24"/>
          <w:szCs w:val="24"/>
        </w:rPr>
        <w:br/>
      </w:r>
      <w:r w:rsidR="00C46BC7" w:rsidRPr="00DF1EB5">
        <w:rPr>
          <w:sz w:val="24"/>
          <w:szCs w:val="24"/>
        </w:rPr>
        <w:t>(до 500 тыс. человек), наиболее нуждающихся в этих услугах</w:t>
      </w:r>
      <w:r w:rsidR="00A72C45" w:rsidRPr="00DF1EB5">
        <w:rPr>
          <w:rFonts w:eastAsia="Calibri"/>
          <w:sz w:val="24"/>
          <w:szCs w:val="24"/>
        </w:rPr>
        <w:t>,</w:t>
      </w:r>
      <w:r w:rsidR="00C46BC7" w:rsidRPr="00DF1EB5">
        <w:rPr>
          <w:color w:val="000000" w:themeColor="text1"/>
          <w:sz w:val="24"/>
          <w:szCs w:val="24"/>
        </w:rPr>
        <w:t xml:space="preserve"> </w:t>
      </w:r>
      <w:r w:rsidR="00D57B58" w:rsidRPr="006C1E43">
        <w:rPr>
          <w:color w:val="000000" w:themeColor="text1"/>
          <w:sz w:val="24"/>
          <w:szCs w:val="24"/>
        </w:rPr>
        <w:t xml:space="preserve">по данным пояснительной записки и </w:t>
      </w:r>
      <w:r w:rsidRPr="00000122">
        <w:rPr>
          <w:color w:val="000000" w:themeColor="text1"/>
          <w:sz w:val="24"/>
          <w:szCs w:val="24"/>
        </w:rPr>
        <w:t xml:space="preserve">информации Минфина России, </w:t>
      </w:r>
      <w:r w:rsidR="00DA33E9" w:rsidRPr="006C1E43">
        <w:rPr>
          <w:color w:val="000000" w:themeColor="text1"/>
          <w:sz w:val="24"/>
          <w:szCs w:val="24"/>
        </w:rPr>
        <w:t xml:space="preserve">законопроектом </w:t>
      </w:r>
      <w:r w:rsidR="00D57B58" w:rsidRPr="006C1E43">
        <w:rPr>
          <w:color w:val="000000" w:themeColor="text1"/>
          <w:sz w:val="24"/>
          <w:szCs w:val="24"/>
        </w:rPr>
        <w:t>при планировании бюджетных ассигнований на реализацию федерального проекта «Старшее поколение»</w:t>
      </w:r>
      <w:r w:rsidR="00D57B58">
        <w:rPr>
          <w:color w:val="000000" w:themeColor="text1"/>
          <w:sz w:val="24"/>
          <w:szCs w:val="24"/>
        </w:rPr>
        <w:t xml:space="preserve"> </w:t>
      </w:r>
      <w:r w:rsidR="00C46BC7"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</w:t>
      </w:r>
      <w:r w:rsidRPr="00DF1EB5">
        <w:rPr>
          <w:color w:val="000000" w:themeColor="text1"/>
          <w:sz w:val="24"/>
          <w:szCs w:val="24"/>
        </w:rPr>
        <w:t xml:space="preserve"> </w:t>
      </w:r>
      <w:r w:rsidR="00C968EC" w:rsidRPr="00DF1EB5">
        <w:rPr>
          <w:color w:val="000000" w:themeColor="text1"/>
          <w:sz w:val="24"/>
          <w:szCs w:val="24"/>
        </w:rPr>
        <w:t>в 202</w:t>
      </w:r>
      <w:r w:rsidR="00B94F76" w:rsidRPr="00DF1EB5">
        <w:rPr>
          <w:color w:val="000000" w:themeColor="text1"/>
          <w:sz w:val="24"/>
          <w:szCs w:val="24"/>
        </w:rPr>
        <w:t>6</w:t>
      </w:r>
      <w:r w:rsidR="00C968EC" w:rsidRPr="00DF1EB5">
        <w:rPr>
          <w:color w:val="000000" w:themeColor="text1"/>
          <w:sz w:val="24"/>
          <w:szCs w:val="24"/>
        </w:rPr>
        <w:t xml:space="preserve"> году</w:t>
      </w:r>
      <w:r w:rsidR="003B0130" w:rsidRPr="00DF1EB5">
        <w:rPr>
          <w:color w:val="000000" w:themeColor="text1"/>
          <w:sz w:val="24"/>
          <w:szCs w:val="24"/>
        </w:rPr>
        <w:t xml:space="preserve"> </w:t>
      </w:r>
      <w:r w:rsidR="003B0130" w:rsidRPr="00DF1EB5">
        <w:rPr>
          <w:sz w:val="24"/>
          <w:szCs w:val="24"/>
        </w:rPr>
        <w:t>–</w:t>
      </w:r>
      <w:r w:rsidR="00C968EC" w:rsidRPr="00DF1EB5">
        <w:rPr>
          <w:color w:val="000000" w:themeColor="text1"/>
          <w:sz w:val="24"/>
          <w:szCs w:val="24"/>
        </w:rPr>
        <w:t xml:space="preserve"> </w:t>
      </w:r>
      <w:r w:rsidR="00C46BC7" w:rsidRPr="00DF1EB5">
        <w:rPr>
          <w:color w:val="000000" w:themeColor="text1"/>
          <w:sz w:val="24"/>
          <w:szCs w:val="24"/>
        </w:rPr>
        <w:t xml:space="preserve">в объеме </w:t>
      </w:r>
      <w:r w:rsidR="003F1547" w:rsidRPr="00DF1EB5">
        <w:rPr>
          <w:color w:val="000000" w:themeColor="text1"/>
          <w:sz w:val="24"/>
          <w:szCs w:val="24"/>
        </w:rPr>
        <w:t>31</w:t>
      </w:r>
      <w:r w:rsidR="00DA40EF" w:rsidRPr="00DF1EB5">
        <w:rPr>
          <w:color w:val="000000" w:themeColor="text1"/>
          <w:sz w:val="24"/>
          <w:szCs w:val="24"/>
        </w:rPr>
        <w:t>,</w:t>
      </w:r>
      <w:r w:rsidR="003F1547" w:rsidRPr="00DF1EB5">
        <w:rPr>
          <w:color w:val="000000" w:themeColor="text1"/>
          <w:sz w:val="24"/>
          <w:szCs w:val="24"/>
        </w:rPr>
        <w:t>5</w:t>
      </w:r>
      <w:r w:rsidR="00C46BC7" w:rsidRPr="00DF1EB5">
        <w:rPr>
          <w:color w:val="000000" w:themeColor="text1"/>
          <w:sz w:val="24"/>
          <w:szCs w:val="24"/>
        </w:rPr>
        <w:t xml:space="preserve"> мл</w:t>
      </w:r>
      <w:r w:rsidR="00DA40EF" w:rsidRPr="00DF1EB5">
        <w:rPr>
          <w:color w:val="000000" w:themeColor="text1"/>
          <w:sz w:val="24"/>
          <w:szCs w:val="24"/>
        </w:rPr>
        <w:t>рд</w:t>
      </w:r>
      <w:r w:rsidR="00C46BC7" w:rsidRPr="00DF1EB5">
        <w:rPr>
          <w:color w:val="000000" w:themeColor="text1"/>
          <w:sz w:val="24"/>
          <w:szCs w:val="24"/>
        </w:rPr>
        <w:t xml:space="preserve"> рублей, </w:t>
      </w:r>
      <w:r w:rsidR="00C968EC" w:rsidRPr="00DF1EB5">
        <w:rPr>
          <w:color w:val="000000" w:themeColor="text1"/>
          <w:sz w:val="24"/>
          <w:szCs w:val="24"/>
        </w:rPr>
        <w:t>в</w:t>
      </w:r>
      <w:r w:rsidR="00350333">
        <w:rPr>
          <w:color w:val="000000" w:themeColor="text1"/>
          <w:sz w:val="24"/>
          <w:szCs w:val="24"/>
        </w:rPr>
        <w:t> </w:t>
      </w:r>
      <w:r w:rsidR="00C968EC" w:rsidRPr="00DF1EB5">
        <w:rPr>
          <w:color w:val="000000" w:themeColor="text1"/>
          <w:sz w:val="24"/>
          <w:szCs w:val="24"/>
        </w:rPr>
        <w:t>202</w:t>
      </w:r>
      <w:r w:rsidR="00B94F76" w:rsidRPr="00DF1EB5">
        <w:rPr>
          <w:color w:val="000000" w:themeColor="text1"/>
          <w:sz w:val="24"/>
          <w:szCs w:val="24"/>
        </w:rPr>
        <w:t>7</w:t>
      </w:r>
      <w:r w:rsidR="00C968EC" w:rsidRPr="00DF1EB5">
        <w:rPr>
          <w:color w:val="000000" w:themeColor="text1"/>
          <w:sz w:val="24"/>
          <w:szCs w:val="24"/>
        </w:rPr>
        <w:t xml:space="preserve"> году </w:t>
      </w:r>
      <w:r w:rsidR="00961E33" w:rsidRPr="00DF1EB5">
        <w:rPr>
          <w:color w:val="000000" w:themeColor="text1"/>
          <w:sz w:val="24"/>
          <w:szCs w:val="24"/>
        </w:rPr>
        <w:t xml:space="preserve">– </w:t>
      </w:r>
      <w:r w:rsidR="003F1547" w:rsidRPr="00DF1EB5">
        <w:rPr>
          <w:color w:val="000000" w:themeColor="text1"/>
          <w:sz w:val="24"/>
          <w:szCs w:val="24"/>
        </w:rPr>
        <w:t>32</w:t>
      </w:r>
      <w:r w:rsidR="00DA40EF" w:rsidRPr="00DF1EB5">
        <w:rPr>
          <w:color w:val="000000" w:themeColor="text1"/>
          <w:sz w:val="24"/>
          <w:szCs w:val="24"/>
        </w:rPr>
        <w:t>,</w:t>
      </w:r>
      <w:r w:rsidR="003F1547" w:rsidRPr="00DF1EB5">
        <w:rPr>
          <w:color w:val="000000" w:themeColor="text1"/>
          <w:sz w:val="24"/>
          <w:szCs w:val="24"/>
        </w:rPr>
        <w:t>6</w:t>
      </w:r>
      <w:r w:rsidR="00C46BC7" w:rsidRPr="00DF1EB5">
        <w:rPr>
          <w:color w:val="000000" w:themeColor="text1"/>
          <w:sz w:val="24"/>
          <w:szCs w:val="24"/>
        </w:rPr>
        <w:t xml:space="preserve"> мл</w:t>
      </w:r>
      <w:r w:rsidR="00DA40EF" w:rsidRPr="00DF1EB5">
        <w:rPr>
          <w:color w:val="000000" w:themeColor="text1"/>
          <w:sz w:val="24"/>
          <w:szCs w:val="24"/>
        </w:rPr>
        <w:t>рд</w:t>
      </w:r>
      <w:r w:rsidR="00C46BC7" w:rsidRPr="00DF1EB5">
        <w:rPr>
          <w:color w:val="000000" w:themeColor="text1"/>
          <w:sz w:val="24"/>
          <w:szCs w:val="24"/>
        </w:rPr>
        <w:t xml:space="preserve"> рублей и </w:t>
      </w:r>
      <w:r w:rsidR="00751B68" w:rsidRPr="00DF1EB5">
        <w:rPr>
          <w:color w:val="000000" w:themeColor="text1"/>
          <w:sz w:val="24"/>
          <w:szCs w:val="24"/>
        </w:rPr>
        <w:t>в 202</w:t>
      </w:r>
      <w:r w:rsidR="00B94F76" w:rsidRPr="00DF1EB5">
        <w:rPr>
          <w:color w:val="000000" w:themeColor="text1"/>
          <w:sz w:val="24"/>
          <w:szCs w:val="24"/>
        </w:rPr>
        <w:t>8</w:t>
      </w:r>
      <w:r w:rsidR="00751B68" w:rsidRPr="00DF1EB5">
        <w:rPr>
          <w:color w:val="000000" w:themeColor="text1"/>
          <w:sz w:val="24"/>
          <w:szCs w:val="24"/>
        </w:rPr>
        <w:t xml:space="preserve"> году </w:t>
      </w:r>
      <w:r w:rsidR="00961E33" w:rsidRPr="00DF1EB5">
        <w:rPr>
          <w:color w:val="000000" w:themeColor="text1"/>
          <w:sz w:val="24"/>
          <w:szCs w:val="24"/>
        </w:rPr>
        <w:t>–</w:t>
      </w:r>
      <w:r w:rsidR="00751B68" w:rsidRPr="00DF1EB5">
        <w:rPr>
          <w:color w:val="000000" w:themeColor="text1"/>
          <w:sz w:val="24"/>
          <w:szCs w:val="24"/>
        </w:rPr>
        <w:t xml:space="preserve"> </w:t>
      </w:r>
      <w:r w:rsidR="003F1547" w:rsidRPr="00DF1EB5">
        <w:rPr>
          <w:color w:val="000000" w:themeColor="text1"/>
          <w:sz w:val="24"/>
          <w:szCs w:val="24"/>
        </w:rPr>
        <w:t>56</w:t>
      </w:r>
      <w:r w:rsidR="00DA40EF" w:rsidRPr="00DF1EB5">
        <w:rPr>
          <w:color w:val="000000" w:themeColor="text1"/>
          <w:sz w:val="24"/>
          <w:szCs w:val="24"/>
        </w:rPr>
        <w:t>,0</w:t>
      </w:r>
      <w:r w:rsidR="00C46BC7" w:rsidRPr="00DF1EB5">
        <w:rPr>
          <w:color w:val="000000" w:themeColor="text1"/>
          <w:sz w:val="24"/>
          <w:szCs w:val="24"/>
        </w:rPr>
        <w:t xml:space="preserve"> мл</w:t>
      </w:r>
      <w:r w:rsidR="00DA40EF" w:rsidRPr="00DF1EB5">
        <w:rPr>
          <w:color w:val="000000" w:themeColor="text1"/>
          <w:sz w:val="24"/>
          <w:szCs w:val="24"/>
        </w:rPr>
        <w:t>рд</w:t>
      </w:r>
      <w:r w:rsidR="00C46BC7" w:rsidRPr="00DF1EB5">
        <w:rPr>
          <w:color w:val="000000" w:themeColor="text1"/>
          <w:sz w:val="24"/>
          <w:szCs w:val="24"/>
        </w:rPr>
        <w:t xml:space="preserve"> рублей.</w:t>
      </w:r>
    </w:p>
    <w:p w:rsidR="00D615A2" w:rsidRPr="00DF1EB5" w:rsidRDefault="00717630" w:rsidP="00363A90">
      <w:pPr>
        <w:spacing w:line="348" w:lineRule="auto"/>
        <w:ind w:left="0" w:right="0"/>
        <w:rPr>
          <w:sz w:val="24"/>
          <w:szCs w:val="24"/>
        </w:rPr>
      </w:pPr>
      <w:r w:rsidRPr="006C1E43">
        <w:rPr>
          <w:color w:val="000000" w:themeColor="text1"/>
          <w:sz w:val="24"/>
          <w:szCs w:val="24"/>
        </w:rPr>
        <w:t xml:space="preserve">По данным пояснительной записки </w:t>
      </w:r>
      <w:r w:rsidRPr="003D7EB1">
        <w:rPr>
          <w:color w:val="000000" w:themeColor="text1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>п</w:t>
      </w:r>
      <w:r w:rsidR="003B0130" w:rsidRPr="00DF1EB5">
        <w:rPr>
          <w:color w:val="000000" w:themeColor="text1"/>
          <w:sz w:val="24"/>
          <w:szCs w:val="24"/>
        </w:rPr>
        <w:t>о информации Минфина России, д</w:t>
      </w:r>
      <w:r w:rsidR="00BD42E7" w:rsidRPr="00DF1EB5">
        <w:rPr>
          <w:color w:val="000000" w:themeColor="text1"/>
          <w:sz w:val="24"/>
          <w:szCs w:val="24"/>
        </w:rPr>
        <w:t xml:space="preserve">ля реализации задачи </w:t>
      </w:r>
      <w:r w:rsidR="00022D0C" w:rsidRPr="00DF1EB5">
        <w:rPr>
          <w:color w:val="000000" w:themeColor="text1"/>
          <w:sz w:val="24"/>
          <w:szCs w:val="24"/>
        </w:rPr>
        <w:t xml:space="preserve">подпункта «а» пункта 10 </w:t>
      </w:r>
      <w:r w:rsidR="003B0130" w:rsidRPr="00DF1EB5">
        <w:rPr>
          <w:color w:val="000000" w:themeColor="text1"/>
          <w:sz w:val="24"/>
          <w:szCs w:val="24"/>
        </w:rPr>
        <w:t>п</w:t>
      </w:r>
      <w:r w:rsidR="00BD42E7" w:rsidRPr="00DF1EB5">
        <w:rPr>
          <w:rFonts w:eastAsia="Calibri"/>
          <w:sz w:val="24"/>
          <w:szCs w:val="24"/>
        </w:rPr>
        <w:t>еречня</w:t>
      </w:r>
      <w:r w:rsidR="003B0130" w:rsidRPr="00DF1EB5">
        <w:rPr>
          <w:rFonts w:eastAsia="Calibri"/>
          <w:sz w:val="24"/>
          <w:szCs w:val="24"/>
        </w:rPr>
        <w:t xml:space="preserve"> №</w:t>
      </w:r>
      <w:r w:rsidR="00BD42E7" w:rsidRPr="00DF1EB5">
        <w:rPr>
          <w:rFonts w:eastAsia="Calibri"/>
          <w:sz w:val="24"/>
          <w:szCs w:val="24"/>
        </w:rPr>
        <w:t xml:space="preserve"> Пр-616 </w:t>
      </w:r>
      <w:r w:rsidR="00D615A2" w:rsidRPr="00DF1EB5">
        <w:rPr>
          <w:color w:val="000000" w:themeColor="text1"/>
          <w:sz w:val="24"/>
          <w:szCs w:val="24"/>
        </w:rPr>
        <w:t xml:space="preserve">по </w:t>
      </w:r>
      <w:r w:rsidR="00BD42E7" w:rsidRPr="00DF1EB5">
        <w:rPr>
          <w:color w:val="000000" w:themeColor="text1"/>
          <w:sz w:val="24"/>
          <w:szCs w:val="24"/>
        </w:rPr>
        <w:t xml:space="preserve">продлению до 2030 года действия </w:t>
      </w:r>
      <w:r w:rsidR="00D615A2" w:rsidRPr="00DF1EB5">
        <w:rPr>
          <w:sz w:val="24"/>
          <w:szCs w:val="24"/>
        </w:rPr>
        <w:t>льготной ипотечной программы для семей, имеющих детей</w:t>
      </w:r>
      <w:r w:rsidR="00BD42E7" w:rsidRPr="00DF1EB5">
        <w:rPr>
          <w:rFonts w:eastAsia="Calibri"/>
          <w:sz w:val="24"/>
          <w:szCs w:val="24"/>
        </w:rPr>
        <w:t xml:space="preserve">, </w:t>
      </w:r>
      <w:r w:rsidR="00D615A2" w:rsidRPr="00DF1EB5">
        <w:rPr>
          <w:rFonts w:eastAsia="Calibri"/>
          <w:sz w:val="24"/>
          <w:szCs w:val="24"/>
        </w:rPr>
        <w:t>в</w:t>
      </w:r>
      <w:r w:rsidR="00BD42E7" w:rsidRPr="00DF1EB5">
        <w:rPr>
          <w:color w:val="000000" w:themeColor="text1"/>
          <w:sz w:val="24"/>
          <w:szCs w:val="24"/>
        </w:rPr>
        <w:t xml:space="preserve"> законопроекте</w:t>
      </w:r>
      <w:r>
        <w:rPr>
          <w:color w:val="000000" w:themeColor="text1"/>
          <w:sz w:val="24"/>
          <w:szCs w:val="24"/>
        </w:rPr>
        <w:t xml:space="preserve"> </w:t>
      </w:r>
      <w:r w:rsidRPr="006C1E43">
        <w:rPr>
          <w:color w:val="000000" w:themeColor="text1"/>
          <w:sz w:val="24"/>
          <w:szCs w:val="24"/>
        </w:rPr>
        <w:t>при планировании бюджетных ассигнований на реализацию федерального проекта</w:t>
      </w:r>
      <w:r w:rsidR="00D615A2" w:rsidRPr="006C1E43">
        <w:rPr>
          <w:sz w:val="24"/>
          <w:szCs w:val="24"/>
        </w:rPr>
        <w:t xml:space="preserve"> </w:t>
      </w:r>
      <w:r w:rsidRPr="006C1E43">
        <w:rPr>
          <w:sz w:val="24"/>
          <w:szCs w:val="24"/>
        </w:rPr>
        <w:t>«Поддержка семьи»</w:t>
      </w:r>
      <w:r>
        <w:rPr>
          <w:sz w:val="24"/>
          <w:szCs w:val="24"/>
        </w:rPr>
        <w:t xml:space="preserve"> </w:t>
      </w:r>
      <w:r w:rsidR="003B0130" w:rsidRPr="00DF1EB5">
        <w:rPr>
          <w:sz w:val="24"/>
          <w:szCs w:val="24"/>
        </w:rPr>
        <w:t>предусматриваю</w:t>
      </w:r>
      <w:r w:rsidR="00D615A2" w:rsidRPr="00DF1EB5">
        <w:rPr>
          <w:sz w:val="24"/>
          <w:szCs w:val="24"/>
        </w:rPr>
        <w:t xml:space="preserve">тся </w:t>
      </w:r>
      <w:r w:rsidR="00BD42E7" w:rsidRPr="00DF1EB5">
        <w:rPr>
          <w:sz w:val="24"/>
          <w:szCs w:val="24"/>
        </w:rPr>
        <w:t>бюджетные ассигнования федерального бюджета</w:t>
      </w:r>
      <w:r w:rsidR="00022D0C" w:rsidRPr="00DF1EB5">
        <w:rPr>
          <w:color w:val="000000"/>
          <w:sz w:val="24"/>
          <w:szCs w:val="24"/>
        </w:rPr>
        <w:t xml:space="preserve"> </w:t>
      </w:r>
      <w:r w:rsidR="00D615A2" w:rsidRPr="00DF1EB5">
        <w:rPr>
          <w:sz w:val="24"/>
          <w:szCs w:val="24"/>
        </w:rPr>
        <w:t>в 202</w:t>
      </w:r>
      <w:r w:rsidR="00B94F76" w:rsidRPr="00DF1EB5">
        <w:rPr>
          <w:sz w:val="24"/>
          <w:szCs w:val="24"/>
        </w:rPr>
        <w:t>6</w:t>
      </w:r>
      <w:r w:rsidR="00D615A2" w:rsidRPr="00DF1EB5">
        <w:rPr>
          <w:sz w:val="24"/>
          <w:szCs w:val="24"/>
        </w:rPr>
        <w:t xml:space="preserve"> году </w:t>
      </w:r>
      <w:r w:rsidR="00BD42E7" w:rsidRPr="00DF1EB5">
        <w:rPr>
          <w:sz w:val="24"/>
          <w:szCs w:val="24"/>
        </w:rPr>
        <w:t>в</w:t>
      </w:r>
      <w:r w:rsidR="00350333">
        <w:rPr>
          <w:sz w:val="24"/>
          <w:szCs w:val="24"/>
        </w:rPr>
        <w:t> </w:t>
      </w:r>
      <w:r w:rsidR="00BD42E7" w:rsidRPr="00DF1EB5">
        <w:rPr>
          <w:sz w:val="24"/>
          <w:szCs w:val="24"/>
        </w:rPr>
        <w:t>объеме</w:t>
      </w:r>
      <w:r w:rsidR="00095247">
        <w:rPr>
          <w:sz w:val="24"/>
          <w:szCs w:val="24"/>
        </w:rPr>
        <w:t xml:space="preserve"> 841,2</w:t>
      </w:r>
      <w:r w:rsidR="00DA40EF" w:rsidRPr="00DF1EB5">
        <w:rPr>
          <w:sz w:val="24"/>
          <w:szCs w:val="24"/>
        </w:rPr>
        <w:t xml:space="preserve"> </w:t>
      </w:r>
      <w:r w:rsidR="00BF1ABE" w:rsidRPr="00DF1EB5">
        <w:rPr>
          <w:rFonts w:eastAsia="Calibri"/>
          <w:sz w:val="24"/>
          <w:szCs w:val="24"/>
        </w:rPr>
        <w:t>мл</w:t>
      </w:r>
      <w:r w:rsidR="00DA40EF" w:rsidRPr="00DF1EB5">
        <w:rPr>
          <w:rFonts w:eastAsia="Calibri"/>
          <w:sz w:val="24"/>
          <w:szCs w:val="24"/>
        </w:rPr>
        <w:t>рд</w:t>
      </w:r>
      <w:r w:rsidR="00D615A2" w:rsidRPr="00DF1EB5">
        <w:rPr>
          <w:sz w:val="24"/>
          <w:szCs w:val="24"/>
        </w:rPr>
        <w:t xml:space="preserve"> рублей, в 202</w:t>
      </w:r>
      <w:r w:rsidR="00B94F76" w:rsidRPr="00DF1EB5">
        <w:rPr>
          <w:sz w:val="24"/>
          <w:szCs w:val="24"/>
        </w:rPr>
        <w:t>7</w:t>
      </w:r>
      <w:r w:rsidR="00D615A2" w:rsidRPr="00DF1EB5">
        <w:rPr>
          <w:sz w:val="24"/>
          <w:szCs w:val="24"/>
        </w:rPr>
        <w:t xml:space="preserve"> году –</w:t>
      </w:r>
      <w:r w:rsidR="00095247">
        <w:rPr>
          <w:sz w:val="24"/>
          <w:szCs w:val="24"/>
        </w:rPr>
        <w:t xml:space="preserve"> 447,3</w:t>
      </w:r>
      <w:r w:rsidR="00D615A2" w:rsidRPr="00DF1EB5">
        <w:rPr>
          <w:sz w:val="24"/>
          <w:szCs w:val="24"/>
        </w:rPr>
        <w:t xml:space="preserve"> </w:t>
      </w:r>
      <w:r w:rsidR="00BF1ABE" w:rsidRPr="00DF1EB5">
        <w:rPr>
          <w:rFonts w:eastAsia="Calibri"/>
          <w:sz w:val="24"/>
          <w:szCs w:val="24"/>
        </w:rPr>
        <w:t>мл</w:t>
      </w:r>
      <w:r w:rsidR="00DA40EF" w:rsidRPr="00DF1EB5">
        <w:rPr>
          <w:rFonts w:eastAsia="Calibri"/>
          <w:sz w:val="24"/>
          <w:szCs w:val="24"/>
        </w:rPr>
        <w:t>рд</w:t>
      </w:r>
      <w:r w:rsidR="002D2951" w:rsidRPr="00DF1EB5">
        <w:rPr>
          <w:sz w:val="24"/>
          <w:szCs w:val="24"/>
        </w:rPr>
        <w:t xml:space="preserve"> рублей,</w:t>
      </w:r>
      <w:r w:rsidR="00B16961" w:rsidRPr="00DF1EB5">
        <w:rPr>
          <w:sz w:val="24"/>
          <w:szCs w:val="24"/>
        </w:rPr>
        <w:t xml:space="preserve"> </w:t>
      </w:r>
      <w:r w:rsidR="00D615A2" w:rsidRPr="00DF1EB5">
        <w:rPr>
          <w:sz w:val="24"/>
          <w:szCs w:val="24"/>
        </w:rPr>
        <w:t>в 202</w:t>
      </w:r>
      <w:r w:rsidR="00B94F76" w:rsidRPr="00DF1EB5">
        <w:rPr>
          <w:sz w:val="24"/>
          <w:szCs w:val="24"/>
        </w:rPr>
        <w:t>8</w:t>
      </w:r>
      <w:r w:rsidR="00D615A2" w:rsidRPr="00DF1EB5">
        <w:rPr>
          <w:sz w:val="24"/>
          <w:szCs w:val="24"/>
        </w:rPr>
        <w:t xml:space="preserve"> году –</w:t>
      </w:r>
      <w:r w:rsidR="00350333">
        <w:rPr>
          <w:sz w:val="24"/>
          <w:szCs w:val="24"/>
        </w:rPr>
        <w:t xml:space="preserve"> </w:t>
      </w:r>
      <w:r w:rsidR="00095247">
        <w:rPr>
          <w:sz w:val="24"/>
          <w:szCs w:val="24"/>
        </w:rPr>
        <w:t>497,6</w:t>
      </w:r>
      <w:r w:rsidR="00D615A2" w:rsidRPr="00DF1EB5">
        <w:rPr>
          <w:sz w:val="24"/>
          <w:szCs w:val="24"/>
        </w:rPr>
        <w:t xml:space="preserve"> </w:t>
      </w:r>
      <w:r w:rsidR="00BF1ABE" w:rsidRPr="00DF1EB5">
        <w:rPr>
          <w:rFonts w:eastAsia="Calibri"/>
          <w:sz w:val="24"/>
          <w:szCs w:val="24"/>
        </w:rPr>
        <w:t>мл</w:t>
      </w:r>
      <w:r w:rsidR="00DA40EF" w:rsidRPr="00DF1EB5">
        <w:rPr>
          <w:rFonts w:eastAsia="Calibri"/>
          <w:sz w:val="24"/>
          <w:szCs w:val="24"/>
        </w:rPr>
        <w:t>рд</w:t>
      </w:r>
      <w:r w:rsidR="00D615A2" w:rsidRPr="00DF1EB5">
        <w:rPr>
          <w:sz w:val="24"/>
          <w:szCs w:val="24"/>
        </w:rPr>
        <w:t xml:space="preserve"> рублей.</w:t>
      </w:r>
    </w:p>
    <w:p w:rsidR="00DF4067" w:rsidRPr="00DF1EB5" w:rsidRDefault="00A029A3" w:rsidP="00363A90">
      <w:pPr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>Для обеспечения меры государственной поддержки «Выплата в размере 450 тыс. рублей» в отношении семей, в которых третий ребенок или последующие дети родились в</w:t>
      </w:r>
      <w:r w:rsidR="00350333">
        <w:rPr>
          <w:sz w:val="24"/>
          <w:szCs w:val="24"/>
        </w:rPr>
        <w:t> </w:t>
      </w:r>
      <w:r w:rsidRPr="00DF1EB5">
        <w:rPr>
          <w:sz w:val="24"/>
          <w:szCs w:val="24"/>
        </w:rPr>
        <w:t xml:space="preserve">период с 1 января 2024 г. по 31 декабря 2030 г. (подпункт «в» пункта 10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>№ Пр-616)</w:t>
      </w:r>
      <w:r w:rsidR="00F36926" w:rsidRPr="00DF1EB5">
        <w:rPr>
          <w:sz w:val="24"/>
          <w:szCs w:val="24"/>
        </w:rPr>
        <w:t>,</w:t>
      </w:r>
      <w:r w:rsidRPr="00DF1EB5">
        <w:rPr>
          <w:sz w:val="24"/>
          <w:szCs w:val="24"/>
        </w:rPr>
        <w:t xml:space="preserve"> </w:t>
      </w:r>
      <w:r w:rsidR="00717630" w:rsidRPr="006C1E43">
        <w:rPr>
          <w:color w:val="000000" w:themeColor="text1"/>
          <w:sz w:val="24"/>
          <w:szCs w:val="24"/>
        </w:rPr>
        <w:t>по данным пояснительной записки и</w:t>
      </w:r>
      <w:r w:rsidR="00717630" w:rsidRPr="003D7EB1">
        <w:rPr>
          <w:color w:val="000000" w:themeColor="text1"/>
          <w:sz w:val="24"/>
          <w:szCs w:val="24"/>
        </w:rPr>
        <w:t xml:space="preserve"> </w:t>
      </w:r>
      <w:r w:rsidR="00022D0C" w:rsidRPr="00DF1EB5">
        <w:rPr>
          <w:color w:val="000000" w:themeColor="text1"/>
          <w:sz w:val="24"/>
          <w:szCs w:val="24"/>
        </w:rPr>
        <w:t xml:space="preserve">по информации Минфина России, </w:t>
      </w:r>
      <w:r w:rsidR="00717630" w:rsidRPr="006C1E43">
        <w:rPr>
          <w:color w:val="000000" w:themeColor="text1"/>
          <w:sz w:val="24"/>
          <w:szCs w:val="24"/>
        </w:rPr>
        <w:t>в рамках федерального проекта</w:t>
      </w:r>
      <w:r w:rsidR="00717630" w:rsidRPr="006C1E43">
        <w:rPr>
          <w:sz w:val="24"/>
          <w:szCs w:val="24"/>
        </w:rPr>
        <w:t xml:space="preserve"> «</w:t>
      </w:r>
      <w:r w:rsidR="002D2C75" w:rsidRPr="006C1E43">
        <w:rPr>
          <w:sz w:val="24"/>
          <w:szCs w:val="24"/>
        </w:rPr>
        <w:t>Многодетная семья</w:t>
      </w:r>
      <w:r w:rsidR="00717630" w:rsidRPr="006C1E43">
        <w:rPr>
          <w:sz w:val="24"/>
          <w:szCs w:val="24"/>
        </w:rPr>
        <w:t>»</w:t>
      </w:r>
      <w:r w:rsidR="00717630">
        <w:rPr>
          <w:sz w:val="24"/>
          <w:szCs w:val="24"/>
        </w:rPr>
        <w:t xml:space="preserve"> </w:t>
      </w:r>
      <w:r w:rsidR="00316F37" w:rsidRPr="00DF1EB5">
        <w:rPr>
          <w:rFonts w:eastAsia="Calibri"/>
          <w:sz w:val="24"/>
          <w:szCs w:val="24"/>
        </w:rPr>
        <w:t xml:space="preserve">законопроектом </w:t>
      </w:r>
      <w:r w:rsidR="00316F37" w:rsidRPr="00DF1EB5">
        <w:rPr>
          <w:sz w:val="24"/>
          <w:szCs w:val="24"/>
        </w:rPr>
        <w:t xml:space="preserve">предусматриваются </w:t>
      </w:r>
      <w:r w:rsidR="00316F37" w:rsidRPr="00DF1EB5">
        <w:rPr>
          <w:rFonts w:eastAsiaTheme="minorHAnsi"/>
          <w:sz w:val="24"/>
          <w:szCs w:val="24"/>
          <w:lang w:eastAsia="en-US"/>
        </w:rPr>
        <w:t>бюджетные ассигнования федерального бюджета</w:t>
      </w:r>
      <w:r w:rsidR="00FE5079" w:rsidRPr="00DF1EB5">
        <w:rPr>
          <w:rFonts w:eastAsiaTheme="minorHAnsi"/>
          <w:sz w:val="24"/>
          <w:szCs w:val="24"/>
          <w:lang w:eastAsia="en-US"/>
        </w:rPr>
        <w:t xml:space="preserve"> </w:t>
      </w:r>
      <w:r w:rsidR="00DF4067" w:rsidRPr="00DF1EB5">
        <w:rPr>
          <w:sz w:val="24"/>
          <w:szCs w:val="24"/>
        </w:rPr>
        <w:t>в 202</w:t>
      </w:r>
      <w:r w:rsidR="009A5FC5" w:rsidRPr="00DF1EB5">
        <w:rPr>
          <w:sz w:val="24"/>
          <w:szCs w:val="24"/>
        </w:rPr>
        <w:t>6</w:t>
      </w:r>
      <w:r w:rsidR="00DF4067" w:rsidRPr="00DF1EB5">
        <w:rPr>
          <w:sz w:val="24"/>
          <w:szCs w:val="24"/>
        </w:rPr>
        <w:t xml:space="preserve"> году </w:t>
      </w:r>
      <w:r w:rsidR="00316F37" w:rsidRPr="00DF1EB5">
        <w:rPr>
          <w:sz w:val="24"/>
          <w:szCs w:val="24"/>
        </w:rPr>
        <w:t xml:space="preserve">в объеме </w:t>
      </w:r>
      <w:r w:rsidR="002D2951" w:rsidRPr="00DF1EB5">
        <w:rPr>
          <w:sz w:val="24"/>
          <w:szCs w:val="24"/>
        </w:rPr>
        <w:t>98,9</w:t>
      </w:r>
      <w:r w:rsidR="00DF4067" w:rsidRPr="00DF1EB5">
        <w:rPr>
          <w:sz w:val="24"/>
          <w:szCs w:val="24"/>
        </w:rPr>
        <w:t xml:space="preserve"> </w:t>
      </w:r>
      <w:r w:rsidR="00DA40EF" w:rsidRPr="00DF1EB5">
        <w:rPr>
          <w:rFonts w:eastAsia="Calibri"/>
          <w:sz w:val="24"/>
          <w:szCs w:val="24"/>
        </w:rPr>
        <w:t>млрд</w:t>
      </w:r>
      <w:r w:rsidR="00DF4067" w:rsidRPr="00DF1EB5">
        <w:rPr>
          <w:sz w:val="24"/>
          <w:szCs w:val="24"/>
        </w:rPr>
        <w:t xml:space="preserve"> рублей, в 202</w:t>
      </w:r>
      <w:r w:rsidR="009A5FC5" w:rsidRPr="00DF1EB5">
        <w:rPr>
          <w:sz w:val="24"/>
          <w:szCs w:val="24"/>
        </w:rPr>
        <w:t>7</w:t>
      </w:r>
      <w:r w:rsidR="00DF4067" w:rsidRPr="00DF1EB5">
        <w:rPr>
          <w:sz w:val="24"/>
          <w:szCs w:val="24"/>
        </w:rPr>
        <w:t xml:space="preserve"> году – </w:t>
      </w:r>
      <w:r w:rsidR="002D2951" w:rsidRPr="00DF1EB5">
        <w:rPr>
          <w:sz w:val="24"/>
          <w:szCs w:val="24"/>
        </w:rPr>
        <w:t>103,8</w:t>
      </w:r>
      <w:r w:rsidR="00DF4067" w:rsidRPr="00DF1EB5">
        <w:rPr>
          <w:sz w:val="24"/>
          <w:szCs w:val="24"/>
        </w:rPr>
        <w:t xml:space="preserve"> </w:t>
      </w:r>
      <w:r w:rsidR="00DA40EF" w:rsidRPr="00DF1EB5">
        <w:rPr>
          <w:rFonts w:eastAsia="Calibri"/>
          <w:sz w:val="24"/>
          <w:szCs w:val="24"/>
        </w:rPr>
        <w:t>млрд</w:t>
      </w:r>
      <w:r w:rsidR="00DF4067" w:rsidRPr="00DF1EB5">
        <w:rPr>
          <w:sz w:val="24"/>
          <w:szCs w:val="24"/>
        </w:rPr>
        <w:t xml:space="preserve"> рублей, в 202</w:t>
      </w:r>
      <w:r w:rsidR="009A5FC5" w:rsidRPr="00DF1EB5">
        <w:rPr>
          <w:sz w:val="24"/>
          <w:szCs w:val="24"/>
        </w:rPr>
        <w:t>8</w:t>
      </w:r>
      <w:r w:rsidR="00AE029E" w:rsidRPr="00DF1EB5">
        <w:rPr>
          <w:sz w:val="24"/>
          <w:szCs w:val="24"/>
        </w:rPr>
        <w:t xml:space="preserve"> </w:t>
      </w:r>
      <w:r w:rsidR="00DF4067" w:rsidRPr="00DF1EB5">
        <w:rPr>
          <w:sz w:val="24"/>
          <w:szCs w:val="24"/>
        </w:rPr>
        <w:t xml:space="preserve">году – </w:t>
      </w:r>
      <w:r w:rsidR="002D2951" w:rsidRPr="00DF1EB5">
        <w:rPr>
          <w:sz w:val="24"/>
          <w:szCs w:val="24"/>
        </w:rPr>
        <w:t>109</w:t>
      </w:r>
      <w:r w:rsidR="00022D0C" w:rsidRPr="00DF1EB5">
        <w:rPr>
          <w:sz w:val="24"/>
          <w:szCs w:val="24"/>
        </w:rPr>
        <w:t>,0</w:t>
      </w:r>
      <w:r w:rsidR="00DF4067" w:rsidRPr="00DF1EB5">
        <w:rPr>
          <w:sz w:val="24"/>
          <w:szCs w:val="24"/>
        </w:rPr>
        <w:t xml:space="preserve"> </w:t>
      </w:r>
      <w:r w:rsidR="00BF1ABE" w:rsidRPr="00DF1EB5">
        <w:rPr>
          <w:rFonts w:eastAsia="Calibri"/>
          <w:sz w:val="24"/>
          <w:szCs w:val="24"/>
        </w:rPr>
        <w:t>мл</w:t>
      </w:r>
      <w:r w:rsidR="00DA40EF" w:rsidRPr="00DF1EB5">
        <w:rPr>
          <w:rFonts w:eastAsia="Calibri"/>
          <w:sz w:val="24"/>
          <w:szCs w:val="24"/>
        </w:rPr>
        <w:t>рд</w:t>
      </w:r>
      <w:r w:rsidR="00DF4067" w:rsidRPr="00DF1EB5">
        <w:rPr>
          <w:sz w:val="24"/>
          <w:szCs w:val="24"/>
        </w:rPr>
        <w:t xml:space="preserve"> рублей.</w:t>
      </w:r>
    </w:p>
    <w:p w:rsidR="00022D0C" w:rsidRPr="00DF1EB5" w:rsidRDefault="00D31449" w:rsidP="00363A90">
      <w:pPr>
        <w:spacing w:line="348" w:lineRule="auto"/>
        <w:ind w:left="0" w:right="0"/>
        <w:rPr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 В целях реализации задачи подпункта «г» пункта 10 п</w:t>
      </w:r>
      <w:r w:rsidRPr="00DF1EB5">
        <w:rPr>
          <w:rFonts w:eastAsia="Calibri"/>
          <w:sz w:val="24"/>
          <w:szCs w:val="24"/>
        </w:rPr>
        <w:t xml:space="preserve">еречня № Пр-616 </w:t>
      </w:r>
      <w:r w:rsidRPr="00DF1EB5">
        <w:rPr>
          <w:color w:val="000000" w:themeColor="text1"/>
          <w:sz w:val="24"/>
          <w:szCs w:val="24"/>
        </w:rPr>
        <w:t xml:space="preserve">в части продления до 31 декабря 2030 года действия норм Федерального закона от 29 декабря 2006 г. № 256-ФЗ «О дополнительных мерах государственной поддержки семей, имеющих детей», </w:t>
      </w:r>
      <w:r w:rsidR="0074264D" w:rsidRPr="006C1E43">
        <w:rPr>
          <w:color w:val="000000" w:themeColor="text1"/>
          <w:sz w:val="24"/>
          <w:szCs w:val="24"/>
        </w:rPr>
        <w:t xml:space="preserve">по данным пояснительной записки и </w:t>
      </w:r>
      <w:r w:rsidRPr="00000122">
        <w:rPr>
          <w:color w:val="000000" w:themeColor="text1"/>
          <w:sz w:val="24"/>
          <w:szCs w:val="24"/>
        </w:rPr>
        <w:t xml:space="preserve">по </w:t>
      </w:r>
      <w:r w:rsidR="00022D0C" w:rsidRPr="00000122">
        <w:rPr>
          <w:color w:val="000000" w:themeColor="text1"/>
          <w:sz w:val="24"/>
          <w:szCs w:val="24"/>
        </w:rPr>
        <w:t>информации</w:t>
      </w:r>
      <w:r w:rsidR="00022D0C" w:rsidRPr="00DF1EB5">
        <w:rPr>
          <w:color w:val="000000" w:themeColor="text1"/>
          <w:sz w:val="24"/>
          <w:szCs w:val="24"/>
        </w:rPr>
        <w:t xml:space="preserve"> Минфина России, </w:t>
      </w:r>
      <w:r w:rsidR="0074264D" w:rsidRPr="006C1E43">
        <w:rPr>
          <w:color w:val="000000" w:themeColor="text1"/>
          <w:sz w:val="24"/>
          <w:szCs w:val="24"/>
        </w:rPr>
        <w:t>в рамках федерального проекта</w:t>
      </w:r>
      <w:r w:rsidR="0074264D" w:rsidRPr="006C1E43">
        <w:rPr>
          <w:sz w:val="24"/>
          <w:szCs w:val="24"/>
        </w:rPr>
        <w:t xml:space="preserve"> «Поддержка семьи»</w:t>
      </w:r>
      <w:r w:rsidR="0074264D">
        <w:rPr>
          <w:sz w:val="24"/>
          <w:szCs w:val="24"/>
        </w:rPr>
        <w:t xml:space="preserve"> </w:t>
      </w:r>
      <w:r w:rsidR="00022D0C" w:rsidRPr="00DF1EB5">
        <w:rPr>
          <w:color w:val="000000" w:themeColor="text1"/>
          <w:sz w:val="24"/>
          <w:szCs w:val="24"/>
        </w:rPr>
        <w:t xml:space="preserve">законопроектом </w:t>
      </w:r>
      <w:r w:rsidR="00022D0C" w:rsidRPr="00DF1EB5">
        <w:rPr>
          <w:sz w:val="24"/>
          <w:szCs w:val="24"/>
        </w:rPr>
        <w:t>предусматриваются бюджетные ассигнования федерального бюджета на предоставление материнского (семейного) капитала в 2026 году в</w:t>
      </w:r>
      <w:r w:rsidR="00350333">
        <w:rPr>
          <w:sz w:val="24"/>
          <w:szCs w:val="24"/>
        </w:rPr>
        <w:t> </w:t>
      </w:r>
      <w:r w:rsidR="00022D0C" w:rsidRPr="00DF1EB5">
        <w:rPr>
          <w:sz w:val="24"/>
          <w:szCs w:val="24"/>
        </w:rPr>
        <w:t xml:space="preserve">объеме </w:t>
      </w:r>
      <w:r w:rsidR="004F6638">
        <w:rPr>
          <w:sz w:val="24"/>
          <w:szCs w:val="24"/>
        </w:rPr>
        <w:t> 566,9</w:t>
      </w:r>
      <w:r w:rsidR="004F6638" w:rsidRPr="00DF1EB5">
        <w:rPr>
          <w:sz w:val="24"/>
          <w:szCs w:val="24"/>
        </w:rPr>
        <w:t xml:space="preserve"> </w:t>
      </w:r>
      <w:r w:rsidR="00022D0C" w:rsidRPr="00DF1EB5">
        <w:rPr>
          <w:rFonts w:eastAsia="Calibri"/>
          <w:sz w:val="24"/>
          <w:szCs w:val="24"/>
        </w:rPr>
        <w:t>млрд</w:t>
      </w:r>
      <w:r w:rsidR="00022D0C" w:rsidRPr="00DF1EB5">
        <w:rPr>
          <w:sz w:val="24"/>
          <w:szCs w:val="24"/>
        </w:rPr>
        <w:t xml:space="preserve"> рублей, в 2027 году – </w:t>
      </w:r>
      <w:r w:rsidR="00350333">
        <w:rPr>
          <w:sz w:val="24"/>
          <w:szCs w:val="24"/>
        </w:rPr>
        <w:t xml:space="preserve">в объеме </w:t>
      </w:r>
      <w:r w:rsidR="004F6638">
        <w:rPr>
          <w:sz w:val="24"/>
          <w:szCs w:val="24"/>
        </w:rPr>
        <w:t>608,5</w:t>
      </w:r>
      <w:r w:rsidR="00022D0C" w:rsidRPr="00DF1EB5">
        <w:rPr>
          <w:sz w:val="24"/>
          <w:szCs w:val="24"/>
        </w:rPr>
        <w:t xml:space="preserve"> </w:t>
      </w:r>
      <w:r w:rsidR="00022D0C" w:rsidRPr="00DF1EB5">
        <w:rPr>
          <w:rFonts w:eastAsia="Calibri"/>
          <w:sz w:val="24"/>
          <w:szCs w:val="24"/>
        </w:rPr>
        <w:t>млрд</w:t>
      </w:r>
      <w:r w:rsidR="00022D0C" w:rsidRPr="00DF1EB5">
        <w:rPr>
          <w:sz w:val="24"/>
          <w:szCs w:val="24"/>
        </w:rPr>
        <w:t xml:space="preserve"> рублей, в 2028 году – </w:t>
      </w:r>
      <w:r w:rsidR="004F6638">
        <w:rPr>
          <w:sz w:val="24"/>
          <w:szCs w:val="24"/>
        </w:rPr>
        <w:t xml:space="preserve"> </w:t>
      </w:r>
      <w:r w:rsidR="00350333">
        <w:rPr>
          <w:sz w:val="24"/>
          <w:szCs w:val="24"/>
        </w:rPr>
        <w:t xml:space="preserve">в объеме </w:t>
      </w:r>
      <w:r w:rsidR="004F6638">
        <w:rPr>
          <w:sz w:val="24"/>
          <w:szCs w:val="24"/>
        </w:rPr>
        <w:t>653,4</w:t>
      </w:r>
      <w:r w:rsidR="00022D0C" w:rsidRPr="00DF1EB5">
        <w:rPr>
          <w:sz w:val="24"/>
          <w:szCs w:val="24"/>
        </w:rPr>
        <w:t xml:space="preserve"> </w:t>
      </w:r>
      <w:r w:rsidR="00022D0C" w:rsidRPr="00DF1EB5">
        <w:rPr>
          <w:rFonts w:eastAsia="Calibri"/>
          <w:sz w:val="24"/>
          <w:szCs w:val="24"/>
        </w:rPr>
        <w:t>млрд</w:t>
      </w:r>
      <w:r w:rsidR="00022D0C" w:rsidRPr="00DF1EB5">
        <w:rPr>
          <w:sz w:val="24"/>
          <w:szCs w:val="24"/>
        </w:rPr>
        <w:t xml:space="preserve"> рублей. </w:t>
      </w:r>
    </w:p>
    <w:p w:rsidR="002B1EBF" w:rsidRPr="00DF1EB5" w:rsidRDefault="0012484C" w:rsidP="00363A90">
      <w:pPr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 xml:space="preserve">Для обеспечения проведения специальной программы обучения кадров «Время героев» для участников и ветеранов специальной военной операции (пункт 28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 Пр-616), по информации Минфина России, </w:t>
      </w:r>
      <w:r w:rsidR="00223425" w:rsidRPr="00DF1EB5">
        <w:rPr>
          <w:rFonts w:eastAsia="Calibri"/>
          <w:sz w:val="24"/>
          <w:szCs w:val="24"/>
        </w:rPr>
        <w:t>законопроектом</w:t>
      </w:r>
      <w:r w:rsidR="002B1EBF" w:rsidRPr="00DF1EB5">
        <w:rPr>
          <w:sz w:val="24"/>
          <w:szCs w:val="24"/>
        </w:rPr>
        <w:t xml:space="preserve"> </w:t>
      </w:r>
      <w:r w:rsidR="00223425" w:rsidRPr="00DF1EB5">
        <w:rPr>
          <w:sz w:val="24"/>
          <w:szCs w:val="24"/>
        </w:rPr>
        <w:t xml:space="preserve">предусматриваются </w:t>
      </w:r>
      <w:r w:rsidR="00223425" w:rsidRPr="00DF1EB5">
        <w:rPr>
          <w:rFonts w:eastAsiaTheme="minorHAnsi"/>
          <w:sz w:val="24"/>
          <w:szCs w:val="24"/>
          <w:lang w:eastAsia="en-US"/>
        </w:rPr>
        <w:t>бюджетные ассигнования федерального бюджета</w:t>
      </w:r>
      <w:r w:rsidR="00223425" w:rsidRPr="00DF1EB5">
        <w:rPr>
          <w:sz w:val="24"/>
          <w:szCs w:val="24"/>
        </w:rPr>
        <w:t xml:space="preserve"> </w:t>
      </w:r>
      <w:r w:rsidR="002B1EBF" w:rsidRPr="00DF1EB5">
        <w:rPr>
          <w:sz w:val="24"/>
          <w:szCs w:val="24"/>
        </w:rPr>
        <w:t>в 202</w:t>
      </w:r>
      <w:r w:rsidR="002D2951" w:rsidRPr="00DF1EB5">
        <w:rPr>
          <w:sz w:val="24"/>
          <w:szCs w:val="24"/>
        </w:rPr>
        <w:t>6</w:t>
      </w:r>
      <w:r w:rsidR="00EE0B64" w:rsidRPr="00DF1EB5">
        <w:rPr>
          <w:sz w:val="24"/>
          <w:szCs w:val="24"/>
        </w:rPr>
        <w:t xml:space="preserve"> году</w:t>
      </w:r>
      <w:r w:rsidR="00EE522B" w:rsidRPr="00DF1EB5">
        <w:rPr>
          <w:sz w:val="24"/>
          <w:szCs w:val="24"/>
        </w:rPr>
        <w:t xml:space="preserve"> </w:t>
      </w:r>
      <w:r w:rsidR="00223425" w:rsidRPr="00DF1EB5">
        <w:rPr>
          <w:sz w:val="24"/>
          <w:szCs w:val="24"/>
        </w:rPr>
        <w:t xml:space="preserve">в объеме </w:t>
      </w:r>
      <w:r w:rsidR="00DA40EF" w:rsidRPr="00DF1EB5">
        <w:rPr>
          <w:sz w:val="24"/>
          <w:szCs w:val="24"/>
        </w:rPr>
        <w:t>1,1</w:t>
      </w:r>
      <w:r w:rsidR="00BF1ABE" w:rsidRPr="00DF1EB5">
        <w:rPr>
          <w:sz w:val="24"/>
          <w:szCs w:val="24"/>
        </w:rPr>
        <w:t xml:space="preserve"> мл</w:t>
      </w:r>
      <w:r w:rsidR="00DA40EF" w:rsidRPr="00DF1EB5">
        <w:rPr>
          <w:sz w:val="24"/>
          <w:szCs w:val="24"/>
        </w:rPr>
        <w:t>рд</w:t>
      </w:r>
      <w:r w:rsidR="002B1EBF" w:rsidRPr="00DF1EB5">
        <w:rPr>
          <w:sz w:val="24"/>
          <w:szCs w:val="24"/>
        </w:rPr>
        <w:t xml:space="preserve"> рублей,</w:t>
      </w:r>
      <w:r w:rsidR="00EE0B64" w:rsidRPr="00DF1EB5">
        <w:rPr>
          <w:sz w:val="24"/>
          <w:szCs w:val="24"/>
        </w:rPr>
        <w:t xml:space="preserve"> </w:t>
      </w:r>
      <w:r w:rsidR="00BF1ABE" w:rsidRPr="00DF1EB5">
        <w:rPr>
          <w:sz w:val="24"/>
          <w:szCs w:val="24"/>
        </w:rPr>
        <w:t>в 202</w:t>
      </w:r>
      <w:r w:rsidR="00DA40EF" w:rsidRPr="00DF1EB5">
        <w:rPr>
          <w:sz w:val="24"/>
          <w:szCs w:val="24"/>
        </w:rPr>
        <w:t>7 году – 0,5</w:t>
      </w:r>
      <w:r w:rsidR="00BF1ABE" w:rsidRPr="00DF1EB5">
        <w:rPr>
          <w:sz w:val="24"/>
          <w:szCs w:val="24"/>
        </w:rPr>
        <w:t xml:space="preserve"> мл</w:t>
      </w:r>
      <w:r w:rsidR="00DA40EF" w:rsidRPr="00DF1EB5">
        <w:rPr>
          <w:sz w:val="24"/>
          <w:szCs w:val="24"/>
        </w:rPr>
        <w:t>рд рублей</w:t>
      </w:r>
      <w:r w:rsidRPr="00DF1EB5">
        <w:rPr>
          <w:sz w:val="24"/>
          <w:szCs w:val="24"/>
        </w:rPr>
        <w:t xml:space="preserve">. </w:t>
      </w:r>
    </w:p>
    <w:p w:rsidR="00711A95" w:rsidRPr="00DF1EB5" w:rsidRDefault="00972750" w:rsidP="00363A90">
      <w:pPr>
        <w:spacing w:line="348" w:lineRule="auto"/>
        <w:ind w:left="0" w:right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5</w:t>
      </w:r>
      <w:r w:rsidR="00711A95" w:rsidRPr="00DF1EB5">
        <w:rPr>
          <w:rFonts w:eastAsia="Calibri"/>
          <w:b/>
          <w:sz w:val="24"/>
          <w:szCs w:val="24"/>
        </w:rPr>
        <w:t>.2. В сфере здравоохранения.</w:t>
      </w:r>
    </w:p>
    <w:p w:rsidR="00711A95" w:rsidRPr="00DF1EB5" w:rsidRDefault="00711A95" w:rsidP="00363A90">
      <w:pPr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>Для продолжения реализации федеральных проектов по борьбе с сахарным диабетом, сердечно-сосудистыми, онкологическими и инфекционными заболеваниями, включая гепатит</w:t>
      </w:r>
      <w:r w:rsidR="00350333">
        <w:rPr>
          <w:sz w:val="24"/>
          <w:szCs w:val="24"/>
        </w:rPr>
        <w:t> </w:t>
      </w:r>
      <w:r w:rsidRPr="00DF1EB5">
        <w:rPr>
          <w:sz w:val="24"/>
          <w:szCs w:val="24"/>
        </w:rPr>
        <w:t xml:space="preserve">С (подпункт «а» пункта 3 </w:t>
      </w:r>
      <w:r w:rsidRPr="00DF1EB5">
        <w:rPr>
          <w:rFonts w:eastAsia="Times New Roman,Bold"/>
          <w:bCs/>
          <w:sz w:val="24"/>
          <w:szCs w:val="24"/>
        </w:rPr>
        <w:t xml:space="preserve">перечня № </w:t>
      </w:r>
      <w:r w:rsidRPr="00DF1EB5">
        <w:rPr>
          <w:sz w:val="24"/>
          <w:szCs w:val="24"/>
        </w:rPr>
        <w:t xml:space="preserve">Пр-616), по информации Минфина России, законопроектом </w:t>
      </w:r>
      <w:r w:rsidRPr="00DF1EB5">
        <w:rPr>
          <w:rFonts w:eastAsia="Calibri"/>
          <w:sz w:val="24"/>
          <w:szCs w:val="24"/>
        </w:rPr>
        <w:t>предусм</w:t>
      </w:r>
      <w:r w:rsidR="00C52FE8" w:rsidRPr="00DF1EB5">
        <w:rPr>
          <w:rFonts w:eastAsia="Calibri"/>
          <w:sz w:val="24"/>
          <w:szCs w:val="24"/>
        </w:rPr>
        <w:t>атриваются</w:t>
      </w:r>
      <w:r w:rsidRPr="00DF1EB5">
        <w:rPr>
          <w:rFonts w:eastAsia="Calibri"/>
          <w:sz w:val="24"/>
          <w:szCs w:val="24"/>
        </w:rPr>
        <w:t xml:space="preserve"> бюджетные ассигнования федерального бюджета </w:t>
      </w:r>
      <w:r w:rsidR="00350333">
        <w:rPr>
          <w:rFonts w:eastAsia="Calibri"/>
          <w:sz w:val="24"/>
          <w:szCs w:val="24"/>
        </w:rPr>
        <w:br/>
      </w:r>
      <w:r w:rsidRPr="00DF1EB5">
        <w:rPr>
          <w:color w:val="000000" w:themeColor="text1"/>
          <w:sz w:val="24"/>
          <w:szCs w:val="24"/>
        </w:rPr>
        <w:t xml:space="preserve">в 2026 году в объеме </w:t>
      </w:r>
      <w:r w:rsidR="00D51AF5">
        <w:rPr>
          <w:color w:val="000000" w:themeColor="text1"/>
          <w:sz w:val="24"/>
          <w:szCs w:val="24"/>
        </w:rPr>
        <w:t>163,8</w:t>
      </w:r>
      <w:r w:rsidRPr="00DF1EB5">
        <w:rPr>
          <w:color w:val="000000" w:themeColor="text1"/>
          <w:sz w:val="24"/>
          <w:szCs w:val="24"/>
        </w:rPr>
        <w:t xml:space="preserve"> млрд рублей, в 2027 году </w:t>
      </w:r>
      <w:r w:rsidRPr="00DF1EB5">
        <w:rPr>
          <w:sz w:val="24"/>
          <w:szCs w:val="24"/>
        </w:rPr>
        <w:t>–</w:t>
      </w:r>
      <w:r w:rsidR="00350333">
        <w:rPr>
          <w:sz w:val="24"/>
          <w:szCs w:val="24"/>
        </w:rPr>
        <w:t xml:space="preserve"> </w:t>
      </w:r>
      <w:r w:rsidR="002D3CFB">
        <w:rPr>
          <w:sz w:val="24"/>
          <w:szCs w:val="24"/>
        </w:rPr>
        <w:t>1</w:t>
      </w:r>
      <w:r w:rsidRPr="00DF1EB5">
        <w:rPr>
          <w:color w:val="000000" w:themeColor="text1"/>
          <w:sz w:val="24"/>
          <w:szCs w:val="24"/>
        </w:rPr>
        <w:t xml:space="preserve">63,9 млрд рублей, </w:t>
      </w:r>
      <w:r w:rsidR="00350333">
        <w:rPr>
          <w:color w:val="000000" w:themeColor="text1"/>
          <w:sz w:val="24"/>
          <w:szCs w:val="24"/>
        </w:rPr>
        <w:br/>
      </w:r>
      <w:r w:rsidRPr="00DF1EB5">
        <w:rPr>
          <w:color w:val="000000" w:themeColor="text1"/>
          <w:sz w:val="24"/>
          <w:szCs w:val="24"/>
        </w:rPr>
        <w:t>в 2028 году</w:t>
      </w:r>
      <w:r w:rsidR="00350333">
        <w:rPr>
          <w:color w:val="000000" w:themeColor="text1"/>
          <w:sz w:val="24"/>
          <w:szCs w:val="24"/>
        </w:rPr>
        <w:t> </w:t>
      </w:r>
      <w:r w:rsidRPr="00DF1EB5">
        <w:rPr>
          <w:sz w:val="24"/>
          <w:szCs w:val="24"/>
        </w:rPr>
        <w:t xml:space="preserve">– </w:t>
      </w:r>
      <w:r w:rsidR="002D3CFB">
        <w:rPr>
          <w:sz w:val="24"/>
          <w:szCs w:val="24"/>
        </w:rPr>
        <w:t>1</w:t>
      </w:r>
      <w:r w:rsidRPr="00DF1EB5">
        <w:rPr>
          <w:color w:val="000000" w:themeColor="text1"/>
          <w:sz w:val="24"/>
          <w:szCs w:val="24"/>
        </w:rPr>
        <w:t>64,1</w:t>
      </w:r>
      <w:r w:rsidR="00350333">
        <w:rPr>
          <w:color w:val="000000" w:themeColor="text1"/>
          <w:sz w:val="24"/>
          <w:szCs w:val="24"/>
        </w:rPr>
        <w:t> </w:t>
      </w:r>
      <w:r w:rsidRPr="00DF1EB5">
        <w:rPr>
          <w:color w:val="000000" w:themeColor="text1"/>
          <w:sz w:val="24"/>
          <w:szCs w:val="24"/>
        </w:rPr>
        <w:t>млрд рублей.</w:t>
      </w:r>
    </w:p>
    <w:p w:rsidR="00D84CD0" w:rsidRPr="00DF1EB5" w:rsidRDefault="00363FB3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 xml:space="preserve">На цели выполнения задачи подпункта «б» пункта 3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 Пр-616 по строительству, ремонту и оснащению объектов здравоохранения, по информации Минфина России, </w:t>
      </w:r>
      <w:r w:rsidRPr="00DF1EB5">
        <w:rPr>
          <w:rFonts w:eastAsia="Calibri"/>
          <w:sz w:val="24"/>
          <w:szCs w:val="24"/>
        </w:rPr>
        <w:t xml:space="preserve">законопроектом предусматриваются </w:t>
      </w:r>
      <w:r w:rsidR="00D84CD0" w:rsidRPr="00DF1EB5">
        <w:rPr>
          <w:color w:val="000000" w:themeColor="text1"/>
          <w:sz w:val="24"/>
          <w:szCs w:val="24"/>
        </w:rPr>
        <w:t>бюджетные ассигнования федерального бюджета в 202</w:t>
      </w:r>
      <w:r w:rsidR="00EE0B64" w:rsidRPr="00DF1EB5">
        <w:rPr>
          <w:color w:val="000000" w:themeColor="text1"/>
          <w:sz w:val="24"/>
          <w:szCs w:val="24"/>
        </w:rPr>
        <w:t>6</w:t>
      </w:r>
      <w:r w:rsidR="00D84CD0" w:rsidRPr="00DF1EB5">
        <w:rPr>
          <w:color w:val="000000" w:themeColor="text1"/>
          <w:sz w:val="24"/>
          <w:szCs w:val="24"/>
        </w:rPr>
        <w:t xml:space="preserve"> году в объеме </w:t>
      </w:r>
      <w:r w:rsidR="00D51AF5">
        <w:rPr>
          <w:color w:val="000000" w:themeColor="text1"/>
          <w:sz w:val="24"/>
          <w:szCs w:val="24"/>
        </w:rPr>
        <w:t>104,9</w:t>
      </w:r>
      <w:r w:rsidRPr="00DF1EB5">
        <w:rPr>
          <w:color w:val="000000" w:themeColor="text1"/>
          <w:sz w:val="24"/>
          <w:szCs w:val="24"/>
        </w:rPr>
        <w:t xml:space="preserve"> млрд </w:t>
      </w:r>
      <w:r w:rsidR="00EE0B64" w:rsidRPr="00DF1EB5">
        <w:rPr>
          <w:color w:val="000000" w:themeColor="text1"/>
          <w:sz w:val="24"/>
          <w:szCs w:val="24"/>
        </w:rPr>
        <w:t>рублей,</w:t>
      </w:r>
      <w:r w:rsidR="00EE5357" w:rsidRPr="00DF1EB5">
        <w:rPr>
          <w:color w:val="000000" w:themeColor="text1"/>
          <w:sz w:val="24"/>
          <w:szCs w:val="24"/>
        </w:rPr>
        <w:t xml:space="preserve"> </w:t>
      </w:r>
      <w:r w:rsidR="00D84CD0" w:rsidRPr="00DF1EB5">
        <w:rPr>
          <w:color w:val="000000" w:themeColor="text1"/>
          <w:sz w:val="24"/>
          <w:szCs w:val="24"/>
        </w:rPr>
        <w:t>в 202</w:t>
      </w:r>
      <w:r w:rsidR="00EE0B64" w:rsidRPr="00DF1EB5">
        <w:rPr>
          <w:color w:val="000000" w:themeColor="text1"/>
          <w:sz w:val="24"/>
          <w:szCs w:val="24"/>
        </w:rPr>
        <w:t>7</w:t>
      </w:r>
      <w:r w:rsidR="00D84CD0" w:rsidRPr="00DF1EB5">
        <w:rPr>
          <w:color w:val="000000" w:themeColor="text1"/>
          <w:sz w:val="24"/>
          <w:szCs w:val="24"/>
        </w:rPr>
        <w:t xml:space="preserve"> году </w:t>
      </w:r>
      <w:r w:rsidR="00D84CD0" w:rsidRPr="00DF1EB5">
        <w:rPr>
          <w:sz w:val="24"/>
          <w:szCs w:val="24"/>
        </w:rPr>
        <w:t>–</w:t>
      </w:r>
      <w:r w:rsidR="00D51AF5">
        <w:rPr>
          <w:color w:val="000000" w:themeColor="text1"/>
          <w:sz w:val="24"/>
          <w:szCs w:val="24"/>
        </w:rPr>
        <w:t xml:space="preserve"> 115,1</w:t>
      </w:r>
      <w:r w:rsidR="00D84CD0" w:rsidRPr="00DF1EB5">
        <w:rPr>
          <w:color w:val="000000" w:themeColor="text1"/>
          <w:sz w:val="24"/>
          <w:szCs w:val="24"/>
        </w:rPr>
        <w:t xml:space="preserve"> мл</w:t>
      </w:r>
      <w:r w:rsidR="00AF0BB5" w:rsidRPr="00DF1EB5">
        <w:rPr>
          <w:color w:val="000000" w:themeColor="text1"/>
          <w:sz w:val="24"/>
          <w:szCs w:val="24"/>
        </w:rPr>
        <w:t>рд</w:t>
      </w:r>
      <w:r w:rsidR="00D84CD0" w:rsidRPr="00DF1EB5">
        <w:rPr>
          <w:color w:val="000000" w:themeColor="text1"/>
          <w:sz w:val="24"/>
          <w:szCs w:val="24"/>
        </w:rPr>
        <w:t xml:space="preserve"> рублей, </w:t>
      </w:r>
      <w:r w:rsidR="00350333">
        <w:rPr>
          <w:color w:val="000000" w:themeColor="text1"/>
          <w:sz w:val="24"/>
          <w:szCs w:val="24"/>
        </w:rPr>
        <w:br/>
      </w:r>
      <w:r w:rsidR="00D84CD0" w:rsidRPr="00DF1EB5">
        <w:rPr>
          <w:color w:val="000000" w:themeColor="text1"/>
          <w:sz w:val="24"/>
          <w:szCs w:val="24"/>
        </w:rPr>
        <w:t>в 202</w:t>
      </w:r>
      <w:r w:rsidR="00EE0B64" w:rsidRPr="00DF1EB5">
        <w:rPr>
          <w:color w:val="000000" w:themeColor="text1"/>
          <w:sz w:val="24"/>
          <w:szCs w:val="24"/>
        </w:rPr>
        <w:t>8</w:t>
      </w:r>
      <w:r w:rsidR="00D84CD0" w:rsidRPr="00DF1EB5">
        <w:rPr>
          <w:color w:val="000000" w:themeColor="text1"/>
          <w:sz w:val="24"/>
          <w:szCs w:val="24"/>
        </w:rPr>
        <w:t xml:space="preserve"> году </w:t>
      </w:r>
      <w:r w:rsidR="00D84CD0" w:rsidRPr="00DF1EB5">
        <w:rPr>
          <w:sz w:val="24"/>
          <w:szCs w:val="24"/>
        </w:rPr>
        <w:t>–</w:t>
      </w:r>
      <w:r w:rsidRPr="00DF1EB5">
        <w:rPr>
          <w:color w:val="000000" w:themeColor="text1"/>
          <w:sz w:val="24"/>
          <w:szCs w:val="24"/>
        </w:rPr>
        <w:t xml:space="preserve"> 174,3</w:t>
      </w:r>
      <w:r w:rsidR="00D84CD0" w:rsidRPr="00DF1EB5">
        <w:rPr>
          <w:color w:val="000000" w:themeColor="text1"/>
          <w:sz w:val="24"/>
          <w:szCs w:val="24"/>
        </w:rPr>
        <w:t xml:space="preserve"> мл</w:t>
      </w:r>
      <w:r w:rsidR="00AF0BB5" w:rsidRPr="00DF1EB5">
        <w:rPr>
          <w:color w:val="000000" w:themeColor="text1"/>
          <w:sz w:val="24"/>
          <w:szCs w:val="24"/>
        </w:rPr>
        <w:t>рд</w:t>
      </w:r>
      <w:r w:rsidR="00D84CD0" w:rsidRPr="00DF1EB5">
        <w:rPr>
          <w:color w:val="000000" w:themeColor="text1"/>
          <w:sz w:val="24"/>
          <w:szCs w:val="24"/>
        </w:rPr>
        <w:t xml:space="preserve"> рублей.</w:t>
      </w:r>
    </w:p>
    <w:p w:rsidR="00D84CD0" w:rsidRPr="00DF1EB5" w:rsidRDefault="00C44310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Для </w:t>
      </w:r>
      <w:r w:rsidR="00432982" w:rsidRPr="00DF1EB5">
        <w:rPr>
          <w:rFonts w:eastAsia="Calibri"/>
          <w:sz w:val="24"/>
          <w:szCs w:val="24"/>
        </w:rPr>
        <w:t xml:space="preserve">обеспечения выполнения </w:t>
      </w:r>
      <w:r w:rsidR="00D84CD0" w:rsidRPr="00DF1EB5">
        <w:rPr>
          <w:rFonts w:eastAsia="Calibri"/>
          <w:sz w:val="24"/>
          <w:szCs w:val="24"/>
        </w:rPr>
        <w:t xml:space="preserve">задачи </w:t>
      </w:r>
      <w:r w:rsidR="00DC2E6D" w:rsidRPr="00DF1EB5">
        <w:rPr>
          <w:rFonts w:eastAsia="Calibri"/>
          <w:sz w:val="24"/>
          <w:szCs w:val="24"/>
        </w:rPr>
        <w:t xml:space="preserve">подпункта «в» пункта 3 перечня № Пр-616 </w:t>
      </w:r>
      <w:r w:rsidR="00D84CD0" w:rsidRPr="00DF1EB5">
        <w:rPr>
          <w:rFonts w:eastAsia="Calibri"/>
          <w:sz w:val="24"/>
          <w:szCs w:val="24"/>
        </w:rPr>
        <w:t xml:space="preserve">по </w:t>
      </w:r>
      <w:r w:rsidR="00D84CD0" w:rsidRPr="00DF1EB5">
        <w:rPr>
          <w:color w:val="000000" w:themeColor="text1"/>
          <w:sz w:val="24"/>
          <w:szCs w:val="24"/>
        </w:rPr>
        <w:t>внедрению единой цифровой платформы по управлению здоровьем человека</w:t>
      </w:r>
      <w:r w:rsidR="00C36F33" w:rsidRPr="00DF1EB5">
        <w:rPr>
          <w:color w:val="000000" w:themeColor="text1"/>
          <w:sz w:val="24"/>
          <w:szCs w:val="24"/>
        </w:rPr>
        <w:t>,</w:t>
      </w:r>
      <w:r w:rsidR="00D84CD0" w:rsidRPr="00DF1EB5">
        <w:rPr>
          <w:color w:val="000000" w:themeColor="text1"/>
          <w:sz w:val="24"/>
          <w:szCs w:val="24"/>
        </w:rPr>
        <w:t xml:space="preserve"> </w:t>
      </w:r>
      <w:r w:rsidR="00C36F33" w:rsidRPr="00DF1EB5">
        <w:rPr>
          <w:color w:val="000000" w:themeColor="text1"/>
          <w:sz w:val="24"/>
          <w:szCs w:val="24"/>
        </w:rPr>
        <w:t xml:space="preserve">по информации Минфина </w:t>
      </w:r>
      <w:r w:rsidR="00C36F33" w:rsidRPr="00000122">
        <w:rPr>
          <w:color w:val="000000" w:themeColor="text1"/>
          <w:sz w:val="24"/>
          <w:szCs w:val="24"/>
        </w:rPr>
        <w:t>России</w:t>
      </w:r>
      <w:r w:rsidR="00666BD2" w:rsidRPr="006C1E43">
        <w:rPr>
          <w:color w:val="000000" w:themeColor="text1"/>
          <w:sz w:val="24"/>
          <w:szCs w:val="24"/>
        </w:rPr>
        <w:t xml:space="preserve"> и по данным пояснительной записки</w:t>
      </w:r>
      <w:r w:rsidR="00C36F33" w:rsidRPr="00000122">
        <w:rPr>
          <w:color w:val="000000" w:themeColor="text1"/>
          <w:sz w:val="24"/>
          <w:szCs w:val="24"/>
        </w:rPr>
        <w:t>,</w:t>
      </w:r>
      <w:r w:rsidR="00C36F33" w:rsidRPr="00DF1EB5">
        <w:rPr>
          <w:color w:val="000000" w:themeColor="text1"/>
          <w:sz w:val="24"/>
          <w:szCs w:val="24"/>
        </w:rPr>
        <w:t xml:space="preserve"> </w:t>
      </w:r>
      <w:r w:rsidR="00C36F33" w:rsidRPr="00DF1EB5">
        <w:rPr>
          <w:rFonts w:eastAsia="Calibri"/>
          <w:sz w:val="24"/>
          <w:szCs w:val="24"/>
        </w:rPr>
        <w:t xml:space="preserve">законопроектом </w:t>
      </w:r>
      <w:r w:rsidR="00666BD2" w:rsidRPr="006C1E43">
        <w:rPr>
          <w:rFonts w:eastAsia="Calibri"/>
          <w:sz w:val="24"/>
          <w:szCs w:val="24"/>
        </w:rPr>
        <w:t xml:space="preserve">в рамках федерального проекта </w:t>
      </w:r>
      <w:r w:rsidR="00666BD2" w:rsidRPr="006C1E43">
        <w:rPr>
          <w:bCs/>
          <w:color w:val="000000"/>
          <w:sz w:val="24"/>
          <w:szCs w:val="24"/>
        </w:rPr>
        <w:t>«Национальная цифровая платформа «Здоровье»</w:t>
      </w:r>
      <w:r w:rsidR="00666BD2">
        <w:rPr>
          <w:bCs/>
          <w:color w:val="000000"/>
          <w:sz w:val="24"/>
          <w:szCs w:val="24"/>
        </w:rPr>
        <w:t xml:space="preserve"> </w:t>
      </w:r>
      <w:r w:rsidR="00D84CD0" w:rsidRPr="00666BD2">
        <w:rPr>
          <w:color w:val="000000" w:themeColor="text1"/>
          <w:sz w:val="24"/>
          <w:szCs w:val="24"/>
        </w:rPr>
        <w:t>предусматриваются</w:t>
      </w:r>
      <w:r w:rsidR="00D84CD0" w:rsidRPr="00DF1EB5">
        <w:rPr>
          <w:color w:val="000000" w:themeColor="text1"/>
          <w:sz w:val="24"/>
          <w:szCs w:val="24"/>
        </w:rPr>
        <w:t xml:space="preserve"> бюджетные ассигнования федерального бюджета в 202</w:t>
      </w:r>
      <w:r w:rsidR="000D61C4" w:rsidRPr="00DF1EB5">
        <w:rPr>
          <w:color w:val="000000" w:themeColor="text1"/>
          <w:sz w:val="24"/>
          <w:szCs w:val="24"/>
        </w:rPr>
        <w:t>6</w:t>
      </w:r>
      <w:r w:rsidR="00D84CD0" w:rsidRPr="00DF1EB5">
        <w:rPr>
          <w:color w:val="000000" w:themeColor="text1"/>
          <w:sz w:val="24"/>
          <w:szCs w:val="24"/>
        </w:rPr>
        <w:t xml:space="preserve"> году</w:t>
      </w:r>
      <w:r w:rsidR="00EE522B" w:rsidRPr="00DF1EB5">
        <w:rPr>
          <w:sz w:val="24"/>
          <w:szCs w:val="24"/>
        </w:rPr>
        <w:t xml:space="preserve"> </w:t>
      </w:r>
      <w:r w:rsidR="00A0452F" w:rsidRPr="00DF1EB5">
        <w:rPr>
          <w:color w:val="000000" w:themeColor="text1"/>
          <w:sz w:val="24"/>
          <w:szCs w:val="24"/>
        </w:rPr>
        <w:t xml:space="preserve">в объеме </w:t>
      </w:r>
      <w:r w:rsidR="00933630">
        <w:rPr>
          <w:color w:val="000000" w:themeColor="text1"/>
          <w:sz w:val="24"/>
          <w:szCs w:val="24"/>
        </w:rPr>
        <w:t>5,5</w:t>
      </w:r>
      <w:r w:rsidR="00D84CD0" w:rsidRPr="00DF1EB5">
        <w:rPr>
          <w:color w:val="000000" w:themeColor="text1"/>
          <w:sz w:val="24"/>
          <w:szCs w:val="24"/>
        </w:rPr>
        <w:t xml:space="preserve"> мл</w:t>
      </w:r>
      <w:r w:rsidR="0084692E" w:rsidRPr="00DF1EB5">
        <w:rPr>
          <w:color w:val="000000" w:themeColor="text1"/>
          <w:sz w:val="24"/>
          <w:szCs w:val="24"/>
        </w:rPr>
        <w:t>рд</w:t>
      </w:r>
      <w:r w:rsidR="00D84CD0" w:rsidRPr="00DF1EB5">
        <w:rPr>
          <w:color w:val="000000" w:themeColor="text1"/>
          <w:sz w:val="24"/>
          <w:szCs w:val="24"/>
        </w:rPr>
        <w:t xml:space="preserve"> рублей,</w:t>
      </w:r>
      <w:r w:rsidR="008564C7" w:rsidRPr="00DF1EB5">
        <w:rPr>
          <w:color w:val="000000" w:themeColor="text1"/>
          <w:sz w:val="24"/>
          <w:szCs w:val="24"/>
        </w:rPr>
        <w:t xml:space="preserve"> </w:t>
      </w:r>
      <w:r w:rsidR="00D84CD0" w:rsidRPr="00DF1EB5">
        <w:rPr>
          <w:color w:val="000000" w:themeColor="text1"/>
          <w:sz w:val="24"/>
          <w:szCs w:val="24"/>
        </w:rPr>
        <w:t>в 202</w:t>
      </w:r>
      <w:r w:rsidR="00714E37" w:rsidRPr="00DF1EB5">
        <w:rPr>
          <w:color w:val="000000" w:themeColor="text1"/>
          <w:sz w:val="24"/>
          <w:szCs w:val="24"/>
        </w:rPr>
        <w:t>7</w:t>
      </w:r>
      <w:r w:rsidR="00933630">
        <w:rPr>
          <w:color w:val="000000" w:themeColor="text1"/>
          <w:sz w:val="24"/>
          <w:szCs w:val="24"/>
        </w:rPr>
        <w:t xml:space="preserve"> и</w:t>
      </w:r>
      <w:r w:rsidR="00D84CD0" w:rsidRPr="00DF1EB5">
        <w:rPr>
          <w:color w:val="000000" w:themeColor="text1"/>
          <w:sz w:val="24"/>
          <w:szCs w:val="24"/>
        </w:rPr>
        <w:t xml:space="preserve"> 202</w:t>
      </w:r>
      <w:r w:rsidR="00714E37" w:rsidRPr="00DF1EB5">
        <w:rPr>
          <w:color w:val="000000" w:themeColor="text1"/>
          <w:sz w:val="24"/>
          <w:szCs w:val="24"/>
        </w:rPr>
        <w:t xml:space="preserve">8 </w:t>
      </w:r>
      <w:r w:rsidR="00933630" w:rsidRPr="00DF1EB5">
        <w:rPr>
          <w:color w:val="000000" w:themeColor="text1"/>
          <w:sz w:val="24"/>
          <w:szCs w:val="24"/>
        </w:rPr>
        <w:t>год</w:t>
      </w:r>
      <w:r w:rsidR="00933630">
        <w:rPr>
          <w:color w:val="000000" w:themeColor="text1"/>
          <w:sz w:val="24"/>
          <w:szCs w:val="24"/>
        </w:rPr>
        <w:t>ах</w:t>
      </w:r>
      <w:r w:rsidR="00933630" w:rsidRPr="00DF1EB5">
        <w:rPr>
          <w:color w:val="000000" w:themeColor="text1"/>
          <w:sz w:val="24"/>
          <w:szCs w:val="24"/>
        </w:rPr>
        <w:t xml:space="preserve"> </w:t>
      </w:r>
      <w:r w:rsidR="00D84CD0" w:rsidRPr="00DF1EB5">
        <w:rPr>
          <w:sz w:val="24"/>
          <w:szCs w:val="24"/>
        </w:rPr>
        <w:t xml:space="preserve">– </w:t>
      </w:r>
      <w:r w:rsidR="00933630">
        <w:rPr>
          <w:color w:val="000000" w:themeColor="text1"/>
          <w:sz w:val="24"/>
          <w:szCs w:val="24"/>
        </w:rPr>
        <w:t>5,9</w:t>
      </w:r>
      <w:r w:rsidR="00D84CD0" w:rsidRPr="00DF1EB5">
        <w:rPr>
          <w:color w:val="000000" w:themeColor="text1"/>
          <w:sz w:val="24"/>
          <w:szCs w:val="24"/>
        </w:rPr>
        <w:t xml:space="preserve"> мл</w:t>
      </w:r>
      <w:r w:rsidR="0084692E" w:rsidRPr="00DF1EB5">
        <w:rPr>
          <w:color w:val="000000" w:themeColor="text1"/>
          <w:sz w:val="24"/>
          <w:szCs w:val="24"/>
        </w:rPr>
        <w:t>рд</w:t>
      </w:r>
      <w:r w:rsidR="00D84CD0" w:rsidRPr="00DF1EB5">
        <w:rPr>
          <w:color w:val="000000" w:themeColor="text1"/>
          <w:sz w:val="24"/>
          <w:szCs w:val="24"/>
        </w:rPr>
        <w:t xml:space="preserve"> рублей</w:t>
      </w:r>
      <w:r w:rsidR="00560294">
        <w:rPr>
          <w:color w:val="000000" w:themeColor="text1"/>
          <w:sz w:val="24"/>
          <w:szCs w:val="24"/>
        </w:rPr>
        <w:t xml:space="preserve"> ежегодно</w:t>
      </w:r>
      <w:r w:rsidR="00D84CD0" w:rsidRPr="00DF1EB5">
        <w:rPr>
          <w:color w:val="000000" w:themeColor="text1"/>
          <w:sz w:val="24"/>
          <w:szCs w:val="24"/>
        </w:rPr>
        <w:t>.</w:t>
      </w:r>
    </w:p>
    <w:p w:rsidR="00E6585A" w:rsidRPr="00DF1EB5" w:rsidRDefault="00E6585A" w:rsidP="00363A90">
      <w:pPr>
        <w:widowControl w:val="0"/>
        <w:spacing w:line="348" w:lineRule="auto"/>
        <w:ind w:left="0" w:right="0"/>
        <w:rPr>
          <w:iCs/>
          <w:color w:val="000000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Для реализации комплексной программы по </w:t>
      </w:r>
      <w:r w:rsidRPr="00DF1EB5">
        <w:rPr>
          <w:iCs/>
          <w:color w:val="000000"/>
          <w:sz w:val="24"/>
          <w:szCs w:val="24"/>
        </w:rPr>
        <w:t xml:space="preserve">охране материнства, сбережения здоровья детей и подростков, в том числе расширения сети женских консультаций, модернизации перинатальных центров, детских поликлиник и больниц, строительство, ремонт и оснащение объектов здравоохранения (подпункты «д» и «е» пункта 2 перечня № Пр-616), по  информации Минфина </w:t>
      </w:r>
      <w:r w:rsidRPr="00000122">
        <w:rPr>
          <w:iCs/>
          <w:color w:val="000000"/>
          <w:sz w:val="24"/>
          <w:szCs w:val="24"/>
        </w:rPr>
        <w:t>России</w:t>
      </w:r>
      <w:r w:rsidR="005E30C0" w:rsidRPr="006C1E43">
        <w:rPr>
          <w:color w:val="000000" w:themeColor="text1"/>
          <w:sz w:val="24"/>
          <w:szCs w:val="24"/>
        </w:rPr>
        <w:t xml:space="preserve"> и по данным пояснительной записки</w:t>
      </w:r>
      <w:r w:rsidRPr="00021FCB">
        <w:rPr>
          <w:iCs/>
          <w:color w:val="000000"/>
          <w:sz w:val="24"/>
          <w:szCs w:val="24"/>
        </w:rPr>
        <w:t>,</w:t>
      </w:r>
      <w:r w:rsidRPr="00DF1EB5">
        <w:rPr>
          <w:iCs/>
          <w:color w:val="000000"/>
          <w:sz w:val="24"/>
          <w:szCs w:val="24"/>
        </w:rPr>
        <w:t xml:space="preserve"> законопроектом</w:t>
      </w:r>
      <w:r w:rsidR="005E30C0" w:rsidRPr="005E30C0">
        <w:rPr>
          <w:b/>
          <w:bCs/>
          <w:color w:val="000000"/>
          <w:sz w:val="20"/>
        </w:rPr>
        <w:t xml:space="preserve"> </w:t>
      </w:r>
      <w:r w:rsidR="005E30C0" w:rsidRPr="006C1E43">
        <w:rPr>
          <w:rFonts w:eastAsia="Calibri"/>
          <w:sz w:val="24"/>
          <w:szCs w:val="24"/>
        </w:rPr>
        <w:t xml:space="preserve">в рамках федерального проекта </w:t>
      </w:r>
      <w:r w:rsidR="005E30C0" w:rsidRPr="006C1E43">
        <w:rPr>
          <w:bCs/>
          <w:color w:val="000000"/>
          <w:sz w:val="24"/>
          <w:szCs w:val="24"/>
        </w:rPr>
        <w:t>«Охрана материнства и детства»</w:t>
      </w:r>
      <w:r w:rsidRPr="00DF1EB5">
        <w:rPr>
          <w:iCs/>
          <w:color w:val="000000"/>
          <w:sz w:val="24"/>
          <w:szCs w:val="24"/>
        </w:rPr>
        <w:t xml:space="preserve"> предусматриваются бюджетные ассигнования федерального бюджета в 2026 году в объеме 22,9 млрд рублей, в 2027 году – 25,3 млрд рублей, в 2028 году – 45,8 млрд рублей.</w:t>
      </w:r>
    </w:p>
    <w:p w:rsidR="006C2094" w:rsidRPr="00DF1EB5" w:rsidRDefault="00972750" w:rsidP="00363A90">
      <w:pPr>
        <w:widowControl w:val="0"/>
        <w:spacing w:line="348" w:lineRule="auto"/>
        <w:ind w:left="0" w:right="0"/>
        <w:rPr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CF1394">
        <w:rPr>
          <w:rFonts w:eastAsia="Calibri"/>
          <w:b/>
          <w:sz w:val="24"/>
          <w:szCs w:val="24"/>
        </w:rPr>
        <w:t>.</w:t>
      </w:r>
      <w:r w:rsidR="007F3C5E" w:rsidRPr="00DF1EB5">
        <w:rPr>
          <w:rFonts w:eastAsia="Calibri"/>
          <w:b/>
          <w:sz w:val="24"/>
          <w:szCs w:val="24"/>
        </w:rPr>
        <w:t>3</w:t>
      </w:r>
      <w:r w:rsidR="006C2094" w:rsidRPr="00DF1EB5">
        <w:rPr>
          <w:rFonts w:eastAsia="Calibri"/>
          <w:b/>
          <w:sz w:val="24"/>
          <w:szCs w:val="24"/>
        </w:rPr>
        <w:t>. В сфере образования.</w:t>
      </w:r>
    </w:p>
    <w:p w:rsidR="002F4418" w:rsidRPr="00DF1EB5" w:rsidRDefault="00453FAB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>П</w:t>
      </w:r>
      <w:r w:rsidR="00CD5039" w:rsidRPr="00DF1EB5">
        <w:rPr>
          <w:color w:val="000000" w:themeColor="text1"/>
          <w:sz w:val="24"/>
          <w:szCs w:val="24"/>
        </w:rPr>
        <w:t xml:space="preserve">о </w:t>
      </w:r>
      <w:r w:rsidR="002F4418" w:rsidRPr="00DF1EB5">
        <w:rPr>
          <w:color w:val="000000" w:themeColor="text1"/>
          <w:sz w:val="24"/>
          <w:szCs w:val="24"/>
        </w:rPr>
        <w:t>информации Минфина России</w:t>
      </w:r>
      <w:r w:rsidR="009100EA">
        <w:rPr>
          <w:color w:val="000000" w:themeColor="text1"/>
          <w:sz w:val="24"/>
          <w:szCs w:val="24"/>
        </w:rPr>
        <w:t xml:space="preserve"> </w:t>
      </w:r>
      <w:r w:rsidR="009100EA" w:rsidRPr="006C1E43">
        <w:rPr>
          <w:color w:val="000000" w:themeColor="text1"/>
          <w:sz w:val="24"/>
          <w:szCs w:val="24"/>
        </w:rPr>
        <w:t>и по данным пояснительной записки</w:t>
      </w:r>
      <w:r w:rsidR="002F4418" w:rsidRPr="00DF1EB5">
        <w:rPr>
          <w:color w:val="000000" w:themeColor="text1"/>
          <w:sz w:val="24"/>
          <w:szCs w:val="24"/>
        </w:rPr>
        <w:t xml:space="preserve">, на решение задачи </w:t>
      </w:r>
      <w:r w:rsidR="00291605" w:rsidRPr="00DF1EB5">
        <w:rPr>
          <w:color w:val="000000" w:themeColor="text1"/>
          <w:sz w:val="24"/>
          <w:szCs w:val="24"/>
        </w:rPr>
        <w:t xml:space="preserve">подпункта «ж» пункта 2 </w:t>
      </w:r>
      <w:r w:rsidR="00EE522B" w:rsidRPr="00DF1EB5">
        <w:rPr>
          <w:color w:val="000000" w:themeColor="text1"/>
          <w:sz w:val="24"/>
          <w:szCs w:val="24"/>
        </w:rPr>
        <w:t>п</w:t>
      </w:r>
      <w:r w:rsidR="009D7371" w:rsidRPr="00DF1EB5">
        <w:rPr>
          <w:rFonts w:eastAsia="Calibri"/>
          <w:sz w:val="24"/>
          <w:szCs w:val="24"/>
        </w:rPr>
        <w:t xml:space="preserve">еречня </w:t>
      </w:r>
      <w:r w:rsidR="00EE522B" w:rsidRPr="00DF1EB5">
        <w:rPr>
          <w:rFonts w:eastAsia="Calibri"/>
          <w:sz w:val="24"/>
          <w:szCs w:val="24"/>
        </w:rPr>
        <w:t xml:space="preserve">№ </w:t>
      </w:r>
      <w:r w:rsidR="009D7371" w:rsidRPr="00DF1EB5">
        <w:rPr>
          <w:rFonts w:eastAsia="Calibri"/>
          <w:sz w:val="24"/>
          <w:szCs w:val="24"/>
        </w:rPr>
        <w:t xml:space="preserve">Пр-616 </w:t>
      </w:r>
      <w:r w:rsidR="002F4418" w:rsidRPr="00DF1EB5">
        <w:rPr>
          <w:color w:val="000000" w:themeColor="text1"/>
          <w:sz w:val="24"/>
          <w:szCs w:val="24"/>
        </w:rPr>
        <w:t xml:space="preserve">по </w:t>
      </w:r>
      <w:r w:rsidR="009D7371" w:rsidRPr="00DF1EB5">
        <w:rPr>
          <w:color w:val="000000" w:themeColor="text1"/>
          <w:sz w:val="24"/>
          <w:szCs w:val="24"/>
        </w:rPr>
        <w:t xml:space="preserve">капитальному ремонту </w:t>
      </w:r>
      <w:r w:rsidR="002F4418" w:rsidRPr="00DF1EB5">
        <w:rPr>
          <w:color w:val="000000" w:themeColor="text1"/>
          <w:sz w:val="24"/>
          <w:szCs w:val="24"/>
        </w:rPr>
        <w:t>дошкольных образовательных организаций</w:t>
      </w:r>
      <w:r w:rsidR="00372EE5" w:rsidRPr="00DF1EB5">
        <w:rPr>
          <w:color w:val="000000" w:themeColor="text1"/>
          <w:sz w:val="24"/>
          <w:szCs w:val="24"/>
        </w:rPr>
        <w:t xml:space="preserve"> </w:t>
      </w:r>
      <w:r w:rsidR="00EE522B" w:rsidRPr="00DF1EB5">
        <w:rPr>
          <w:color w:val="000000" w:themeColor="text1"/>
          <w:sz w:val="24"/>
          <w:szCs w:val="24"/>
        </w:rPr>
        <w:t xml:space="preserve">законопроектом </w:t>
      </w:r>
      <w:r w:rsidR="009100EA" w:rsidRPr="006C1E43">
        <w:rPr>
          <w:color w:val="000000" w:themeColor="text1"/>
          <w:sz w:val="24"/>
          <w:szCs w:val="24"/>
        </w:rPr>
        <w:t>при планировании бюджетных ассигнований на реализацию федерального проекта «Поддержка семьи»</w:t>
      </w:r>
      <w:r w:rsidR="009100EA">
        <w:rPr>
          <w:color w:val="000000" w:themeColor="text1"/>
          <w:sz w:val="24"/>
          <w:szCs w:val="24"/>
        </w:rPr>
        <w:t xml:space="preserve"> </w:t>
      </w:r>
      <w:r w:rsidR="00291605"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</w:t>
      </w:r>
      <w:r w:rsidR="002F4418" w:rsidRPr="00DF1EB5">
        <w:rPr>
          <w:color w:val="000000" w:themeColor="text1"/>
          <w:sz w:val="24"/>
          <w:szCs w:val="24"/>
        </w:rPr>
        <w:t>федерального бюджета</w:t>
      </w:r>
      <w:r w:rsidR="00130522" w:rsidRPr="00DF1EB5">
        <w:rPr>
          <w:color w:val="000000" w:themeColor="text1"/>
          <w:sz w:val="24"/>
          <w:szCs w:val="24"/>
        </w:rPr>
        <w:t xml:space="preserve"> </w:t>
      </w:r>
      <w:r w:rsidR="00021FCB" w:rsidRPr="00DF1EB5">
        <w:rPr>
          <w:color w:val="000000" w:themeColor="text1"/>
          <w:sz w:val="24"/>
          <w:szCs w:val="24"/>
        </w:rPr>
        <w:t xml:space="preserve">в 2026 году </w:t>
      </w:r>
      <w:r w:rsidR="00021FCB" w:rsidRPr="00DF1EB5">
        <w:rPr>
          <w:sz w:val="24"/>
          <w:szCs w:val="24"/>
        </w:rPr>
        <w:t>–</w:t>
      </w:r>
      <w:r w:rsidR="00021FCB" w:rsidRPr="00DF1EB5">
        <w:rPr>
          <w:color w:val="000000" w:themeColor="text1"/>
          <w:sz w:val="24"/>
          <w:szCs w:val="24"/>
        </w:rPr>
        <w:t xml:space="preserve"> в объеме </w:t>
      </w:r>
      <w:r w:rsidR="00021FCB">
        <w:rPr>
          <w:color w:val="000000" w:themeColor="text1"/>
          <w:sz w:val="24"/>
          <w:szCs w:val="24"/>
        </w:rPr>
        <w:t xml:space="preserve"> 16,1</w:t>
      </w:r>
      <w:r w:rsidR="00021FCB" w:rsidRPr="00DF1EB5">
        <w:rPr>
          <w:color w:val="000000" w:themeColor="text1"/>
          <w:sz w:val="24"/>
          <w:szCs w:val="24"/>
        </w:rPr>
        <w:t xml:space="preserve"> млрд рублей, в 2027 </w:t>
      </w:r>
      <w:r w:rsidR="00021FCB">
        <w:rPr>
          <w:color w:val="000000" w:themeColor="text1"/>
          <w:sz w:val="24"/>
          <w:szCs w:val="24"/>
        </w:rPr>
        <w:t xml:space="preserve">году – 17,3 млрд рублей, в </w:t>
      </w:r>
      <w:r w:rsidR="00021FCB" w:rsidRPr="00DF1EB5">
        <w:rPr>
          <w:color w:val="000000" w:themeColor="text1"/>
          <w:sz w:val="24"/>
          <w:szCs w:val="24"/>
        </w:rPr>
        <w:t>2028 год</w:t>
      </w:r>
      <w:r w:rsidR="00021FCB">
        <w:rPr>
          <w:color w:val="000000" w:themeColor="text1"/>
          <w:sz w:val="24"/>
          <w:szCs w:val="24"/>
        </w:rPr>
        <w:t>у</w:t>
      </w:r>
      <w:r w:rsidR="00021FCB" w:rsidRPr="00DF1EB5">
        <w:rPr>
          <w:color w:val="000000" w:themeColor="text1"/>
          <w:sz w:val="24"/>
          <w:szCs w:val="24"/>
        </w:rPr>
        <w:t xml:space="preserve"> </w:t>
      </w:r>
      <w:r w:rsidR="00021FCB" w:rsidRPr="00DF1EB5">
        <w:rPr>
          <w:sz w:val="24"/>
          <w:szCs w:val="24"/>
        </w:rPr>
        <w:t>–</w:t>
      </w:r>
      <w:r w:rsidR="00021FCB" w:rsidRPr="00DF1EB5">
        <w:rPr>
          <w:color w:val="000000" w:themeColor="text1"/>
          <w:sz w:val="24"/>
          <w:szCs w:val="24"/>
        </w:rPr>
        <w:t xml:space="preserve"> </w:t>
      </w:r>
      <w:r w:rsidR="00021FCB">
        <w:rPr>
          <w:color w:val="000000" w:themeColor="text1"/>
          <w:sz w:val="24"/>
          <w:szCs w:val="24"/>
        </w:rPr>
        <w:t xml:space="preserve"> 17,6</w:t>
      </w:r>
      <w:r w:rsidR="00021FCB" w:rsidRPr="00DF1EB5">
        <w:rPr>
          <w:color w:val="000000" w:themeColor="text1"/>
          <w:sz w:val="24"/>
          <w:szCs w:val="24"/>
        </w:rPr>
        <w:t xml:space="preserve"> млрд рублей</w:t>
      </w:r>
      <w:r w:rsidR="00DC2C16" w:rsidRPr="00DF1EB5">
        <w:rPr>
          <w:color w:val="000000" w:themeColor="text1"/>
          <w:sz w:val="24"/>
          <w:szCs w:val="24"/>
        </w:rPr>
        <w:t xml:space="preserve">, для решения задачи по строительству </w:t>
      </w:r>
      <w:r w:rsidR="00DC2C16" w:rsidRPr="00DF1EB5">
        <w:rPr>
          <w:sz w:val="24"/>
          <w:szCs w:val="24"/>
        </w:rPr>
        <w:t>не</w:t>
      </w:r>
      <w:r w:rsidR="00350333">
        <w:rPr>
          <w:sz w:val="24"/>
          <w:szCs w:val="24"/>
        </w:rPr>
        <w:t> </w:t>
      </w:r>
      <w:r w:rsidR="00DC2C16" w:rsidRPr="00DF1EB5">
        <w:rPr>
          <w:sz w:val="24"/>
          <w:szCs w:val="24"/>
        </w:rPr>
        <w:t xml:space="preserve">менее 100 дошкольных образовательных организаций в субъектах Российской Федерации, в которых имеется дефицит мест в дошкольных образовательных организациях (подпункт «з» пункта 2 </w:t>
      </w:r>
      <w:r w:rsidR="00DC2C16" w:rsidRPr="00DF1EB5">
        <w:rPr>
          <w:color w:val="000000" w:themeColor="text1"/>
          <w:sz w:val="24"/>
          <w:szCs w:val="24"/>
        </w:rPr>
        <w:t>п</w:t>
      </w:r>
      <w:r w:rsidR="00DC2C16" w:rsidRPr="00DF1EB5">
        <w:rPr>
          <w:rFonts w:eastAsia="Calibri"/>
          <w:sz w:val="24"/>
          <w:szCs w:val="24"/>
        </w:rPr>
        <w:t xml:space="preserve">еречня № Пр-616) законопроектом </w:t>
      </w:r>
      <w:r w:rsidR="00DC2C16"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</w:t>
      </w:r>
      <w:r w:rsidR="00DC2C16" w:rsidRPr="00DF1EB5">
        <w:rPr>
          <w:color w:val="000000" w:themeColor="text1"/>
          <w:sz w:val="24"/>
          <w:szCs w:val="24"/>
        </w:rPr>
        <w:lastRenderedPageBreak/>
        <w:t xml:space="preserve">федерального бюджета </w:t>
      </w:r>
      <w:r w:rsidR="000A46BC" w:rsidRPr="00DF1EB5">
        <w:rPr>
          <w:color w:val="000000" w:themeColor="text1"/>
          <w:sz w:val="24"/>
          <w:szCs w:val="24"/>
        </w:rPr>
        <w:t>в 2026 году в объеме 8,2 млрд рублей, в 2027</w:t>
      </w:r>
      <w:r w:rsidR="001639FA">
        <w:rPr>
          <w:color w:val="000000" w:themeColor="text1"/>
          <w:sz w:val="24"/>
          <w:szCs w:val="24"/>
        </w:rPr>
        <w:t xml:space="preserve"> году – 9,2 млрд рублей,  в</w:t>
      </w:r>
      <w:r w:rsidR="000A46BC" w:rsidRPr="00DF1EB5">
        <w:rPr>
          <w:color w:val="000000" w:themeColor="text1"/>
          <w:sz w:val="24"/>
          <w:szCs w:val="24"/>
        </w:rPr>
        <w:t xml:space="preserve"> 2028 </w:t>
      </w:r>
      <w:r w:rsidR="001639FA" w:rsidRPr="00DF1EB5">
        <w:rPr>
          <w:color w:val="000000" w:themeColor="text1"/>
          <w:sz w:val="24"/>
          <w:szCs w:val="24"/>
        </w:rPr>
        <w:t>год</w:t>
      </w:r>
      <w:r w:rsidR="001639FA">
        <w:rPr>
          <w:color w:val="000000" w:themeColor="text1"/>
          <w:sz w:val="24"/>
          <w:szCs w:val="24"/>
        </w:rPr>
        <w:t>у</w:t>
      </w:r>
      <w:r w:rsidR="001639FA" w:rsidRPr="00DF1EB5">
        <w:rPr>
          <w:color w:val="000000" w:themeColor="text1"/>
          <w:sz w:val="24"/>
          <w:szCs w:val="24"/>
        </w:rPr>
        <w:t xml:space="preserve"> </w:t>
      </w:r>
      <w:r w:rsidR="000A46BC" w:rsidRPr="00DF1EB5">
        <w:rPr>
          <w:sz w:val="24"/>
          <w:szCs w:val="24"/>
        </w:rPr>
        <w:t>–</w:t>
      </w:r>
      <w:r w:rsidR="000A46BC" w:rsidRPr="00DF1EB5">
        <w:rPr>
          <w:color w:val="000000" w:themeColor="text1"/>
          <w:sz w:val="24"/>
          <w:szCs w:val="24"/>
        </w:rPr>
        <w:t xml:space="preserve"> 9,1 млрд рублей</w:t>
      </w:r>
      <w:r w:rsidR="00DC2C16" w:rsidRPr="00DF1EB5">
        <w:rPr>
          <w:color w:val="000000" w:themeColor="text1"/>
          <w:sz w:val="24"/>
          <w:szCs w:val="24"/>
        </w:rPr>
        <w:t>.</w:t>
      </w:r>
    </w:p>
    <w:p w:rsidR="00E24C96" w:rsidRPr="00DF1EB5" w:rsidRDefault="00E24C96" w:rsidP="00363A90">
      <w:pPr>
        <w:widowControl w:val="0"/>
        <w:spacing w:line="348" w:lineRule="auto"/>
        <w:ind w:left="0" w:right="0"/>
        <w:rPr>
          <w:rFonts w:eastAsia="Calibri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Для обеспечения выполнения задачи подпункта «а» пункта 4 перечня № Пр-616 по строительству </w:t>
      </w:r>
      <w:r w:rsidRPr="00DF1EB5">
        <w:rPr>
          <w:sz w:val="24"/>
          <w:szCs w:val="24"/>
        </w:rPr>
        <w:t>не менее 150 новых общеобразовательных организаций в субъектах Российской Федерации, в которых имеется дефицит мест в общеобразовательных организациях</w:t>
      </w:r>
      <w:r w:rsidRPr="00DF1EB5">
        <w:rPr>
          <w:rFonts w:eastAsia="Calibri"/>
          <w:sz w:val="24"/>
          <w:szCs w:val="24"/>
        </w:rPr>
        <w:t xml:space="preserve">, </w:t>
      </w:r>
      <w:r w:rsidR="00A77763" w:rsidRPr="006C1E43">
        <w:rPr>
          <w:color w:val="000000" w:themeColor="text1"/>
          <w:sz w:val="24"/>
          <w:szCs w:val="24"/>
        </w:rPr>
        <w:t xml:space="preserve">по данным пояснительной записки </w:t>
      </w:r>
      <w:r w:rsidR="00A77763" w:rsidRPr="003D7EB1">
        <w:rPr>
          <w:color w:val="000000" w:themeColor="text1"/>
          <w:sz w:val="24"/>
          <w:szCs w:val="24"/>
        </w:rPr>
        <w:t>и информации Минфина России</w:t>
      </w:r>
      <w:r w:rsidR="00A77763" w:rsidRPr="006C1E43">
        <w:rPr>
          <w:color w:val="000000" w:themeColor="text1"/>
          <w:sz w:val="24"/>
          <w:szCs w:val="24"/>
        </w:rPr>
        <w:t>, законопроектом при планировании бюджетных ассигнований на реализацию федерального проекта «Все лучшее детям»</w:t>
      </w:r>
      <w:r w:rsidRPr="00DF1EB5">
        <w:rPr>
          <w:color w:val="000000" w:themeColor="text1"/>
          <w:sz w:val="24"/>
          <w:szCs w:val="24"/>
        </w:rPr>
        <w:t xml:space="preserve"> предусматриваются бюджетные ассигнования федерального бюджета в 2026 году в объеме </w:t>
      </w:r>
      <w:r w:rsidR="002C6738">
        <w:rPr>
          <w:color w:val="000000" w:themeColor="text1"/>
          <w:sz w:val="24"/>
          <w:szCs w:val="24"/>
        </w:rPr>
        <w:t xml:space="preserve"> 35,9</w:t>
      </w:r>
      <w:r w:rsidRPr="00DF1EB5">
        <w:rPr>
          <w:color w:val="000000" w:themeColor="text1"/>
          <w:sz w:val="24"/>
          <w:szCs w:val="24"/>
        </w:rPr>
        <w:t xml:space="preserve"> млрд рублей, в 2027 </w:t>
      </w:r>
      <w:r w:rsidR="002C6738">
        <w:rPr>
          <w:color w:val="000000" w:themeColor="text1"/>
          <w:sz w:val="24"/>
          <w:szCs w:val="24"/>
        </w:rPr>
        <w:t xml:space="preserve">году – 38,1 </w:t>
      </w:r>
      <w:r w:rsidR="002C6738" w:rsidRPr="00DF1EB5">
        <w:rPr>
          <w:color w:val="000000" w:themeColor="text1"/>
          <w:sz w:val="24"/>
          <w:szCs w:val="24"/>
        </w:rPr>
        <w:t xml:space="preserve">млрд рублей </w:t>
      </w:r>
      <w:r w:rsidR="002C6738">
        <w:rPr>
          <w:color w:val="000000" w:themeColor="text1"/>
          <w:sz w:val="24"/>
          <w:szCs w:val="24"/>
        </w:rPr>
        <w:t>,</w:t>
      </w:r>
      <w:r w:rsidR="002C6738" w:rsidRPr="00DF1EB5">
        <w:rPr>
          <w:color w:val="000000" w:themeColor="text1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2028 </w:t>
      </w:r>
      <w:r w:rsidR="002C6738" w:rsidRPr="00DF1EB5">
        <w:rPr>
          <w:color w:val="000000" w:themeColor="text1"/>
          <w:sz w:val="24"/>
          <w:szCs w:val="24"/>
        </w:rPr>
        <w:t>год</w:t>
      </w:r>
      <w:r w:rsidR="002C6738">
        <w:rPr>
          <w:color w:val="000000" w:themeColor="text1"/>
          <w:sz w:val="24"/>
          <w:szCs w:val="24"/>
        </w:rPr>
        <w:t>у</w:t>
      </w:r>
      <w:r w:rsidR="002C6738" w:rsidRPr="00DF1EB5">
        <w:rPr>
          <w:color w:val="000000" w:themeColor="text1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– </w:t>
      </w:r>
      <w:r w:rsidR="002C6738">
        <w:rPr>
          <w:color w:val="000000" w:themeColor="text1"/>
          <w:sz w:val="24"/>
          <w:szCs w:val="24"/>
        </w:rPr>
        <w:t xml:space="preserve"> 39,</w:t>
      </w:r>
      <w:r w:rsidR="00E13D8A">
        <w:rPr>
          <w:color w:val="000000" w:themeColor="text1"/>
          <w:sz w:val="24"/>
          <w:szCs w:val="24"/>
        </w:rPr>
        <w:t>5</w:t>
      </w:r>
      <w:r w:rsidRPr="00DF1EB5">
        <w:rPr>
          <w:color w:val="000000" w:themeColor="text1"/>
          <w:sz w:val="24"/>
          <w:szCs w:val="24"/>
        </w:rPr>
        <w:t xml:space="preserve"> млрд рублей ежегодно. </w:t>
      </w:r>
    </w:p>
    <w:p w:rsidR="00E24C96" w:rsidRPr="00DF1EB5" w:rsidRDefault="00A86343" w:rsidP="00363A90">
      <w:pPr>
        <w:widowControl w:val="0"/>
        <w:spacing w:line="348" w:lineRule="auto"/>
        <w:ind w:left="0" w:right="0"/>
        <w:rPr>
          <w:rFonts w:eastAsia="Calibri"/>
          <w:sz w:val="24"/>
          <w:szCs w:val="24"/>
        </w:rPr>
      </w:pPr>
      <w:r w:rsidRPr="006C1E43">
        <w:rPr>
          <w:rFonts w:eastAsia="Calibri"/>
          <w:sz w:val="24"/>
          <w:szCs w:val="24"/>
        </w:rPr>
        <w:t>По данным пояснительной записки</w:t>
      </w:r>
      <w:r>
        <w:rPr>
          <w:rFonts w:eastAsia="Calibri"/>
          <w:sz w:val="24"/>
          <w:szCs w:val="24"/>
        </w:rPr>
        <w:t xml:space="preserve"> и </w:t>
      </w:r>
      <w:r w:rsidRPr="00DF1EB5">
        <w:rPr>
          <w:rFonts w:eastAsia="Calibri"/>
          <w:sz w:val="24"/>
          <w:szCs w:val="24"/>
        </w:rPr>
        <w:t xml:space="preserve">по информации Минфина России, </w:t>
      </w:r>
      <w:r>
        <w:rPr>
          <w:sz w:val="24"/>
          <w:szCs w:val="24"/>
        </w:rPr>
        <w:t>в</w:t>
      </w:r>
      <w:r w:rsidR="00B030B5" w:rsidRPr="00DF1EB5">
        <w:rPr>
          <w:sz w:val="24"/>
          <w:szCs w:val="24"/>
        </w:rPr>
        <w:t xml:space="preserve"> целях обеспечения продления до 2030 года реализации программы «Модернизация школьных систем образования</w:t>
      </w:r>
      <w:r w:rsidR="00B030B5" w:rsidRPr="00A86343">
        <w:rPr>
          <w:sz w:val="24"/>
          <w:szCs w:val="24"/>
        </w:rPr>
        <w:t>»</w:t>
      </w:r>
      <w:r w:rsidRPr="00A86343">
        <w:rPr>
          <w:sz w:val="24"/>
          <w:szCs w:val="24"/>
        </w:rPr>
        <w:t xml:space="preserve">, обновления </w:t>
      </w:r>
      <w:proofErr w:type="spellStart"/>
      <w:r w:rsidRPr="00A86343">
        <w:rPr>
          <w:sz w:val="24"/>
          <w:szCs w:val="24"/>
        </w:rPr>
        <w:t>внутришкольного</w:t>
      </w:r>
      <w:proofErr w:type="spellEnd"/>
      <w:r w:rsidRPr="00A86343">
        <w:rPr>
          <w:sz w:val="24"/>
          <w:szCs w:val="24"/>
        </w:rPr>
        <w:t xml:space="preserve"> пространства в целях создания комфортных условий для пребывания обучающихся, открыти</w:t>
      </w:r>
      <w:r>
        <w:rPr>
          <w:sz w:val="24"/>
          <w:szCs w:val="24"/>
        </w:rPr>
        <w:t>я</w:t>
      </w:r>
      <w:r w:rsidRPr="00A86343">
        <w:rPr>
          <w:sz w:val="24"/>
          <w:szCs w:val="24"/>
        </w:rPr>
        <w:t xml:space="preserve"> или обновление медицинских кабинетов в общеобразовательных организациях</w:t>
      </w:r>
      <w:r w:rsidRPr="00DF1EB5">
        <w:rPr>
          <w:sz w:val="24"/>
          <w:szCs w:val="24"/>
        </w:rPr>
        <w:t xml:space="preserve"> </w:t>
      </w:r>
      <w:r w:rsidR="00B030B5" w:rsidRPr="00DF1EB5">
        <w:rPr>
          <w:sz w:val="24"/>
          <w:szCs w:val="24"/>
        </w:rPr>
        <w:t xml:space="preserve">(подпункты «б», «г», «д» пункта 4 </w:t>
      </w:r>
      <w:r w:rsidR="00B030B5" w:rsidRPr="00DF1EB5">
        <w:rPr>
          <w:color w:val="000000" w:themeColor="text1"/>
          <w:sz w:val="24"/>
          <w:szCs w:val="24"/>
        </w:rPr>
        <w:t>п</w:t>
      </w:r>
      <w:r w:rsidR="00B030B5" w:rsidRPr="00DF1EB5">
        <w:rPr>
          <w:rFonts w:eastAsia="Calibri"/>
          <w:sz w:val="24"/>
          <w:szCs w:val="24"/>
        </w:rPr>
        <w:t xml:space="preserve">еречня № Пр-616), законопроектом </w:t>
      </w:r>
      <w:r w:rsidRPr="006C1E43">
        <w:rPr>
          <w:rFonts w:eastAsia="Calibri"/>
          <w:sz w:val="24"/>
          <w:szCs w:val="24"/>
        </w:rPr>
        <w:t>при планировании бюджетных ассигнований на реализацию федерального проекта «Все лучшее – детям»</w:t>
      </w:r>
      <w:r w:rsidR="00A81126">
        <w:rPr>
          <w:rFonts w:eastAsia="Calibri"/>
          <w:sz w:val="24"/>
          <w:szCs w:val="24"/>
        </w:rPr>
        <w:t xml:space="preserve"> </w:t>
      </w:r>
      <w:r w:rsidR="00B030B5" w:rsidRPr="00DF1EB5">
        <w:rPr>
          <w:rFonts w:eastAsia="Calibri"/>
          <w:sz w:val="24"/>
          <w:szCs w:val="24"/>
        </w:rPr>
        <w:t xml:space="preserve">предусматриваются бюджетные ассигнования федерального бюджета в 2026 году в объеме </w:t>
      </w:r>
      <w:r w:rsidR="00DF4D7D">
        <w:rPr>
          <w:rFonts w:eastAsia="Calibri"/>
          <w:sz w:val="24"/>
          <w:szCs w:val="24"/>
        </w:rPr>
        <w:t xml:space="preserve"> 64,9</w:t>
      </w:r>
      <w:r w:rsidR="002D03E0" w:rsidRPr="00DF1EB5">
        <w:rPr>
          <w:rFonts w:eastAsia="Calibri"/>
          <w:sz w:val="24"/>
          <w:szCs w:val="24"/>
        </w:rPr>
        <w:t xml:space="preserve"> </w:t>
      </w:r>
      <w:r w:rsidR="00B030B5" w:rsidRPr="00DF1EB5">
        <w:rPr>
          <w:rFonts w:eastAsia="Calibri"/>
          <w:sz w:val="24"/>
          <w:szCs w:val="24"/>
        </w:rPr>
        <w:t xml:space="preserve">млрд рублей, в 2027 году – </w:t>
      </w:r>
      <w:r w:rsidR="00DF4D7D">
        <w:rPr>
          <w:rFonts w:eastAsia="Calibri"/>
          <w:sz w:val="24"/>
          <w:szCs w:val="24"/>
        </w:rPr>
        <w:t xml:space="preserve"> 76,5</w:t>
      </w:r>
      <w:r w:rsidR="00B030B5" w:rsidRPr="00DF1EB5">
        <w:rPr>
          <w:rFonts w:eastAsia="Calibri"/>
          <w:sz w:val="24"/>
          <w:szCs w:val="24"/>
        </w:rPr>
        <w:t xml:space="preserve"> млрд рублей, в 2028 году – </w:t>
      </w:r>
      <w:r w:rsidR="00DF4D7D">
        <w:rPr>
          <w:rFonts w:eastAsia="Calibri"/>
          <w:sz w:val="24"/>
          <w:szCs w:val="24"/>
        </w:rPr>
        <w:t xml:space="preserve"> 149,8</w:t>
      </w:r>
      <w:r w:rsidR="00B030B5" w:rsidRPr="00DF1EB5">
        <w:rPr>
          <w:rFonts w:eastAsia="Calibri"/>
          <w:sz w:val="24"/>
          <w:szCs w:val="24"/>
        </w:rPr>
        <w:t xml:space="preserve"> млрд рублей.</w:t>
      </w:r>
    </w:p>
    <w:p w:rsidR="002D03E0" w:rsidRPr="00DF1EB5" w:rsidRDefault="00DB4840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На цели выполнения задачи по </w:t>
      </w:r>
      <w:r w:rsidRPr="00DF1EB5">
        <w:rPr>
          <w:sz w:val="24"/>
          <w:szCs w:val="24"/>
        </w:rPr>
        <w:t xml:space="preserve">материально-техническому оснащению кабинетов для реализации образовательных программ основного общего и среднего общего образования по учебным предметам «Основы безопасности и защиты Родины», «Труд (Технология)» (подпункт «в» пункта 4 </w:t>
      </w:r>
      <w:r w:rsidRPr="00DF1EB5">
        <w:rPr>
          <w:color w:val="000000" w:themeColor="text1"/>
          <w:sz w:val="24"/>
          <w:szCs w:val="24"/>
        </w:rPr>
        <w:t>п</w:t>
      </w:r>
      <w:r w:rsidRPr="00DF1EB5">
        <w:rPr>
          <w:rFonts w:eastAsia="Calibri"/>
          <w:sz w:val="24"/>
          <w:szCs w:val="24"/>
        </w:rPr>
        <w:t>еречня № Пр-616), по информации Минфина России, законопроектом предусматриваются бюджетные ассигнования федерального бюджета в 2026 году в объеме 3,5</w:t>
      </w:r>
      <w:r w:rsidR="00765780">
        <w:rPr>
          <w:rFonts w:eastAsia="Calibri"/>
          <w:sz w:val="24"/>
          <w:szCs w:val="24"/>
        </w:rPr>
        <w:t> </w:t>
      </w:r>
      <w:r w:rsidRPr="00DF1EB5">
        <w:rPr>
          <w:rFonts w:eastAsia="Calibri"/>
          <w:sz w:val="24"/>
          <w:szCs w:val="24"/>
        </w:rPr>
        <w:t>млрд рублей, в 2027 году – 3,9 млрд рублей, в 2028 году – 3,9 млрд рублей.</w:t>
      </w:r>
    </w:p>
    <w:p w:rsidR="00A77763" w:rsidRDefault="0062754E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Для </w:t>
      </w:r>
      <w:r w:rsidR="008E5D33" w:rsidRPr="00DF1EB5">
        <w:rPr>
          <w:color w:val="000000" w:themeColor="text1"/>
          <w:sz w:val="24"/>
          <w:szCs w:val="24"/>
        </w:rPr>
        <w:t xml:space="preserve">обеспечения решения задачи </w:t>
      </w:r>
      <w:r w:rsidRPr="00DF1EB5">
        <w:rPr>
          <w:color w:val="000000" w:themeColor="text1"/>
          <w:sz w:val="24"/>
          <w:szCs w:val="24"/>
        </w:rPr>
        <w:t xml:space="preserve">подпункта «з» пункта 4 </w:t>
      </w:r>
      <w:r w:rsidR="00EE522B" w:rsidRPr="00DF1EB5">
        <w:rPr>
          <w:color w:val="000000" w:themeColor="text1"/>
          <w:sz w:val="24"/>
          <w:szCs w:val="24"/>
        </w:rPr>
        <w:t>п</w:t>
      </w:r>
      <w:r w:rsidR="008E5D33" w:rsidRPr="00DF1EB5">
        <w:rPr>
          <w:rFonts w:eastAsia="Calibri"/>
          <w:sz w:val="24"/>
          <w:szCs w:val="24"/>
        </w:rPr>
        <w:t xml:space="preserve">еречня </w:t>
      </w:r>
      <w:r w:rsidR="00EE522B" w:rsidRPr="00DF1EB5">
        <w:rPr>
          <w:rFonts w:eastAsia="Calibri"/>
          <w:sz w:val="24"/>
          <w:szCs w:val="24"/>
        </w:rPr>
        <w:t xml:space="preserve">№ </w:t>
      </w:r>
      <w:r w:rsidR="008E5D33" w:rsidRPr="00DF1EB5">
        <w:rPr>
          <w:rFonts w:eastAsia="Calibri"/>
          <w:sz w:val="24"/>
          <w:szCs w:val="24"/>
        </w:rPr>
        <w:t xml:space="preserve">Пр-616 </w:t>
      </w:r>
      <w:r w:rsidR="00251A47" w:rsidRPr="00DF1EB5">
        <w:rPr>
          <w:color w:val="000000" w:themeColor="text1"/>
          <w:sz w:val="24"/>
          <w:szCs w:val="24"/>
        </w:rPr>
        <w:t xml:space="preserve">по обновлению инфраструктуры </w:t>
      </w:r>
      <w:r w:rsidR="008E5D33" w:rsidRPr="00DF1EB5">
        <w:rPr>
          <w:color w:val="000000" w:themeColor="text1"/>
          <w:sz w:val="24"/>
          <w:szCs w:val="24"/>
        </w:rPr>
        <w:t>образовательных организаций высшего образования,</w:t>
      </w:r>
      <w:r w:rsidR="00453FAB" w:rsidRPr="00DF1EB5">
        <w:rPr>
          <w:color w:val="000000" w:themeColor="text1"/>
          <w:sz w:val="24"/>
          <w:szCs w:val="24"/>
        </w:rPr>
        <w:t xml:space="preserve"> осуществляющих подготовку педагогических кадров,</w:t>
      </w:r>
      <w:r w:rsidR="008E5D33" w:rsidRPr="00DF1EB5">
        <w:rPr>
          <w:color w:val="000000" w:themeColor="text1"/>
          <w:sz w:val="24"/>
          <w:szCs w:val="24"/>
        </w:rPr>
        <w:t xml:space="preserve"> </w:t>
      </w:r>
      <w:r w:rsidR="00963DCF" w:rsidRPr="006C1E43">
        <w:rPr>
          <w:color w:val="000000" w:themeColor="text1"/>
          <w:sz w:val="24"/>
          <w:szCs w:val="24"/>
        </w:rPr>
        <w:t xml:space="preserve">по данным пояснительной записки и </w:t>
      </w:r>
      <w:r w:rsidR="003D7EB1" w:rsidRPr="00757CD3">
        <w:rPr>
          <w:color w:val="000000" w:themeColor="text1"/>
          <w:sz w:val="24"/>
          <w:szCs w:val="24"/>
        </w:rPr>
        <w:t xml:space="preserve">по </w:t>
      </w:r>
      <w:r w:rsidR="00963DCF" w:rsidRPr="00757CD3">
        <w:rPr>
          <w:color w:val="000000" w:themeColor="text1"/>
          <w:sz w:val="24"/>
          <w:szCs w:val="24"/>
        </w:rPr>
        <w:t>информации Минфина России, законопроектом при планировании бюджетных ассигнований на реализацию федерального проекта «Педагоги и наставники»</w:t>
      </w:r>
      <w:r w:rsidR="00A943D4" w:rsidRPr="00DF1EB5">
        <w:rPr>
          <w:color w:val="000000" w:themeColor="text1"/>
          <w:sz w:val="24"/>
          <w:szCs w:val="24"/>
        </w:rPr>
        <w:t xml:space="preserve"> </w:t>
      </w:r>
      <w:r w:rsidR="00251A47"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</w:t>
      </w:r>
      <w:r w:rsidR="003566F9" w:rsidRPr="00DF1EB5">
        <w:rPr>
          <w:color w:val="000000" w:themeColor="text1"/>
          <w:sz w:val="24"/>
          <w:szCs w:val="24"/>
        </w:rPr>
        <w:t>6</w:t>
      </w:r>
      <w:r w:rsidR="00251A47" w:rsidRPr="00DF1EB5">
        <w:rPr>
          <w:color w:val="000000" w:themeColor="text1"/>
          <w:sz w:val="24"/>
          <w:szCs w:val="24"/>
        </w:rPr>
        <w:t xml:space="preserve"> году в объеме </w:t>
      </w:r>
      <w:r w:rsidR="003566F9" w:rsidRPr="00DF1EB5">
        <w:rPr>
          <w:color w:val="000000" w:themeColor="text1"/>
          <w:sz w:val="24"/>
          <w:szCs w:val="24"/>
        </w:rPr>
        <w:t>1</w:t>
      </w:r>
      <w:r w:rsidR="00130522" w:rsidRPr="00DF1EB5">
        <w:rPr>
          <w:color w:val="000000" w:themeColor="text1"/>
          <w:sz w:val="24"/>
          <w:szCs w:val="24"/>
        </w:rPr>
        <w:t>,</w:t>
      </w:r>
      <w:r w:rsidR="003566F9" w:rsidRPr="00DF1EB5">
        <w:rPr>
          <w:color w:val="000000" w:themeColor="text1"/>
          <w:sz w:val="24"/>
          <w:szCs w:val="24"/>
        </w:rPr>
        <w:t>5</w:t>
      </w:r>
      <w:r w:rsidR="00251A47" w:rsidRPr="00DF1EB5">
        <w:rPr>
          <w:color w:val="000000" w:themeColor="text1"/>
          <w:sz w:val="24"/>
          <w:szCs w:val="24"/>
        </w:rPr>
        <w:t xml:space="preserve"> мл</w:t>
      </w:r>
      <w:r w:rsidR="00130522" w:rsidRPr="00DF1EB5">
        <w:rPr>
          <w:color w:val="000000" w:themeColor="text1"/>
          <w:sz w:val="24"/>
          <w:szCs w:val="24"/>
        </w:rPr>
        <w:t>рд</w:t>
      </w:r>
      <w:r w:rsidR="00251A47" w:rsidRPr="00DF1EB5">
        <w:rPr>
          <w:color w:val="000000" w:themeColor="text1"/>
          <w:sz w:val="24"/>
          <w:szCs w:val="24"/>
        </w:rPr>
        <w:t xml:space="preserve"> рублей, в 202</w:t>
      </w:r>
      <w:r w:rsidR="003566F9" w:rsidRPr="00DF1EB5">
        <w:rPr>
          <w:color w:val="000000" w:themeColor="text1"/>
          <w:sz w:val="24"/>
          <w:szCs w:val="24"/>
        </w:rPr>
        <w:t>7</w:t>
      </w:r>
      <w:r w:rsidR="00251A47" w:rsidRPr="00DF1EB5">
        <w:rPr>
          <w:color w:val="000000" w:themeColor="text1"/>
          <w:sz w:val="24"/>
          <w:szCs w:val="24"/>
        </w:rPr>
        <w:t xml:space="preserve"> и 202</w:t>
      </w:r>
      <w:r w:rsidR="003566F9" w:rsidRPr="00DF1EB5">
        <w:rPr>
          <w:color w:val="000000" w:themeColor="text1"/>
          <w:sz w:val="24"/>
          <w:szCs w:val="24"/>
        </w:rPr>
        <w:t>8</w:t>
      </w:r>
      <w:r w:rsidR="00251A47" w:rsidRPr="00DF1EB5">
        <w:rPr>
          <w:color w:val="000000" w:themeColor="text1"/>
          <w:sz w:val="24"/>
          <w:szCs w:val="24"/>
        </w:rPr>
        <w:t xml:space="preserve"> годах </w:t>
      </w:r>
      <w:r w:rsidR="00251A47" w:rsidRPr="00DF1EB5">
        <w:rPr>
          <w:sz w:val="24"/>
          <w:szCs w:val="24"/>
        </w:rPr>
        <w:t xml:space="preserve">– </w:t>
      </w:r>
      <w:r w:rsidR="00130522" w:rsidRPr="00DF1EB5">
        <w:rPr>
          <w:color w:val="000000" w:themeColor="text1"/>
          <w:sz w:val="24"/>
          <w:szCs w:val="24"/>
        </w:rPr>
        <w:t>1,7</w:t>
      </w:r>
      <w:r w:rsidR="00251A47" w:rsidRPr="00DF1EB5">
        <w:rPr>
          <w:color w:val="000000" w:themeColor="text1"/>
          <w:sz w:val="24"/>
          <w:szCs w:val="24"/>
        </w:rPr>
        <w:t xml:space="preserve"> мл</w:t>
      </w:r>
      <w:r w:rsidR="00130522" w:rsidRPr="00DF1EB5">
        <w:rPr>
          <w:color w:val="000000" w:themeColor="text1"/>
          <w:sz w:val="24"/>
          <w:szCs w:val="24"/>
        </w:rPr>
        <w:t>рд</w:t>
      </w:r>
      <w:r w:rsidR="00251A47" w:rsidRPr="00DF1EB5">
        <w:rPr>
          <w:color w:val="000000" w:themeColor="text1"/>
          <w:sz w:val="24"/>
          <w:szCs w:val="24"/>
        </w:rPr>
        <w:t xml:space="preserve"> рублей ежегодно</w:t>
      </w:r>
      <w:r w:rsidR="00A77763">
        <w:rPr>
          <w:color w:val="000000" w:themeColor="text1"/>
          <w:sz w:val="24"/>
          <w:szCs w:val="24"/>
        </w:rPr>
        <w:t>.</w:t>
      </w:r>
    </w:p>
    <w:p w:rsidR="00F72691" w:rsidRPr="00DF1EB5" w:rsidRDefault="00A77763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</w:t>
      </w:r>
      <w:r w:rsidR="00404CFD" w:rsidRPr="00DF1EB5">
        <w:rPr>
          <w:color w:val="000000" w:themeColor="text1"/>
          <w:sz w:val="24"/>
          <w:szCs w:val="24"/>
        </w:rPr>
        <w:t xml:space="preserve">а цели выполнения задачи </w:t>
      </w:r>
      <w:r w:rsidR="0062754E" w:rsidRPr="00DF1EB5">
        <w:rPr>
          <w:color w:val="000000" w:themeColor="text1"/>
          <w:sz w:val="24"/>
          <w:szCs w:val="24"/>
        </w:rPr>
        <w:t xml:space="preserve">подпункта «и» пункта 4 </w:t>
      </w:r>
      <w:r w:rsidR="00EE522B" w:rsidRPr="00DF1EB5">
        <w:rPr>
          <w:color w:val="000000" w:themeColor="text1"/>
          <w:sz w:val="24"/>
          <w:szCs w:val="24"/>
        </w:rPr>
        <w:t>п</w:t>
      </w:r>
      <w:r w:rsidR="00EE522B" w:rsidRPr="00DF1EB5">
        <w:rPr>
          <w:rFonts w:eastAsia="Calibri"/>
          <w:sz w:val="24"/>
          <w:szCs w:val="24"/>
        </w:rPr>
        <w:t xml:space="preserve">еречня № Пр-616 </w:t>
      </w:r>
      <w:r w:rsidR="00F72691" w:rsidRPr="00DF1EB5">
        <w:rPr>
          <w:color w:val="000000" w:themeColor="text1"/>
          <w:sz w:val="24"/>
          <w:szCs w:val="24"/>
        </w:rPr>
        <w:t xml:space="preserve">по </w:t>
      </w:r>
      <w:r w:rsidR="00412803">
        <w:rPr>
          <w:color w:val="000000" w:themeColor="text1"/>
          <w:sz w:val="24"/>
          <w:szCs w:val="24"/>
        </w:rPr>
        <w:t>созданию</w:t>
      </w:r>
      <w:r w:rsidR="00412803" w:rsidRPr="00412803">
        <w:t xml:space="preserve"> </w:t>
      </w:r>
      <w:r w:rsidR="00412803" w:rsidRPr="00412803">
        <w:rPr>
          <w:sz w:val="24"/>
          <w:szCs w:val="24"/>
        </w:rPr>
        <w:t xml:space="preserve">во всех федеральных округах </w:t>
      </w:r>
      <w:r w:rsidR="00412803">
        <w:rPr>
          <w:sz w:val="24"/>
          <w:szCs w:val="24"/>
        </w:rPr>
        <w:t xml:space="preserve">до 2030 года </w:t>
      </w:r>
      <w:r w:rsidR="00F72691" w:rsidRPr="00DF1EB5">
        <w:rPr>
          <w:sz w:val="24"/>
          <w:szCs w:val="24"/>
        </w:rPr>
        <w:t>не менее 12 передовых общеобразовательных организаций</w:t>
      </w:r>
      <w:r w:rsidR="00F72691" w:rsidRPr="00DF1EB5">
        <w:rPr>
          <w:color w:val="000000" w:themeColor="text1"/>
          <w:sz w:val="24"/>
          <w:szCs w:val="24"/>
        </w:rPr>
        <w:t xml:space="preserve">, </w:t>
      </w:r>
      <w:r w:rsidR="00F72691" w:rsidRPr="00DF1EB5">
        <w:rPr>
          <w:sz w:val="24"/>
          <w:szCs w:val="24"/>
        </w:rPr>
        <w:t xml:space="preserve">использующих передовые технологии и методы обучения, применяющих лучшие практики реализации общеобразовательных программ, </w:t>
      </w:r>
      <w:r w:rsidRPr="006C1E43">
        <w:rPr>
          <w:color w:val="000000" w:themeColor="text1"/>
          <w:sz w:val="24"/>
          <w:szCs w:val="24"/>
        </w:rPr>
        <w:t xml:space="preserve">по данным пояснительной </w:t>
      </w:r>
      <w:r w:rsidRPr="006C1E43">
        <w:rPr>
          <w:color w:val="000000" w:themeColor="text1"/>
          <w:sz w:val="24"/>
          <w:szCs w:val="24"/>
        </w:rPr>
        <w:lastRenderedPageBreak/>
        <w:t xml:space="preserve">записки и </w:t>
      </w:r>
      <w:r w:rsidR="00F60FAE" w:rsidRPr="00757CD3">
        <w:rPr>
          <w:color w:val="000000" w:themeColor="text1"/>
          <w:sz w:val="24"/>
          <w:szCs w:val="24"/>
        </w:rPr>
        <w:t xml:space="preserve">по </w:t>
      </w:r>
      <w:r w:rsidRPr="00757CD3">
        <w:rPr>
          <w:color w:val="000000" w:themeColor="text1"/>
          <w:sz w:val="24"/>
          <w:szCs w:val="24"/>
        </w:rPr>
        <w:t>информации Минфина России, законопроектом при планировании бюджетных ассигнований на реализацию федерального проекта «Передовые общеобразовательные организации»</w:t>
      </w:r>
      <w:r>
        <w:rPr>
          <w:color w:val="000000" w:themeColor="text1"/>
          <w:sz w:val="24"/>
          <w:szCs w:val="24"/>
        </w:rPr>
        <w:t xml:space="preserve"> </w:t>
      </w:r>
      <w:r w:rsidR="00F72691"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</w:t>
      </w:r>
      <w:r w:rsidR="00F717FF" w:rsidRPr="00DF1EB5">
        <w:rPr>
          <w:color w:val="000000" w:themeColor="text1"/>
          <w:sz w:val="24"/>
          <w:szCs w:val="24"/>
        </w:rPr>
        <w:t>6</w:t>
      </w:r>
      <w:r w:rsidR="00765780">
        <w:rPr>
          <w:color w:val="000000" w:themeColor="text1"/>
          <w:sz w:val="24"/>
          <w:szCs w:val="24"/>
        </w:rPr>
        <w:t> </w:t>
      </w:r>
      <w:r w:rsidR="00F72691" w:rsidRPr="00DF1EB5">
        <w:rPr>
          <w:color w:val="000000" w:themeColor="text1"/>
          <w:sz w:val="24"/>
          <w:szCs w:val="24"/>
        </w:rPr>
        <w:t xml:space="preserve">году </w:t>
      </w:r>
      <w:r w:rsidR="00EF1FCB" w:rsidRPr="00DF1EB5">
        <w:rPr>
          <w:color w:val="000000" w:themeColor="text1"/>
          <w:sz w:val="24"/>
          <w:szCs w:val="24"/>
        </w:rPr>
        <w:t xml:space="preserve"> </w:t>
      </w:r>
      <w:r w:rsidR="00F72691" w:rsidRPr="00DF1EB5">
        <w:rPr>
          <w:color w:val="000000" w:themeColor="text1"/>
          <w:sz w:val="24"/>
          <w:szCs w:val="24"/>
        </w:rPr>
        <w:t xml:space="preserve">в объеме </w:t>
      </w:r>
      <w:r w:rsidR="00F717FF" w:rsidRPr="00DF1EB5">
        <w:rPr>
          <w:color w:val="000000" w:themeColor="text1"/>
          <w:sz w:val="24"/>
          <w:szCs w:val="24"/>
        </w:rPr>
        <w:t>6</w:t>
      </w:r>
      <w:r w:rsidR="00130522" w:rsidRPr="00DF1EB5">
        <w:rPr>
          <w:color w:val="000000" w:themeColor="text1"/>
          <w:sz w:val="24"/>
          <w:szCs w:val="24"/>
        </w:rPr>
        <w:t>,</w:t>
      </w:r>
      <w:r w:rsidR="00F717FF" w:rsidRPr="00DF1EB5">
        <w:rPr>
          <w:color w:val="000000" w:themeColor="text1"/>
          <w:sz w:val="24"/>
          <w:szCs w:val="24"/>
        </w:rPr>
        <w:t>1</w:t>
      </w:r>
      <w:r w:rsidR="00F72691" w:rsidRPr="00DF1EB5">
        <w:rPr>
          <w:color w:val="000000" w:themeColor="text1"/>
          <w:sz w:val="24"/>
          <w:szCs w:val="24"/>
        </w:rPr>
        <w:t xml:space="preserve"> мл</w:t>
      </w:r>
      <w:r w:rsidR="00130522" w:rsidRPr="00DF1EB5">
        <w:rPr>
          <w:color w:val="000000" w:themeColor="text1"/>
          <w:sz w:val="24"/>
          <w:szCs w:val="24"/>
        </w:rPr>
        <w:t>рд</w:t>
      </w:r>
      <w:r w:rsidR="00F72691" w:rsidRPr="00DF1EB5">
        <w:rPr>
          <w:color w:val="000000" w:themeColor="text1"/>
          <w:sz w:val="24"/>
          <w:szCs w:val="24"/>
        </w:rPr>
        <w:t xml:space="preserve"> рублей, в 202</w:t>
      </w:r>
      <w:r w:rsidR="00F717FF" w:rsidRPr="00DF1EB5">
        <w:rPr>
          <w:color w:val="000000" w:themeColor="text1"/>
          <w:sz w:val="24"/>
          <w:szCs w:val="24"/>
        </w:rPr>
        <w:t>7</w:t>
      </w:r>
      <w:r w:rsidR="00F72691" w:rsidRPr="00DF1EB5">
        <w:rPr>
          <w:color w:val="000000" w:themeColor="text1"/>
          <w:sz w:val="24"/>
          <w:szCs w:val="24"/>
        </w:rPr>
        <w:t xml:space="preserve"> </w:t>
      </w:r>
      <w:r w:rsidR="00844354">
        <w:rPr>
          <w:color w:val="000000" w:themeColor="text1"/>
          <w:sz w:val="24"/>
          <w:szCs w:val="24"/>
        </w:rPr>
        <w:t xml:space="preserve">году – 7,5 млрд рублей, </w:t>
      </w:r>
      <w:r w:rsidR="00F72691" w:rsidRPr="00DF1EB5">
        <w:rPr>
          <w:color w:val="000000" w:themeColor="text1"/>
          <w:sz w:val="24"/>
          <w:szCs w:val="24"/>
        </w:rPr>
        <w:t xml:space="preserve"> </w:t>
      </w:r>
      <w:r w:rsidR="00844354">
        <w:rPr>
          <w:color w:val="000000" w:themeColor="text1"/>
          <w:sz w:val="24"/>
          <w:szCs w:val="24"/>
        </w:rPr>
        <w:t xml:space="preserve">в </w:t>
      </w:r>
      <w:r w:rsidR="00F72691" w:rsidRPr="00DF1EB5">
        <w:rPr>
          <w:color w:val="000000" w:themeColor="text1"/>
          <w:sz w:val="24"/>
          <w:szCs w:val="24"/>
        </w:rPr>
        <w:t>202</w:t>
      </w:r>
      <w:r w:rsidR="00F717FF" w:rsidRPr="00DF1EB5">
        <w:rPr>
          <w:color w:val="000000" w:themeColor="text1"/>
          <w:sz w:val="24"/>
          <w:szCs w:val="24"/>
        </w:rPr>
        <w:t>8</w:t>
      </w:r>
      <w:r w:rsidR="00F72691" w:rsidRPr="00DF1EB5">
        <w:rPr>
          <w:color w:val="000000" w:themeColor="text1"/>
          <w:sz w:val="24"/>
          <w:szCs w:val="24"/>
        </w:rPr>
        <w:t xml:space="preserve"> </w:t>
      </w:r>
      <w:r w:rsidR="00844354" w:rsidRPr="00DF1EB5">
        <w:rPr>
          <w:color w:val="000000" w:themeColor="text1"/>
          <w:sz w:val="24"/>
          <w:szCs w:val="24"/>
        </w:rPr>
        <w:t>год</w:t>
      </w:r>
      <w:r w:rsidR="00844354">
        <w:rPr>
          <w:color w:val="000000" w:themeColor="text1"/>
          <w:sz w:val="24"/>
          <w:szCs w:val="24"/>
        </w:rPr>
        <w:t>у</w:t>
      </w:r>
      <w:r w:rsidR="00844354" w:rsidRPr="00DF1EB5">
        <w:rPr>
          <w:color w:val="000000" w:themeColor="text1"/>
          <w:sz w:val="24"/>
          <w:szCs w:val="24"/>
        </w:rPr>
        <w:t xml:space="preserve"> </w:t>
      </w:r>
      <w:r w:rsidR="00F72691" w:rsidRPr="00DF1EB5">
        <w:rPr>
          <w:sz w:val="24"/>
          <w:szCs w:val="24"/>
        </w:rPr>
        <w:t xml:space="preserve">– </w:t>
      </w:r>
      <w:r w:rsidR="00F72691" w:rsidRPr="00DF1EB5">
        <w:rPr>
          <w:color w:val="000000" w:themeColor="text1"/>
          <w:sz w:val="24"/>
          <w:szCs w:val="24"/>
        </w:rPr>
        <w:t>6</w:t>
      </w:r>
      <w:r w:rsidR="00130522" w:rsidRPr="00DF1EB5">
        <w:rPr>
          <w:color w:val="000000" w:themeColor="text1"/>
          <w:sz w:val="24"/>
          <w:szCs w:val="24"/>
        </w:rPr>
        <w:t>,</w:t>
      </w:r>
      <w:r w:rsidR="00F717FF" w:rsidRPr="00DF1EB5">
        <w:rPr>
          <w:color w:val="000000" w:themeColor="text1"/>
          <w:sz w:val="24"/>
          <w:szCs w:val="24"/>
        </w:rPr>
        <w:t xml:space="preserve">8 </w:t>
      </w:r>
      <w:r w:rsidR="00F72691" w:rsidRPr="00DF1EB5">
        <w:rPr>
          <w:color w:val="000000" w:themeColor="text1"/>
          <w:sz w:val="24"/>
          <w:szCs w:val="24"/>
        </w:rPr>
        <w:t>мл</w:t>
      </w:r>
      <w:r w:rsidR="00130522" w:rsidRPr="00DF1EB5">
        <w:rPr>
          <w:color w:val="000000" w:themeColor="text1"/>
          <w:sz w:val="24"/>
          <w:szCs w:val="24"/>
        </w:rPr>
        <w:t>рд</w:t>
      </w:r>
      <w:r w:rsidR="00F72691" w:rsidRPr="00DF1EB5">
        <w:rPr>
          <w:color w:val="000000" w:themeColor="text1"/>
          <w:sz w:val="24"/>
          <w:szCs w:val="24"/>
        </w:rPr>
        <w:t xml:space="preserve"> рублей.</w:t>
      </w:r>
    </w:p>
    <w:p w:rsidR="00210519" w:rsidRPr="00DF1EB5" w:rsidRDefault="00210519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4E288F">
        <w:rPr>
          <w:sz w:val="24"/>
          <w:szCs w:val="24"/>
        </w:rPr>
        <w:t xml:space="preserve">В целях обеспечения мероприятий по продвижению русского языка и культуры в государствах </w:t>
      </w:r>
      <w:r w:rsidR="00765780">
        <w:rPr>
          <w:color w:val="000000" w:themeColor="text1"/>
          <w:sz w:val="24"/>
          <w:szCs w:val="24"/>
        </w:rPr>
        <w:t>–</w:t>
      </w:r>
      <w:r w:rsidRPr="004E288F">
        <w:rPr>
          <w:sz w:val="24"/>
          <w:szCs w:val="24"/>
        </w:rPr>
        <w:t xml:space="preserve"> участниках СНГ и других иностранных государствах (подпункт «н» пункта 4 </w:t>
      </w:r>
      <w:r w:rsidRPr="004E288F">
        <w:rPr>
          <w:color w:val="000000" w:themeColor="text1"/>
          <w:sz w:val="24"/>
          <w:szCs w:val="24"/>
        </w:rPr>
        <w:t>п</w:t>
      </w:r>
      <w:r w:rsidRPr="004E288F">
        <w:rPr>
          <w:rFonts w:eastAsia="Calibri"/>
          <w:sz w:val="24"/>
          <w:szCs w:val="24"/>
        </w:rPr>
        <w:t xml:space="preserve">еречня № Пр-616), </w:t>
      </w:r>
      <w:r w:rsidR="00A76966" w:rsidRPr="006C1E43">
        <w:rPr>
          <w:rFonts w:eastAsia="Calibri"/>
          <w:sz w:val="24"/>
          <w:szCs w:val="24"/>
        </w:rPr>
        <w:t xml:space="preserve">по данным пояснительной записки </w:t>
      </w:r>
      <w:r w:rsidR="00A76966" w:rsidRPr="00F60FAE">
        <w:rPr>
          <w:rFonts w:eastAsia="Calibri"/>
          <w:sz w:val="24"/>
          <w:szCs w:val="24"/>
        </w:rPr>
        <w:t xml:space="preserve">и </w:t>
      </w:r>
      <w:r w:rsidRPr="00F60FAE">
        <w:rPr>
          <w:rFonts w:eastAsia="Calibri"/>
          <w:sz w:val="24"/>
          <w:szCs w:val="24"/>
        </w:rPr>
        <w:t>по информации Мин</w:t>
      </w:r>
      <w:r w:rsidR="00F24D29" w:rsidRPr="00F60FAE">
        <w:rPr>
          <w:rFonts w:eastAsia="Calibri"/>
          <w:sz w:val="24"/>
          <w:szCs w:val="24"/>
        </w:rPr>
        <w:t>ф</w:t>
      </w:r>
      <w:r w:rsidRPr="00F60FAE">
        <w:rPr>
          <w:rFonts w:eastAsia="Calibri"/>
          <w:sz w:val="24"/>
          <w:szCs w:val="24"/>
        </w:rPr>
        <w:t>ина России</w:t>
      </w:r>
      <w:r w:rsidRPr="006C1E43">
        <w:rPr>
          <w:rFonts w:eastAsia="Calibri"/>
          <w:sz w:val="24"/>
          <w:szCs w:val="24"/>
        </w:rPr>
        <w:t>,</w:t>
      </w:r>
      <w:r w:rsidRPr="00AE4B81">
        <w:rPr>
          <w:rFonts w:eastAsia="Calibri"/>
          <w:sz w:val="24"/>
          <w:szCs w:val="24"/>
          <w:highlight w:val="yellow"/>
        </w:rPr>
        <w:t xml:space="preserve"> </w:t>
      </w:r>
      <w:r w:rsidRPr="006C1E43">
        <w:rPr>
          <w:color w:val="000000" w:themeColor="text1"/>
          <w:sz w:val="24"/>
          <w:szCs w:val="24"/>
        </w:rPr>
        <w:t xml:space="preserve">законопроектом </w:t>
      </w:r>
      <w:r w:rsidR="00A76966" w:rsidRPr="006C1E43">
        <w:rPr>
          <w:color w:val="000000" w:themeColor="text1"/>
          <w:sz w:val="24"/>
          <w:szCs w:val="24"/>
        </w:rPr>
        <w:t>при планировании бюджетных ассигнований на реализацию федерального проекта «Россия в мире»</w:t>
      </w:r>
      <w:r w:rsidR="00A76966" w:rsidRPr="004E288F">
        <w:rPr>
          <w:color w:val="000000" w:themeColor="text1"/>
          <w:sz w:val="24"/>
          <w:szCs w:val="24"/>
        </w:rPr>
        <w:t xml:space="preserve"> </w:t>
      </w:r>
      <w:r w:rsidRPr="004E288F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в 2026 году в объеме </w:t>
      </w:r>
      <w:r w:rsidR="00844354">
        <w:rPr>
          <w:color w:val="000000" w:themeColor="text1"/>
          <w:sz w:val="24"/>
          <w:szCs w:val="24"/>
        </w:rPr>
        <w:t xml:space="preserve"> 4,9</w:t>
      </w:r>
      <w:r w:rsidRPr="004E288F">
        <w:rPr>
          <w:color w:val="000000" w:themeColor="text1"/>
          <w:sz w:val="24"/>
          <w:szCs w:val="24"/>
        </w:rPr>
        <w:t xml:space="preserve"> млрд рублей, в 2027 году – 5,1 млрд рублей, </w:t>
      </w:r>
      <w:r w:rsidR="004B30EE" w:rsidRPr="004E288F">
        <w:rPr>
          <w:color w:val="000000" w:themeColor="text1"/>
          <w:sz w:val="24"/>
          <w:szCs w:val="24"/>
        </w:rPr>
        <w:t>в</w:t>
      </w:r>
      <w:r w:rsidRPr="004E288F">
        <w:rPr>
          <w:color w:val="000000" w:themeColor="text1"/>
          <w:sz w:val="24"/>
          <w:szCs w:val="24"/>
        </w:rPr>
        <w:t xml:space="preserve"> 2028 год</w:t>
      </w:r>
      <w:r w:rsidR="004B30EE" w:rsidRPr="004E288F">
        <w:rPr>
          <w:color w:val="000000" w:themeColor="text1"/>
          <w:sz w:val="24"/>
          <w:szCs w:val="24"/>
        </w:rPr>
        <w:t>у</w:t>
      </w:r>
      <w:r w:rsidRPr="004E288F">
        <w:rPr>
          <w:color w:val="000000" w:themeColor="text1"/>
          <w:sz w:val="24"/>
          <w:szCs w:val="24"/>
        </w:rPr>
        <w:t xml:space="preserve"> </w:t>
      </w:r>
      <w:r w:rsidRPr="004E288F">
        <w:rPr>
          <w:sz w:val="24"/>
          <w:szCs w:val="24"/>
        </w:rPr>
        <w:t xml:space="preserve">– </w:t>
      </w:r>
      <w:r w:rsidR="00844354">
        <w:rPr>
          <w:color w:val="000000" w:themeColor="text1"/>
          <w:sz w:val="24"/>
          <w:szCs w:val="24"/>
        </w:rPr>
        <w:t xml:space="preserve"> 5,1</w:t>
      </w:r>
      <w:r w:rsidRPr="004E288F">
        <w:rPr>
          <w:color w:val="000000" w:themeColor="text1"/>
          <w:sz w:val="24"/>
          <w:szCs w:val="24"/>
        </w:rPr>
        <w:t xml:space="preserve"> млрд рублей.</w:t>
      </w:r>
    </w:p>
    <w:p w:rsidR="00E219B8" w:rsidRDefault="00E219B8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</w:t>
      </w:r>
      <w:r w:rsidR="004B30EE" w:rsidRPr="00DF1EB5">
        <w:rPr>
          <w:color w:val="000000" w:themeColor="text1"/>
          <w:sz w:val="24"/>
          <w:szCs w:val="24"/>
        </w:rPr>
        <w:t>информации Минфина России, на решение задачи подпункта «а» пункта 5 п</w:t>
      </w:r>
      <w:r w:rsidR="004B30EE" w:rsidRPr="00DF1EB5">
        <w:rPr>
          <w:rFonts w:eastAsia="Calibri"/>
          <w:sz w:val="24"/>
          <w:szCs w:val="24"/>
        </w:rPr>
        <w:t>еречня № Пр-616</w:t>
      </w:r>
      <w:r w:rsidR="004B30EE" w:rsidRPr="00DF1EB5">
        <w:rPr>
          <w:color w:val="000000" w:themeColor="text1"/>
          <w:sz w:val="24"/>
          <w:szCs w:val="24"/>
        </w:rPr>
        <w:t xml:space="preserve"> по </w:t>
      </w:r>
      <w:r w:rsidR="004B30EE" w:rsidRPr="00DF1EB5">
        <w:rPr>
          <w:sz w:val="24"/>
          <w:szCs w:val="24"/>
        </w:rPr>
        <w:t>подготовке специалистов среднего звена для отраслей образования, здравоохранения, культуры, сферы услуг, туризма и творческих индустрий в рамках федерального проекта «</w:t>
      </w:r>
      <w:proofErr w:type="spellStart"/>
      <w:r w:rsidR="004B30EE" w:rsidRPr="00DF1EB5">
        <w:rPr>
          <w:sz w:val="24"/>
          <w:szCs w:val="24"/>
        </w:rPr>
        <w:t>Профессионалитет</w:t>
      </w:r>
      <w:proofErr w:type="spellEnd"/>
      <w:r w:rsidR="004B30EE" w:rsidRPr="00DF1EB5">
        <w:rPr>
          <w:sz w:val="24"/>
          <w:szCs w:val="24"/>
        </w:rPr>
        <w:t>»</w:t>
      </w:r>
      <w:r w:rsidR="004B30EE" w:rsidRPr="00DF1EB5">
        <w:rPr>
          <w:color w:val="000000" w:themeColor="text1"/>
          <w:sz w:val="24"/>
          <w:szCs w:val="24"/>
        </w:rPr>
        <w:t xml:space="preserve"> законопроектом предусматриваются бюджетные ассигнования федерального бюджета в 2026 году в объеме</w:t>
      </w:r>
      <w:r w:rsidR="004A324C">
        <w:rPr>
          <w:color w:val="000000" w:themeColor="text1"/>
          <w:sz w:val="24"/>
          <w:szCs w:val="24"/>
        </w:rPr>
        <w:t xml:space="preserve"> 14,2</w:t>
      </w:r>
      <w:r w:rsidR="004B30EE" w:rsidRPr="00DF1EB5">
        <w:rPr>
          <w:color w:val="000000" w:themeColor="text1"/>
          <w:sz w:val="24"/>
          <w:szCs w:val="24"/>
        </w:rPr>
        <w:t xml:space="preserve"> млрд рублей, в 2027 и 2028 годах – </w:t>
      </w:r>
      <w:r w:rsidR="004A324C">
        <w:rPr>
          <w:color w:val="000000" w:themeColor="text1"/>
          <w:sz w:val="24"/>
          <w:szCs w:val="24"/>
        </w:rPr>
        <w:t>15,1</w:t>
      </w:r>
      <w:r w:rsidR="004B30EE" w:rsidRPr="00DF1EB5">
        <w:rPr>
          <w:color w:val="000000" w:themeColor="text1"/>
          <w:sz w:val="24"/>
          <w:szCs w:val="24"/>
        </w:rPr>
        <w:t xml:space="preserve"> млрд рублей</w:t>
      </w:r>
      <w:r w:rsidR="00C56C30" w:rsidRPr="00DF1EB5">
        <w:rPr>
          <w:color w:val="000000" w:themeColor="text1"/>
          <w:sz w:val="24"/>
          <w:szCs w:val="24"/>
        </w:rPr>
        <w:t xml:space="preserve"> ежегодно</w:t>
      </w:r>
      <w:r>
        <w:rPr>
          <w:color w:val="000000" w:themeColor="text1"/>
          <w:sz w:val="24"/>
          <w:szCs w:val="24"/>
        </w:rPr>
        <w:t>.</w:t>
      </w:r>
    </w:p>
    <w:p w:rsidR="004B30EE" w:rsidRPr="00DF1EB5" w:rsidRDefault="00E219B8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6C1E43">
        <w:rPr>
          <w:color w:val="000000" w:themeColor="text1"/>
          <w:sz w:val="24"/>
          <w:szCs w:val="24"/>
        </w:rPr>
        <w:t xml:space="preserve">По данным пояснительной записки </w:t>
      </w:r>
      <w:r w:rsidRPr="00F60FAE">
        <w:rPr>
          <w:color w:val="000000" w:themeColor="text1"/>
          <w:sz w:val="24"/>
          <w:szCs w:val="24"/>
        </w:rPr>
        <w:t>и по информации Минфина России</w:t>
      </w:r>
      <w:r w:rsidR="00765780">
        <w:rPr>
          <w:color w:val="000000" w:themeColor="text1"/>
          <w:sz w:val="24"/>
          <w:szCs w:val="24"/>
        </w:rPr>
        <w:t xml:space="preserve">, </w:t>
      </w:r>
      <w:r w:rsidR="00C56C30" w:rsidRPr="006C1E43">
        <w:rPr>
          <w:color w:val="000000" w:themeColor="text1"/>
          <w:sz w:val="24"/>
          <w:szCs w:val="24"/>
        </w:rPr>
        <w:t xml:space="preserve">на </w:t>
      </w:r>
      <w:r w:rsidR="00C56C30" w:rsidRPr="006C1E43">
        <w:rPr>
          <w:sz w:val="24"/>
          <w:szCs w:val="24"/>
        </w:rPr>
        <w:t>ремонт и оснащение профессиональных образовательных организаций, в том числе находящихся на их территориях общежитий, объектов спорта и спортивных сооружений</w:t>
      </w:r>
      <w:r w:rsidR="00C56C30" w:rsidRPr="006C1E43">
        <w:rPr>
          <w:color w:val="000000" w:themeColor="text1"/>
          <w:sz w:val="24"/>
          <w:szCs w:val="24"/>
        </w:rPr>
        <w:t>, (подпункт «б» пункта 5 п</w:t>
      </w:r>
      <w:r w:rsidR="00C56C30" w:rsidRPr="006C1E43">
        <w:rPr>
          <w:rFonts w:eastAsia="Calibri"/>
          <w:sz w:val="24"/>
          <w:szCs w:val="24"/>
        </w:rPr>
        <w:t xml:space="preserve">еречня № Пр-616) </w:t>
      </w:r>
      <w:r w:rsidRPr="006C1E43">
        <w:rPr>
          <w:sz w:val="24"/>
          <w:szCs w:val="24"/>
        </w:rPr>
        <w:t>в рамках федерального проекта «</w:t>
      </w:r>
      <w:proofErr w:type="spellStart"/>
      <w:r w:rsidRPr="006C1E43">
        <w:rPr>
          <w:sz w:val="24"/>
          <w:szCs w:val="24"/>
        </w:rPr>
        <w:t>Профессионалитет</w:t>
      </w:r>
      <w:proofErr w:type="spellEnd"/>
      <w:r w:rsidRPr="006C1E43">
        <w:rPr>
          <w:sz w:val="24"/>
          <w:szCs w:val="24"/>
        </w:rPr>
        <w:t>»</w:t>
      </w:r>
      <w:r w:rsidRPr="00DF1EB5">
        <w:rPr>
          <w:color w:val="000000" w:themeColor="text1"/>
          <w:sz w:val="24"/>
          <w:szCs w:val="24"/>
        </w:rPr>
        <w:t xml:space="preserve"> законопроектом предусматриваются бюджетные ассигнования федерального бюджета</w:t>
      </w:r>
      <w:r w:rsidRPr="00DF1EB5">
        <w:rPr>
          <w:rFonts w:eastAsia="Calibri"/>
          <w:sz w:val="24"/>
          <w:szCs w:val="24"/>
        </w:rPr>
        <w:t xml:space="preserve"> </w:t>
      </w:r>
      <w:r w:rsidR="00765780">
        <w:rPr>
          <w:color w:val="000000" w:themeColor="text1"/>
          <w:sz w:val="24"/>
          <w:szCs w:val="24"/>
        </w:rPr>
        <w:t>–</w:t>
      </w:r>
      <w:r w:rsidR="00C56C30" w:rsidRPr="00DF1EB5">
        <w:rPr>
          <w:rFonts w:eastAsia="Calibri"/>
          <w:sz w:val="24"/>
          <w:szCs w:val="24"/>
        </w:rPr>
        <w:t xml:space="preserve"> </w:t>
      </w:r>
      <w:r w:rsidR="00C56C30" w:rsidRPr="00DF1EB5">
        <w:rPr>
          <w:color w:val="000000" w:themeColor="text1"/>
          <w:sz w:val="24"/>
          <w:szCs w:val="24"/>
        </w:rPr>
        <w:t>в 2026 году</w:t>
      </w:r>
      <w:r w:rsidR="00C56C30" w:rsidRPr="00DF1EB5">
        <w:rPr>
          <w:sz w:val="24"/>
          <w:szCs w:val="24"/>
        </w:rPr>
        <w:t xml:space="preserve"> </w:t>
      </w:r>
      <w:r w:rsidR="00C56C30" w:rsidRPr="00DF1EB5">
        <w:rPr>
          <w:color w:val="000000" w:themeColor="text1"/>
          <w:sz w:val="24"/>
          <w:szCs w:val="24"/>
        </w:rPr>
        <w:t>в объеме</w:t>
      </w:r>
      <w:r w:rsidR="00206D17">
        <w:rPr>
          <w:color w:val="000000" w:themeColor="text1"/>
          <w:sz w:val="24"/>
          <w:szCs w:val="24"/>
        </w:rPr>
        <w:t xml:space="preserve"> 19,3</w:t>
      </w:r>
      <w:r w:rsidR="00C56C30" w:rsidRPr="00DF1EB5">
        <w:rPr>
          <w:color w:val="000000" w:themeColor="text1"/>
          <w:sz w:val="24"/>
          <w:szCs w:val="24"/>
        </w:rPr>
        <w:t xml:space="preserve"> млрд рублей, в 2027 и 2028 годах </w:t>
      </w:r>
      <w:r w:rsidR="00C56C30" w:rsidRPr="00DF1EB5">
        <w:rPr>
          <w:sz w:val="24"/>
          <w:szCs w:val="24"/>
        </w:rPr>
        <w:t xml:space="preserve">– </w:t>
      </w:r>
      <w:r w:rsidR="00206D17">
        <w:rPr>
          <w:color w:val="000000" w:themeColor="text1"/>
          <w:sz w:val="24"/>
          <w:szCs w:val="24"/>
        </w:rPr>
        <w:t>21,6</w:t>
      </w:r>
      <w:r w:rsidR="00C56C30" w:rsidRPr="00DF1EB5">
        <w:rPr>
          <w:color w:val="000000" w:themeColor="text1"/>
          <w:sz w:val="24"/>
          <w:szCs w:val="24"/>
        </w:rPr>
        <w:t xml:space="preserve"> млрд рублей ежегодно.</w:t>
      </w:r>
    </w:p>
    <w:p w:rsidR="00BA5ADE" w:rsidRPr="00DF1EB5" w:rsidRDefault="00A80D7F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>В</w:t>
      </w:r>
      <w:r w:rsidR="003B4EB9" w:rsidRPr="00DF1EB5">
        <w:rPr>
          <w:rFonts w:eastAsia="Calibri"/>
          <w:sz w:val="24"/>
          <w:szCs w:val="24"/>
        </w:rPr>
        <w:t xml:space="preserve"> целях</w:t>
      </w:r>
      <w:r w:rsidR="00BA5ADE" w:rsidRPr="00DF1EB5">
        <w:rPr>
          <w:rFonts w:eastAsia="Calibri"/>
          <w:sz w:val="24"/>
          <w:szCs w:val="24"/>
        </w:rPr>
        <w:t xml:space="preserve"> </w:t>
      </w:r>
      <w:r w:rsidR="003B4EB9" w:rsidRPr="00DF1EB5">
        <w:rPr>
          <w:rFonts w:eastAsia="Calibri"/>
          <w:sz w:val="24"/>
          <w:szCs w:val="24"/>
        </w:rPr>
        <w:t>обеспечения выполнения</w:t>
      </w:r>
      <w:r w:rsidR="00EF1FCB" w:rsidRPr="00DF1EB5">
        <w:rPr>
          <w:rFonts w:eastAsia="Calibri"/>
          <w:sz w:val="24"/>
          <w:szCs w:val="24"/>
        </w:rPr>
        <w:t xml:space="preserve"> </w:t>
      </w:r>
      <w:r w:rsidRPr="00DF1EB5">
        <w:rPr>
          <w:rFonts w:eastAsia="Calibri"/>
          <w:sz w:val="24"/>
          <w:szCs w:val="24"/>
        </w:rPr>
        <w:t xml:space="preserve">задачи подпункта «в» пункта 5 </w:t>
      </w:r>
      <w:r w:rsidR="00EF1FCB" w:rsidRPr="00DF1EB5">
        <w:rPr>
          <w:rFonts w:eastAsia="Calibri"/>
          <w:sz w:val="24"/>
          <w:szCs w:val="24"/>
        </w:rPr>
        <w:t>п</w:t>
      </w:r>
      <w:r w:rsidR="003B4EB9" w:rsidRPr="00DF1EB5">
        <w:rPr>
          <w:rFonts w:eastAsia="Calibri"/>
          <w:sz w:val="24"/>
          <w:szCs w:val="24"/>
        </w:rPr>
        <w:t>еречня</w:t>
      </w:r>
      <w:r w:rsidR="00EF1FCB" w:rsidRPr="00DF1EB5">
        <w:rPr>
          <w:rFonts w:eastAsia="Calibri"/>
          <w:sz w:val="24"/>
          <w:szCs w:val="24"/>
        </w:rPr>
        <w:t xml:space="preserve"> №</w:t>
      </w:r>
      <w:r w:rsidR="003B4EB9" w:rsidRPr="00DF1EB5">
        <w:rPr>
          <w:rFonts w:eastAsia="Calibri"/>
          <w:sz w:val="24"/>
          <w:szCs w:val="24"/>
        </w:rPr>
        <w:t xml:space="preserve"> Пр-616 по реализации программы </w:t>
      </w:r>
      <w:r w:rsidR="00BA5ADE" w:rsidRPr="00DF1EB5">
        <w:rPr>
          <w:rFonts w:eastAsia="Calibri"/>
          <w:sz w:val="24"/>
          <w:szCs w:val="24"/>
        </w:rPr>
        <w:t xml:space="preserve">капитального ремонта </w:t>
      </w:r>
      <w:r w:rsidR="003B4EB9" w:rsidRPr="00DF1EB5">
        <w:rPr>
          <w:rFonts w:eastAsia="Calibri"/>
          <w:sz w:val="24"/>
          <w:szCs w:val="24"/>
        </w:rPr>
        <w:t xml:space="preserve">не менее 800 </w:t>
      </w:r>
      <w:r w:rsidR="00BA5ADE" w:rsidRPr="00DF1EB5">
        <w:rPr>
          <w:sz w:val="24"/>
          <w:szCs w:val="24"/>
        </w:rPr>
        <w:t>общежитий федеральных государственных образовательных организаций высшего образования</w:t>
      </w:r>
      <w:r w:rsidRPr="00DF1EB5">
        <w:rPr>
          <w:sz w:val="24"/>
          <w:szCs w:val="24"/>
        </w:rPr>
        <w:t>,</w:t>
      </w:r>
      <w:r w:rsidR="00BA5ADE" w:rsidRPr="00DF1EB5">
        <w:rPr>
          <w:sz w:val="24"/>
          <w:szCs w:val="24"/>
        </w:rPr>
        <w:t xml:space="preserve"> </w:t>
      </w:r>
      <w:r w:rsidR="00416B69" w:rsidRPr="006C1E43">
        <w:rPr>
          <w:sz w:val="24"/>
          <w:szCs w:val="24"/>
        </w:rPr>
        <w:t xml:space="preserve">по данным пояснительной записки </w:t>
      </w:r>
      <w:r w:rsidR="00416B69" w:rsidRPr="00F60FAE">
        <w:rPr>
          <w:sz w:val="24"/>
          <w:szCs w:val="24"/>
        </w:rPr>
        <w:t xml:space="preserve">и </w:t>
      </w:r>
      <w:r w:rsidRPr="00F60FAE">
        <w:rPr>
          <w:rFonts w:eastAsia="Calibri"/>
          <w:sz w:val="24"/>
          <w:szCs w:val="24"/>
        </w:rPr>
        <w:t>п</w:t>
      </w:r>
      <w:r w:rsidRPr="00F60FAE">
        <w:rPr>
          <w:sz w:val="24"/>
          <w:szCs w:val="24"/>
        </w:rPr>
        <w:t xml:space="preserve">о информации </w:t>
      </w:r>
      <w:r w:rsidRPr="00F60FAE">
        <w:rPr>
          <w:color w:val="000000" w:themeColor="text1"/>
          <w:sz w:val="24"/>
          <w:szCs w:val="24"/>
        </w:rPr>
        <w:t>Минфина России</w:t>
      </w:r>
      <w:r w:rsidRPr="006C1E43">
        <w:rPr>
          <w:color w:val="000000" w:themeColor="text1"/>
          <w:sz w:val="24"/>
          <w:szCs w:val="24"/>
        </w:rPr>
        <w:t xml:space="preserve">, </w:t>
      </w:r>
      <w:r w:rsidR="00416B69" w:rsidRPr="006C1E43">
        <w:rPr>
          <w:color w:val="000000" w:themeColor="text1"/>
          <w:sz w:val="24"/>
          <w:szCs w:val="24"/>
        </w:rPr>
        <w:t>при планировании бюджетных ассигнований на реализацию федерального проекта «Создание сети современных кампусов»</w:t>
      </w:r>
      <w:r w:rsidR="00416B69">
        <w:rPr>
          <w:color w:val="000000" w:themeColor="text1"/>
          <w:sz w:val="24"/>
          <w:szCs w:val="24"/>
        </w:rPr>
        <w:t xml:space="preserve"> </w:t>
      </w:r>
      <w:r w:rsidR="00BA5ADE" w:rsidRPr="00DF1EB5">
        <w:rPr>
          <w:color w:val="000000" w:themeColor="text1"/>
          <w:sz w:val="24"/>
          <w:szCs w:val="24"/>
        </w:rPr>
        <w:t>законопроектом предусматриваются бюджетные ассигнования федерального бюджета</w:t>
      </w:r>
      <w:r w:rsidR="008564C7" w:rsidRPr="00DF1EB5">
        <w:rPr>
          <w:color w:val="000000" w:themeColor="text1"/>
          <w:sz w:val="24"/>
          <w:szCs w:val="24"/>
        </w:rPr>
        <w:t xml:space="preserve"> </w:t>
      </w:r>
      <w:r w:rsidR="00BA5ADE" w:rsidRPr="00DF1EB5">
        <w:rPr>
          <w:color w:val="000000" w:themeColor="text1"/>
          <w:sz w:val="24"/>
          <w:szCs w:val="24"/>
        </w:rPr>
        <w:t xml:space="preserve">в </w:t>
      </w:r>
      <w:r w:rsidR="001D127B">
        <w:rPr>
          <w:color w:val="000000" w:themeColor="text1"/>
          <w:sz w:val="24"/>
          <w:szCs w:val="24"/>
        </w:rPr>
        <w:t> </w:t>
      </w:r>
      <w:r w:rsidR="00BA5ADE" w:rsidRPr="00DF1EB5">
        <w:rPr>
          <w:color w:val="000000" w:themeColor="text1"/>
          <w:sz w:val="24"/>
          <w:szCs w:val="24"/>
        </w:rPr>
        <w:t>202</w:t>
      </w:r>
      <w:r w:rsidR="00F717FF" w:rsidRPr="00DF1EB5">
        <w:rPr>
          <w:color w:val="000000" w:themeColor="text1"/>
          <w:sz w:val="24"/>
          <w:szCs w:val="24"/>
        </w:rPr>
        <w:t>6</w:t>
      </w:r>
      <w:r w:rsidR="00765780">
        <w:rPr>
          <w:color w:val="000000" w:themeColor="text1"/>
          <w:sz w:val="24"/>
          <w:szCs w:val="24"/>
        </w:rPr>
        <w:t> </w:t>
      </w:r>
      <w:r w:rsidR="00BA5ADE" w:rsidRPr="00DF1EB5">
        <w:rPr>
          <w:color w:val="000000" w:themeColor="text1"/>
          <w:sz w:val="24"/>
          <w:szCs w:val="24"/>
        </w:rPr>
        <w:t xml:space="preserve">году в объеме </w:t>
      </w:r>
      <w:r w:rsidR="00DD7AAF" w:rsidRPr="00DF1EB5">
        <w:rPr>
          <w:color w:val="000000" w:themeColor="text1"/>
          <w:sz w:val="24"/>
          <w:szCs w:val="24"/>
        </w:rPr>
        <w:t>22</w:t>
      </w:r>
      <w:r w:rsidR="00E15AD2" w:rsidRPr="00DF1EB5">
        <w:rPr>
          <w:color w:val="000000" w:themeColor="text1"/>
          <w:sz w:val="24"/>
          <w:szCs w:val="24"/>
        </w:rPr>
        <w:t>,</w:t>
      </w:r>
      <w:r w:rsidR="00DD7AAF" w:rsidRPr="00DF1EB5">
        <w:rPr>
          <w:color w:val="000000" w:themeColor="text1"/>
          <w:sz w:val="24"/>
          <w:szCs w:val="24"/>
        </w:rPr>
        <w:t>9</w:t>
      </w:r>
      <w:r w:rsidR="00BA5ADE" w:rsidRPr="00DF1EB5">
        <w:rPr>
          <w:color w:val="000000" w:themeColor="text1"/>
          <w:sz w:val="24"/>
          <w:szCs w:val="24"/>
        </w:rPr>
        <w:t xml:space="preserve"> мл</w:t>
      </w:r>
      <w:r w:rsidR="00E15AD2" w:rsidRPr="00DF1EB5">
        <w:rPr>
          <w:color w:val="000000" w:themeColor="text1"/>
          <w:sz w:val="24"/>
          <w:szCs w:val="24"/>
        </w:rPr>
        <w:t>рд</w:t>
      </w:r>
      <w:r w:rsidR="00BA5ADE" w:rsidRPr="00DF1EB5">
        <w:rPr>
          <w:color w:val="000000" w:themeColor="text1"/>
          <w:sz w:val="24"/>
          <w:szCs w:val="24"/>
        </w:rPr>
        <w:t xml:space="preserve"> рублей, в 202</w:t>
      </w:r>
      <w:r w:rsidR="00F717FF" w:rsidRPr="00DF1EB5">
        <w:rPr>
          <w:color w:val="000000" w:themeColor="text1"/>
          <w:sz w:val="24"/>
          <w:szCs w:val="24"/>
        </w:rPr>
        <w:t>7</w:t>
      </w:r>
      <w:r w:rsidR="00BA5ADE" w:rsidRPr="00DF1EB5">
        <w:rPr>
          <w:color w:val="000000" w:themeColor="text1"/>
          <w:sz w:val="24"/>
          <w:szCs w:val="24"/>
        </w:rPr>
        <w:t xml:space="preserve"> </w:t>
      </w:r>
      <w:r w:rsidR="00DD7AAF" w:rsidRPr="00DF1EB5">
        <w:rPr>
          <w:color w:val="000000" w:themeColor="text1"/>
          <w:sz w:val="24"/>
          <w:szCs w:val="24"/>
        </w:rPr>
        <w:t xml:space="preserve">году </w:t>
      </w:r>
      <w:r w:rsidR="00DD7AAF" w:rsidRPr="00DF1EB5">
        <w:rPr>
          <w:sz w:val="24"/>
          <w:szCs w:val="24"/>
        </w:rPr>
        <w:t xml:space="preserve">– </w:t>
      </w:r>
      <w:r w:rsidR="00DD7AAF" w:rsidRPr="00DF1EB5">
        <w:rPr>
          <w:color w:val="000000" w:themeColor="text1"/>
          <w:sz w:val="24"/>
          <w:szCs w:val="24"/>
        </w:rPr>
        <w:t xml:space="preserve">25,5 млрд рублей, в </w:t>
      </w:r>
      <w:r w:rsidR="00BA5ADE" w:rsidRPr="00DF1EB5">
        <w:rPr>
          <w:color w:val="000000" w:themeColor="text1"/>
          <w:sz w:val="24"/>
          <w:szCs w:val="24"/>
        </w:rPr>
        <w:t>202</w:t>
      </w:r>
      <w:r w:rsidR="00F717FF" w:rsidRPr="00DF1EB5">
        <w:rPr>
          <w:color w:val="000000" w:themeColor="text1"/>
          <w:sz w:val="24"/>
          <w:szCs w:val="24"/>
        </w:rPr>
        <w:t>8</w:t>
      </w:r>
      <w:r w:rsidR="00BA5ADE" w:rsidRPr="00DF1EB5">
        <w:rPr>
          <w:color w:val="000000" w:themeColor="text1"/>
          <w:sz w:val="24"/>
          <w:szCs w:val="24"/>
        </w:rPr>
        <w:t xml:space="preserve"> год</w:t>
      </w:r>
      <w:r w:rsidR="00DD7AAF" w:rsidRPr="00DF1EB5">
        <w:rPr>
          <w:color w:val="000000" w:themeColor="text1"/>
          <w:sz w:val="24"/>
          <w:szCs w:val="24"/>
        </w:rPr>
        <w:t xml:space="preserve">у </w:t>
      </w:r>
      <w:r w:rsidR="00BA5ADE" w:rsidRPr="00DF1EB5">
        <w:rPr>
          <w:sz w:val="24"/>
          <w:szCs w:val="24"/>
        </w:rPr>
        <w:t xml:space="preserve">– </w:t>
      </w:r>
      <w:r w:rsidR="001D127B">
        <w:rPr>
          <w:sz w:val="24"/>
          <w:szCs w:val="24"/>
        </w:rPr>
        <w:br/>
      </w:r>
      <w:r w:rsidR="00E15AD2" w:rsidRPr="00DF1EB5">
        <w:rPr>
          <w:color w:val="000000" w:themeColor="text1"/>
          <w:sz w:val="24"/>
          <w:szCs w:val="24"/>
        </w:rPr>
        <w:t>2</w:t>
      </w:r>
      <w:r w:rsidR="00DD7AAF" w:rsidRPr="00DF1EB5">
        <w:rPr>
          <w:color w:val="000000" w:themeColor="text1"/>
          <w:sz w:val="24"/>
          <w:szCs w:val="24"/>
        </w:rPr>
        <w:t>7</w:t>
      </w:r>
      <w:r w:rsidR="00E15AD2" w:rsidRPr="00DF1EB5">
        <w:rPr>
          <w:color w:val="000000" w:themeColor="text1"/>
          <w:sz w:val="24"/>
          <w:szCs w:val="24"/>
        </w:rPr>
        <w:t>,</w:t>
      </w:r>
      <w:r w:rsidR="00DD7AAF" w:rsidRPr="00DF1EB5">
        <w:rPr>
          <w:color w:val="000000" w:themeColor="text1"/>
          <w:sz w:val="24"/>
          <w:szCs w:val="24"/>
        </w:rPr>
        <w:t xml:space="preserve">2 </w:t>
      </w:r>
      <w:r w:rsidR="00BA5ADE" w:rsidRPr="00DF1EB5">
        <w:rPr>
          <w:color w:val="000000" w:themeColor="text1"/>
          <w:sz w:val="24"/>
          <w:szCs w:val="24"/>
        </w:rPr>
        <w:t>мл</w:t>
      </w:r>
      <w:r w:rsidR="00E15AD2" w:rsidRPr="00DF1EB5">
        <w:rPr>
          <w:color w:val="000000" w:themeColor="text1"/>
          <w:sz w:val="24"/>
          <w:szCs w:val="24"/>
        </w:rPr>
        <w:t>рд</w:t>
      </w:r>
      <w:r w:rsidR="008564C7" w:rsidRPr="00DF1EB5">
        <w:rPr>
          <w:color w:val="000000" w:themeColor="text1"/>
          <w:sz w:val="24"/>
          <w:szCs w:val="24"/>
        </w:rPr>
        <w:t xml:space="preserve"> </w:t>
      </w:r>
      <w:r w:rsidR="001D1A73">
        <w:rPr>
          <w:color w:val="000000" w:themeColor="text1"/>
          <w:sz w:val="24"/>
          <w:szCs w:val="24"/>
        </w:rPr>
        <w:t>рублей</w:t>
      </w:r>
      <w:r w:rsidR="00D8225A">
        <w:rPr>
          <w:color w:val="000000" w:themeColor="text1"/>
          <w:sz w:val="24"/>
          <w:szCs w:val="24"/>
        </w:rPr>
        <w:t>;</w:t>
      </w:r>
      <w:r w:rsidR="001D1A73">
        <w:rPr>
          <w:color w:val="000000" w:themeColor="text1"/>
          <w:sz w:val="24"/>
          <w:szCs w:val="24"/>
        </w:rPr>
        <w:t xml:space="preserve"> </w:t>
      </w:r>
      <w:r w:rsidR="001D1A73">
        <w:rPr>
          <w:sz w:val="24"/>
          <w:szCs w:val="24"/>
        </w:rPr>
        <w:t xml:space="preserve">для </w:t>
      </w:r>
      <w:r w:rsidR="00BA5ADE" w:rsidRPr="00DF1EB5">
        <w:rPr>
          <w:color w:val="000000" w:themeColor="text1"/>
          <w:sz w:val="24"/>
          <w:szCs w:val="24"/>
        </w:rPr>
        <w:t xml:space="preserve">реализации задачи по созданию к 2036 году не менее 40 современных кампусов образовательных организаций высшего образования </w:t>
      </w:r>
      <w:r w:rsidR="00765780">
        <w:rPr>
          <w:color w:val="000000" w:themeColor="text1"/>
          <w:sz w:val="24"/>
          <w:szCs w:val="24"/>
        </w:rPr>
        <w:t>–</w:t>
      </w:r>
      <w:r w:rsidR="00BA5ADE" w:rsidRPr="00DF1EB5">
        <w:rPr>
          <w:color w:val="000000" w:themeColor="text1"/>
          <w:sz w:val="24"/>
          <w:szCs w:val="24"/>
        </w:rPr>
        <w:t xml:space="preserve"> бюджетные ассигнования федерального бюджета в 202</w:t>
      </w:r>
      <w:r w:rsidR="004C4FF0" w:rsidRPr="00DF1EB5">
        <w:rPr>
          <w:color w:val="000000" w:themeColor="text1"/>
          <w:sz w:val="24"/>
          <w:szCs w:val="24"/>
        </w:rPr>
        <w:t>6</w:t>
      </w:r>
      <w:r w:rsidR="00BA5ADE" w:rsidRPr="00DF1EB5">
        <w:rPr>
          <w:color w:val="000000" w:themeColor="text1"/>
          <w:sz w:val="24"/>
          <w:szCs w:val="24"/>
        </w:rPr>
        <w:t xml:space="preserve"> году</w:t>
      </w:r>
      <w:r w:rsidR="00EF1FCB" w:rsidRPr="00DF1EB5">
        <w:rPr>
          <w:sz w:val="24"/>
          <w:szCs w:val="24"/>
        </w:rPr>
        <w:t xml:space="preserve"> </w:t>
      </w:r>
      <w:r w:rsidR="00BA5ADE" w:rsidRPr="00DF1EB5">
        <w:rPr>
          <w:color w:val="000000" w:themeColor="text1"/>
          <w:sz w:val="24"/>
          <w:szCs w:val="24"/>
        </w:rPr>
        <w:t xml:space="preserve">в </w:t>
      </w:r>
      <w:r w:rsidR="00E15AD2" w:rsidRPr="00DF1EB5">
        <w:rPr>
          <w:color w:val="000000" w:themeColor="text1"/>
          <w:sz w:val="24"/>
          <w:szCs w:val="24"/>
        </w:rPr>
        <w:t xml:space="preserve">объеме </w:t>
      </w:r>
      <w:r w:rsidR="00D8225A">
        <w:rPr>
          <w:color w:val="000000" w:themeColor="text1"/>
          <w:sz w:val="24"/>
          <w:szCs w:val="24"/>
        </w:rPr>
        <w:t xml:space="preserve"> 54,0</w:t>
      </w:r>
      <w:r w:rsidR="00BA5ADE" w:rsidRPr="00DF1EB5">
        <w:rPr>
          <w:color w:val="000000" w:themeColor="text1"/>
          <w:sz w:val="24"/>
          <w:szCs w:val="24"/>
        </w:rPr>
        <w:t xml:space="preserve"> мл</w:t>
      </w:r>
      <w:r w:rsidR="00E15AD2" w:rsidRPr="00DF1EB5">
        <w:rPr>
          <w:color w:val="000000" w:themeColor="text1"/>
          <w:sz w:val="24"/>
          <w:szCs w:val="24"/>
        </w:rPr>
        <w:t>рд</w:t>
      </w:r>
      <w:r w:rsidR="00BA5ADE" w:rsidRPr="00DF1EB5">
        <w:rPr>
          <w:color w:val="000000" w:themeColor="text1"/>
          <w:sz w:val="24"/>
          <w:szCs w:val="24"/>
        </w:rPr>
        <w:t xml:space="preserve"> рублей, в 202</w:t>
      </w:r>
      <w:r w:rsidR="004C4FF0" w:rsidRPr="00DF1EB5">
        <w:rPr>
          <w:color w:val="000000" w:themeColor="text1"/>
          <w:sz w:val="24"/>
          <w:szCs w:val="24"/>
        </w:rPr>
        <w:t>7</w:t>
      </w:r>
      <w:r w:rsidR="00E15AD2" w:rsidRPr="00DF1EB5">
        <w:rPr>
          <w:color w:val="000000" w:themeColor="text1"/>
          <w:sz w:val="24"/>
          <w:szCs w:val="24"/>
        </w:rPr>
        <w:t xml:space="preserve"> году </w:t>
      </w:r>
      <w:r w:rsidR="00E15AD2" w:rsidRPr="00DF1EB5">
        <w:rPr>
          <w:sz w:val="24"/>
          <w:szCs w:val="24"/>
        </w:rPr>
        <w:t>– 57,</w:t>
      </w:r>
      <w:r w:rsidR="004C4FF0" w:rsidRPr="00DF1EB5">
        <w:rPr>
          <w:sz w:val="24"/>
          <w:szCs w:val="24"/>
        </w:rPr>
        <w:t>5</w:t>
      </w:r>
      <w:r w:rsidR="00E15AD2" w:rsidRPr="00DF1EB5">
        <w:rPr>
          <w:sz w:val="24"/>
          <w:szCs w:val="24"/>
        </w:rPr>
        <w:t xml:space="preserve"> </w:t>
      </w:r>
      <w:r w:rsidR="00E15AD2" w:rsidRPr="00DF1EB5">
        <w:rPr>
          <w:color w:val="000000" w:themeColor="text1"/>
          <w:sz w:val="24"/>
          <w:szCs w:val="24"/>
        </w:rPr>
        <w:t xml:space="preserve">млрд рублей, </w:t>
      </w:r>
      <w:r w:rsidR="00765780">
        <w:rPr>
          <w:color w:val="000000" w:themeColor="text1"/>
          <w:sz w:val="24"/>
          <w:szCs w:val="24"/>
        </w:rPr>
        <w:br/>
      </w:r>
      <w:r w:rsidR="00E15AD2" w:rsidRPr="00DF1EB5">
        <w:rPr>
          <w:color w:val="000000" w:themeColor="text1"/>
          <w:sz w:val="24"/>
          <w:szCs w:val="24"/>
        </w:rPr>
        <w:t xml:space="preserve">в </w:t>
      </w:r>
      <w:r w:rsidR="00BA5ADE" w:rsidRPr="00DF1EB5">
        <w:rPr>
          <w:color w:val="000000" w:themeColor="text1"/>
          <w:sz w:val="24"/>
          <w:szCs w:val="24"/>
        </w:rPr>
        <w:t>202</w:t>
      </w:r>
      <w:r w:rsidR="004C4FF0" w:rsidRPr="00DF1EB5">
        <w:rPr>
          <w:color w:val="000000" w:themeColor="text1"/>
          <w:sz w:val="24"/>
          <w:szCs w:val="24"/>
        </w:rPr>
        <w:t>8</w:t>
      </w:r>
      <w:r w:rsidR="00BA5ADE" w:rsidRPr="00DF1EB5">
        <w:rPr>
          <w:color w:val="000000" w:themeColor="text1"/>
          <w:sz w:val="24"/>
          <w:szCs w:val="24"/>
        </w:rPr>
        <w:t xml:space="preserve"> год</w:t>
      </w:r>
      <w:r w:rsidR="00E15AD2" w:rsidRPr="00DF1EB5">
        <w:rPr>
          <w:color w:val="000000" w:themeColor="text1"/>
          <w:sz w:val="24"/>
          <w:szCs w:val="24"/>
        </w:rPr>
        <w:t>у</w:t>
      </w:r>
      <w:r w:rsidR="00BA5ADE" w:rsidRPr="00DF1EB5">
        <w:rPr>
          <w:color w:val="000000" w:themeColor="text1"/>
          <w:sz w:val="24"/>
          <w:szCs w:val="24"/>
        </w:rPr>
        <w:t xml:space="preserve"> </w:t>
      </w:r>
      <w:r w:rsidR="00BA5ADE" w:rsidRPr="00DF1EB5">
        <w:rPr>
          <w:sz w:val="24"/>
          <w:szCs w:val="24"/>
        </w:rPr>
        <w:t>–</w:t>
      </w:r>
      <w:r w:rsidR="00BA5ADE" w:rsidRPr="00DF1EB5">
        <w:rPr>
          <w:color w:val="000000" w:themeColor="text1"/>
          <w:sz w:val="24"/>
          <w:szCs w:val="24"/>
        </w:rPr>
        <w:t xml:space="preserve"> </w:t>
      </w:r>
      <w:r w:rsidR="00E15AD2" w:rsidRPr="00DF1EB5">
        <w:rPr>
          <w:color w:val="000000" w:themeColor="text1"/>
          <w:sz w:val="24"/>
          <w:szCs w:val="24"/>
        </w:rPr>
        <w:t>5</w:t>
      </w:r>
      <w:r w:rsidR="004C4FF0" w:rsidRPr="00DF1EB5">
        <w:rPr>
          <w:color w:val="000000" w:themeColor="text1"/>
          <w:sz w:val="24"/>
          <w:szCs w:val="24"/>
        </w:rPr>
        <w:t>5</w:t>
      </w:r>
      <w:r w:rsidR="00E15AD2" w:rsidRPr="00DF1EB5">
        <w:rPr>
          <w:color w:val="000000" w:themeColor="text1"/>
          <w:sz w:val="24"/>
          <w:szCs w:val="24"/>
        </w:rPr>
        <w:t>,6</w:t>
      </w:r>
      <w:r w:rsidR="00BA5ADE" w:rsidRPr="00DF1EB5">
        <w:rPr>
          <w:color w:val="000000" w:themeColor="text1"/>
          <w:sz w:val="24"/>
          <w:szCs w:val="24"/>
        </w:rPr>
        <w:t xml:space="preserve"> мл</w:t>
      </w:r>
      <w:r w:rsidR="00E15AD2" w:rsidRPr="00DF1EB5">
        <w:rPr>
          <w:color w:val="000000" w:themeColor="text1"/>
          <w:sz w:val="24"/>
          <w:szCs w:val="24"/>
        </w:rPr>
        <w:t>рд</w:t>
      </w:r>
      <w:r w:rsidR="00BA5ADE" w:rsidRPr="00DF1EB5">
        <w:rPr>
          <w:color w:val="000000" w:themeColor="text1"/>
          <w:sz w:val="24"/>
          <w:szCs w:val="24"/>
        </w:rPr>
        <w:t xml:space="preserve"> рублей</w:t>
      </w:r>
      <w:r w:rsidR="001D1A73" w:rsidRPr="001D1A73">
        <w:rPr>
          <w:color w:val="000000" w:themeColor="text1"/>
          <w:sz w:val="24"/>
          <w:szCs w:val="24"/>
        </w:rPr>
        <w:t xml:space="preserve"> </w:t>
      </w:r>
      <w:r w:rsidR="001D1A73">
        <w:rPr>
          <w:color w:val="000000" w:themeColor="text1"/>
          <w:sz w:val="24"/>
          <w:szCs w:val="24"/>
        </w:rPr>
        <w:t>(</w:t>
      </w:r>
      <w:r w:rsidR="001D1A73" w:rsidRPr="00DF1EB5">
        <w:rPr>
          <w:color w:val="000000" w:themeColor="text1"/>
          <w:sz w:val="24"/>
          <w:szCs w:val="24"/>
        </w:rPr>
        <w:t>подпункт «г» пункта 5 п</w:t>
      </w:r>
      <w:r w:rsidR="001D1A73" w:rsidRPr="00DF1EB5">
        <w:rPr>
          <w:rFonts w:eastAsia="Calibri"/>
          <w:sz w:val="24"/>
          <w:szCs w:val="24"/>
        </w:rPr>
        <w:t>еречня № Пр-616</w:t>
      </w:r>
      <w:r w:rsidR="001D1A73">
        <w:rPr>
          <w:rFonts w:eastAsia="Calibri"/>
          <w:sz w:val="24"/>
          <w:szCs w:val="24"/>
        </w:rPr>
        <w:t>)</w:t>
      </w:r>
      <w:r w:rsidR="00BA5ADE" w:rsidRPr="00DF1EB5">
        <w:rPr>
          <w:color w:val="000000" w:themeColor="text1"/>
          <w:sz w:val="24"/>
          <w:szCs w:val="24"/>
        </w:rPr>
        <w:t>.</w:t>
      </w:r>
    </w:p>
    <w:p w:rsidR="00A6156A" w:rsidRPr="00DF1EB5" w:rsidRDefault="00723963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Для обеспечения </w:t>
      </w:r>
      <w:r w:rsidR="00F72691" w:rsidRPr="00DF1EB5">
        <w:rPr>
          <w:color w:val="000000" w:themeColor="text1"/>
          <w:sz w:val="24"/>
          <w:szCs w:val="24"/>
        </w:rPr>
        <w:t>задачи</w:t>
      </w:r>
      <w:r w:rsidRPr="00DF1EB5">
        <w:rPr>
          <w:color w:val="000000" w:themeColor="text1"/>
          <w:sz w:val="24"/>
          <w:szCs w:val="24"/>
        </w:rPr>
        <w:t xml:space="preserve"> подпункта «д» пункта 5 </w:t>
      </w:r>
      <w:r w:rsidR="00EF1FCB" w:rsidRPr="00DF1EB5">
        <w:rPr>
          <w:rFonts w:eastAsia="Calibri"/>
          <w:sz w:val="24"/>
          <w:szCs w:val="24"/>
        </w:rPr>
        <w:t>п</w:t>
      </w:r>
      <w:r w:rsidR="00F72691" w:rsidRPr="00DF1EB5">
        <w:rPr>
          <w:rFonts w:eastAsia="Calibri"/>
          <w:sz w:val="24"/>
          <w:szCs w:val="24"/>
        </w:rPr>
        <w:t xml:space="preserve">еречня </w:t>
      </w:r>
      <w:r w:rsidR="00EF1FCB" w:rsidRPr="00DF1EB5">
        <w:rPr>
          <w:rFonts w:eastAsia="Calibri"/>
          <w:sz w:val="24"/>
          <w:szCs w:val="24"/>
        </w:rPr>
        <w:t xml:space="preserve">№ </w:t>
      </w:r>
      <w:r w:rsidR="00F72691" w:rsidRPr="00DF1EB5">
        <w:rPr>
          <w:rFonts w:eastAsia="Calibri"/>
          <w:sz w:val="24"/>
          <w:szCs w:val="24"/>
        </w:rPr>
        <w:t xml:space="preserve">Пр-616 </w:t>
      </w:r>
      <w:r w:rsidR="00BA5ADE" w:rsidRPr="00DF1EB5">
        <w:rPr>
          <w:color w:val="000000" w:themeColor="text1"/>
          <w:sz w:val="24"/>
          <w:szCs w:val="24"/>
        </w:rPr>
        <w:t xml:space="preserve">по созданию </w:t>
      </w:r>
      <w:r w:rsidR="00765780">
        <w:rPr>
          <w:color w:val="000000" w:themeColor="text1"/>
          <w:sz w:val="24"/>
          <w:szCs w:val="24"/>
        </w:rPr>
        <w:br/>
      </w:r>
      <w:r w:rsidR="00BA5ADE" w:rsidRPr="00DF1EB5">
        <w:rPr>
          <w:color w:val="000000" w:themeColor="text1"/>
          <w:sz w:val="24"/>
          <w:szCs w:val="24"/>
        </w:rPr>
        <w:lastRenderedPageBreak/>
        <w:t>к 2030 году не менее 50 передовых инженерных школ (дополнительно к уже имеющимся) в образовательных организациях высшего образования</w:t>
      </w:r>
      <w:r w:rsidR="000304E9" w:rsidRPr="00DF1EB5">
        <w:rPr>
          <w:color w:val="000000" w:themeColor="text1"/>
          <w:sz w:val="24"/>
          <w:szCs w:val="24"/>
        </w:rPr>
        <w:t>,</w:t>
      </w:r>
      <w:r w:rsidR="00BA5ADE" w:rsidRPr="00DF1EB5">
        <w:rPr>
          <w:color w:val="000000" w:themeColor="text1"/>
          <w:sz w:val="24"/>
          <w:szCs w:val="24"/>
        </w:rPr>
        <w:t xml:space="preserve"> </w:t>
      </w:r>
      <w:r w:rsidR="00E219B8" w:rsidRPr="006C1E43">
        <w:rPr>
          <w:sz w:val="24"/>
          <w:szCs w:val="24"/>
        </w:rPr>
        <w:t xml:space="preserve">по данным пояснительной записки </w:t>
      </w:r>
      <w:r w:rsidR="00E219B8" w:rsidRPr="00F60FAE">
        <w:rPr>
          <w:sz w:val="24"/>
          <w:szCs w:val="24"/>
        </w:rPr>
        <w:t xml:space="preserve">и </w:t>
      </w:r>
      <w:r w:rsidRPr="00F60FAE">
        <w:rPr>
          <w:color w:val="000000" w:themeColor="text1"/>
          <w:sz w:val="24"/>
          <w:szCs w:val="24"/>
        </w:rPr>
        <w:t>по информации Минфина России</w:t>
      </w:r>
      <w:r w:rsidRPr="006C1E43">
        <w:rPr>
          <w:color w:val="000000" w:themeColor="text1"/>
          <w:sz w:val="24"/>
          <w:szCs w:val="24"/>
        </w:rPr>
        <w:t xml:space="preserve">, </w:t>
      </w:r>
      <w:r w:rsidR="00E219B8" w:rsidRPr="006C1E43">
        <w:rPr>
          <w:color w:val="000000" w:themeColor="text1"/>
          <w:sz w:val="24"/>
          <w:szCs w:val="24"/>
        </w:rPr>
        <w:t>при планировании бюджетных ассигнований на реализацию федерального проекта «Университеты для поколения лидеров»</w:t>
      </w:r>
      <w:r w:rsidR="00E219B8">
        <w:rPr>
          <w:color w:val="000000" w:themeColor="text1"/>
          <w:sz w:val="24"/>
          <w:szCs w:val="24"/>
        </w:rPr>
        <w:t xml:space="preserve"> </w:t>
      </w:r>
      <w:r w:rsidR="00CB0BB8" w:rsidRPr="00DF1EB5">
        <w:rPr>
          <w:color w:val="000000" w:themeColor="text1"/>
          <w:sz w:val="24"/>
          <w:szCs w:val="24"/>
        </w:rPr>
        <w:t>з</w:t>
      </w:r>
      <w:r w:rsidR="00BA5ADE" w:rsidRPr="00DF1EB5">
        <w:rPr>
          <w:color w:val="000000" w:themeColor="text1"/>
          <w:sz w:val="24"/>
          <w:szCs w:val="24"/>
        </w:rPr>
        <w:t>аконопроектом предусматриваются бюджетные ассигнования федерального бюджета в объеме 4</w:t>
      </w:r>
      <w:r w:rsidR="00540615" w:rsidRPr="00DF1EB5">
        <w:rPr>
          <w:color w:val="000000" w:themeColor="text1"/>
          <w:sz w:val="24"/>
          <w:szCs w:val="24"/>
        </w:rPr>
        <w:t>,</w:t>
      </w:r>
      <w:r w:rsidR="00FE38F5" w:rsidRPr="00DF1EB5">
        <w:rPr>
          <w:color w:val="000000" w:themeColor="text1"/>
          <w:sz w:val="24"/>
          <w:szCs w:val="24"/>
        </w:rPr>
        <w:t>9</w:t>
      </w:r>
      <w:r w:rsidR="00BA5ADE" w:rsidRPr="00DF1EB5">
        <w:rPr>
          <w:color w:val="000000" w:themeColor="text1"/>
          <w:sz w:val="24"/>
          <w:szCs w:val="24"/>
        </w:rPr>
        <w:t xml:space="preserve"> мл</w:t>
      </w:r>
      <w:r w:rsidR="00540615" w:rsidRPr="00DF1EB5">
        <w:rPr>
          <w:color w:val="000000" w:themeColor="text1"/>
          <w:sz w:val="24"/>
          <w:szCs w:val="24"/>
        </w:rPr>
        <w:t>рд</w:t>
      </w:r>
      <w:r w:rsidR="00BA5ADE" w:rsidRPr="00DF1EB5">
        <w:rPr>
          <w:color w:val="000000" w:themeColor="text1"/>
          <w:sz w:val="24"/>
          <w:szCs w:val="24"/>
        </w:rPr>
        <w:t xml:space="preserve"> рублей в 202</w:t>
      </w:r>
      <w:r w:rsidR="00FE38F5" w:rsidRPr="00DF1EB5">
        <w:rPr>
          <w:color w:val="000000" w:themeColor="text1"/>
          <w:sz w:val="24"/>
          <w:szCs w:val="24"/>
        </w:rPr>
        <w:t xml:space="preserve">6 </w:t>
      </w:r>
      <w:r w:rsidR="00BA5ADE" w:rsidRPr="00DF1EB5">
        <w:rPr>
          <w:color w:val="000000" w:themeColor="text1"/>
          <w:sz w:val="24"/>
          <w:szCs w:val="24"/>
        </w:rPr>
        <w:t xml:space="preserve">году, </w:t>
      </w:r>
      <w:r w:rsidR="00F10528" w:rsidRPr="00DF1EB5">
        <w:rPr>
          <w:color w:val="000000" w:themeColor="text1"/>
          <w:sz w:val="24"/>
          <w:szCs w:val="24"/>
        </w:rPr>
        <w:t>8,5</w:t>
      </w:r>
      <w:r w:rsidR="00BA5ADE" w:rsidRPr="00DF1EB5">
        <w:rPr>
          <w:color w:val="000000" w:themeColor="text1"/>
          <w:sz w:val="24"/>
          <w:szCs w:val="24"/>
        </w:rPr>
        <w:t xml:space="preserve"> мл</w:t>
      </w:r>
      <w:r w:rsidR="00540615" w:rsidRPr="00DF1EB5">
        <w:rPr>
          <w:color w:val="000000" w:themeColor="text1"/>
          <w:sz w:val="24"/>
          <w:szCs w:val="24"/>
        </w:rPr>
        <w:t>рд</w:t>
      </w:r>
      <w:r w:rsidR="00BA5ADE" w:rsidRPr="00DF1EB5">
        <w:rPr>
          <w:color w:val="000000" w:themeColor="text1"/>
          <w:sz w:val="24"/>
          <w:szCs w:val="24"/>
        </w:rPr>
        <w:t xml:space="preserve"> рублей в 202</w:t>
      </w:r>
      <w:r w:rsidR="00FE38F5" w:rsidRPr="00DF1EB5">
        <w:rPr>
          <w:color w:val="000000" w:themeColor="text1"/>
          <w:sz w:val="24"/>
          <w:szCs w:val="24"/>
        </w:rPr>
        <w:t>7</w:t>
      </w:r>
      <w:r w:rsidR="00BA5ADE" w:rsidRPr="00DF1EB5">
        <w:rPr>
          <w:color w:val="000000" w:themeColor="text1"/>
          <w:sz w:val="24"/>
          <w:szCs w:val="24"/>
        </w:rPr>
        <w:t xml:space="preserve"> году и </w:t>
      </w:r>
      <w:r w:rsidR="00540615" w:rsidRPr="00DF1EB5">
        <w:rPr>
          <w:color w:val="000000" w:themeColor="text1"/>
          <w:sz w:val="24"/>
          <w:szCs w:val="24"/>
        </w:rPr>
        <w:t>8,</w:t>
      </w:r>
      <w:r w:rsidR="00F10528" w:rsidRPr="00DF1EB5">
        <w:rPr>
          <w:color w:val="000000" w:themeColor="text1"/>
          <w:sz w:val="24"/>
          <w:szCs w:val="24"/>
        </w:rPr>
        <w:t>8</w:t>
      </w:r>
      <w:r w:rsidR="00BA5ADE" w:rsidRPr="00DF1EB5">
        <w:rPr>
          <w:color w:val="000000" w:themeColor="text1"/>
          <w:sz w:val="24"/>
          <w:szCs w:val="24"/>
        </w:rPr>
        <w:t xml:space="preserve"> мл</w:t>
      </w:r>
      <w:r w:rsidR="00540615" w:rsidRPr="00DF1EB5">
        <w:rPr>
          <w:color w:val="000000" w:themeColor="text1"/>
          <w:sz w:val="24"/>
          <w:szCs w:val="24"/>
        </w:rPr>
        <w:t>рд</w:t>
      </w:r>
      <w:r w:rsidR="00BA5ADE" w:rsidRPr="00DF1EB5">
        <w:rPr>
          <w:color w:val="000000" w:themeColor="text1"/>
          <w:sz w:val="24"/>
          <w:szCs w:val="24"/>
        </w:rPr>
        <w:t xml:space="preserve"> рублей в 202</w:t>
      </w:r>
      <w:r w:rsidR="00FE38F5" w:rsidRPr="00DF1EB5">
        <w:rPr>
          <w:color w:val="000000" w:themeColor="text1"/>
          <w:sz w:val="24"/>
          <w:szCs w:val="24"/>
        </w:rPr>
        <w:t>8</w:t>
      </w:r>
      <w:r w:rsidR="00E219B8">
        <w:rPr>
          <w:color w:val="000000" w:themeColor="text1"/>
          <w:sz w:val="24"/>
          <w:szCs w:val="24"/>
        </w:rPr>
        <w:t xml:space="preserve"> году, в</w:t>
      </w:r>
      <w:r w:rsidR="00FC499A" w:rsidRPr="00DF1EB5">
        <w:rPr>
          <w:color w:val="000000" w:themeColor="text1"/>
          <w:sz w:val="24"/>
          <w:szCs w:val="24"/>
        </w:rPr>
        <w:t xml:space="preserve"> </w:t>
      </w:r>
      <w:r w:rsidR="00A6156A" w:rsidRPr="00DF1EB5">
        <w:rPr>
          <w:color w:val="000000" w:themeColor="text1"/>
          <w:sz w:val="24"/>
          <w:szCs w:val="24"/>
        </w:rPr>
        <w:t xml:space="preserve">целях </w:t>
      </w:r>
      <w:r w:rsidR="00FC499A" w:rsidRPr="00DF1EB5">
        <w:rPr>
          <w:rFonts w:eastAsia="Calibri"/>
          <w:sz w:val="24"/>
          <w:szCs w:val="24"/>
        </w:rPr>
        <w:t xml:space="preserve">продления </w:t>
      </w:r>
      <w:r w:rsidR="00061752" w:rsidRPr="00DF1EB5">
        <w:rPr>
          <w:rFonts w:eastAsia="Calibri"/>
          <w:sz w:val="24"/>
          <w:szCs w:val="24"/>
        </w:rPr>
        <w:t xml:space="preserve">срока действия </w:t>
      </w:r>
      <w:r w:rsidR="00A6156A" w:rsidRPr="00DF1EB5">
        <w:rPr>
          <w:color w:val="000000" w:themeColor="text1"/>
          <w:sz w:val="24"/>
          <w:szCs w:val="24"/>
        </w:rPr>
        <w:t>программы стратегического академического лидерства («Приоритет-2030»)</w:t>
      </w:r>
      <w:r w:rsidR="00FC499A" w:rsidRPr="00DF1EB5">
        <w:rPr>
          <w:color w:val="000000" w:themeColor="text1"/>
          <w:sz w:val="24"/>
          <w:szCs w:val="24"/>
        </w:rPr>
        <w:t xml:space="preserve"> (подпункт </w:t>
      </w:r>
      <w:r w:rsidR="008344EB" w:rsidRPr="00DF1EB5">
        <w:rPr>
          <w:color w:val="000000" w:themeColor="text1"/>
          <w:sz w:val="24"/>
          <w:szCs w:val="24"/>
        </w:rPr>
        <w:t xml:space="preserve">«е» пункта 5 </w:t>
      </w:r>
      <w:r w:rsidR="008344EB" w:rsidRPr="00DF1EB5">
        <w:rPr>
          <w:rFonts w:eastAsia="Calibri"/>
          <w:sz w:val="24"/>
          <w:szCs w:val="24"/>
        </w:rPr>
        <w:t>перечня № Пр-616)</w:t>
      </w:r>
      <w:r w:rsidR="00061752" w:rsidRPr="00DF1EB5">
        <w:rPr>
          <w:sz w:val="24"/>
          <w:szCs w:val="24"/>
        </w:rPr>
        <w:t xml:space="preserve"> </w:t>
      </w:r>
      <w:r w:rsidR="00765780">
        <w:rPr>
          <w:color w:val="000000" w:themeColor="text1"/>
          <w:sz w:val="24"/>
          <w:szCs w:val="24"/>
        </w:rPr>
        <w:t>–</w:t>
      </w:r>
      <w:r w:rsidR="00A6156A" w:rsidRPr="00DF1EB5">
        <w:rPr>
          <w:color w:val="000000" w:themeColor="text1"/>
          <w:sz w:val="24"/>
          <w:szCs w:val="24"/>
        </w:rPr>
        <w:t xml:space="preserve"> бюджетные ассигнования федерального бюджета</w:t>
      </w:r>
      <w:r w:rsidR="003D64F3" w:rsidRPr="00DF1EB5">
        <w:rPr>
          <w:color w:val="000000" w:themeColor="text1"/>
          <w:sz w:val="24"/>
          <w:szCs w:val="24"/>
        </w:rPr>
        <w:t xml:space="preserve"> в 202</w:t>
      </w:r>
      <w:r w:rsidR="00F10528" w:rsidRPr="00DF1EB5">
        <w:rPr>
          <w:color w:val="000000" w:themeColor="text1"/>
          <w:sz w:val="24"/>
          <w:szCs w:val="24"/>
        </w:rPr>
        <w:t>6</w:t>
      </w:r>
      <w:r w:rsidR="00FA15C8" w:rsidRPr="00DF1EB5">
        <w:rPr>
          <w:sz w:val="24"/>
          <w:szCs w:val="24"/>
        </w:rPr>
        <w:t xml:space="preserve"> </w:t>
      </w:r>
      <w:r w:rsidR="00D8225A">
        <w:rPr>
          <w:sz w:val="24"/>
          <w:szCs w:val="24"/>
        </w:rPr>
        <w:t>году  в объеме 27,3 млрд рублей,  в</w:t>
      </w:r>
      <w:r w:rsidR="00FA15C8" w:rsidRPr="00DF1EB5">
        <w:rPr>
          <w:sz w:val="24"/>
          <w:szCs w:val="24"/>
        </w:rPr>
        <w:t xml:space="preserve"> </w:t>
      </w:r>
      <w:r w:rsidR="003D64F3" w:rsidRPr="00DF1EB5">
        <w:rPr>
          <w:color w:val="000000" w:themeColor="text1"/>
          <w:sz w:val="24"/>
          <w:szCs w:val="24"/>
        </w:rPr>
        <w:t xml:space="preserve">2027 </w:t>
      </w:r>
      <w:r w:rsidR="00D8225A" w:rsidRPr="00DF1EB5">
        <w:rPr>
          <w:color w:val="000000" w:themeColor="text1"/>
          <w:sz w:val="24"/>
          <w:szCs w:val="24"/>
        </w:rPr>
        <w:t>год</w:t>
      </w:r>
      <w:r w:rsidR="00D8225A">
        <w:rPr>
          <w:color w:val="000000" w:themeColor="text1"/>
          <w:sz w:val="24"/>
          <w:szCs w:val="24"/>
        </w:rPr>
        <w:t>у</w:t>
      </w:r>
      <w:r w:rsidR="00D8225A" w:rsidRPr="00DF1EB5">
        <w:rPr>
          <w:color w:val="000000" w:themeColor="text1"/>
          <w:sz w:val="24"/>
          <w:szCs w:val="24"/>
        </w:rPr>
        <w:t xml:space="preserve"> </w:t>
      </w:r>
      <w:r w:rsidR="00765780">
        <w:rPr>
          <w:color w:val="000000" w:themeColor="text1"/>
          <w:sz w:val="24"/>
          <w:szCs w:val="24"/>
        </w:rPr>
        <w:t>–</w:t>
      </w:r>
      <w:r w:rsidR="00D8225A">
        <w:rPr>
          <w:color w:val="000000" w:themeColor="text1"/>
          <w:sz w:val="24"/>
          <w:szCs w:val="24"/>
        </w:rPr>
        <w:t xml:space="preserve"> 30,</w:t>
      </w:r>
      <w:r w:rsidR="003E700A">
        <w:rPr>
          <w:color w:val="000000" w:themeColor="text1"/>
          <w:sz w:val="24"/>
          <w:szCs w:val="24"/>
        </w:rPr>
        <w:t>4</w:t>
      </w:r>
      <w:r w:rsidR="00A6156A" w:rsidRPr="00DF1EB5">
        <w:rPr>
          <w:color w:val="000000" w:themeColor="text1"/>
          <w:sz w:val="24"/>
          <w:szCs w:val="24"/>
        </w:rPr>
        <w:t xml:space="preserve"> мл</w:t>
      </w:r>
      <w:r w:rsidR="00540615" w:rsidRPr="00DF1EB5">
        <w:rPr>
          <w:color w:val="000000" w:themeColor="text1"/>
          <w:sz w:val="24"/>
          <w:szCs w:val="24"/>
        </w:rPr>
        <w:t>рд</w:t>
      </w:r>
      <w:r w:rsidR="00A6156A" w:rsidRPr="00DF1EB5">
        <w:rPr>
          <w:color w:val="000000" w:themeColor="text1"/>
          <w:sz w:val="24"/>
          <w:szCs w:val="24"/>
        </w:rPr>
        <w:t xml:space="preserve"> рублей</w:t>
      </w:r>
      <w:r w:rsidR="00FA15C8" w:rsidRPr="00DF1EB5">
        <w:rPr>
          <w:color w:val="000000" w:themeColor="text1"/>
          <w:sz w:val="24"/>
          <w:szCs w:val="24"/>
        </w:rPr>
        <w:t>,</w:t>
      </w:r>
      <w:r w:rsidR="00F10528" w:rsidRPr="00DF1EB5">
        <w:rPr>
          <w:color w:val="000000" w:themeColor="text1"/>
          <w:sz w:val="24"/>
          <w:szCs w:val="24"/>
        </w:rPr>
        <w:t xml:space="preserve"> в 2028 году </w:t>
      </w:r>
      <w:r w:rsidR="00F10528" w:rsidRPr="00DF1EB5">
        <w:rPr>
          <w:sz w:val="24"/>
          <w:szCs w:val="24"/>
        </w:rPr>
        <w:t xml:space="preserve">– </w:t>
      </w:r>
      <w:r w:rsidR="00F10528" w:rsidRPr="00DF1EB5">
        <w:rPr>
          <w:color w:val="000000" w:themeColor="text1"/>
          <w:sz w:val="24"/>
          <w:szCs w:val="24"/>
        </w:rPr>
        <w:t>30,8 млрд рублей</w:t>
      </w:r>
      <w:r w:rsidR="00A6156A" w:rsidRPr="00DF1EB5">
        <w:rPr>
          <w:color w:val="000000" w:themeColor="text1"/>
          <w:sz w:val="24"/>
          <w:szCs w:val="24"/>
        </w:rPr>
        <w:t>.</w:t>
      </w:r>
    </w:p>
    <w:p w:rsidR="00336C2B" w:rsidRPr="00DF1EB5" w:rsidRDefault="00667451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>Для</w:t>
      </w:r>
      <w:r w:rsidR="00336C2B" w:rsidRPr="00DF1EB5">
        <w:rPr>
          <w:sz w:val="24"/>
          <w:szCs w:val="24"/>
        </w:rPr>
        <w:t xml:space="preserve"> реализации в федеральных государственных образовательных организациях высшего образования пилотного проекта, направленного на повышение уровня оплаты труда научно-педагогических работников</w:t>
      </w:r>
      <w:r w:rsidR="00336C2B" w:rsidRPr="00DF1EB5">
        <w:rPr>
          <w:color w:val="000000" w:themeColor="text1"/>
          <w:sz w:val="24"/>
          <w:szCs w:val="24"/>
        </w:rPr>
        <w:t xml:space="preserve"> (подпункт «д» пункта 10 </w:t>
      </w:r>
      <w:r w:rsidR="00336C2B" w:rsidRPr="00DF1EB5">
        <w:rPr>
          <w:rFonts w:eastAsia="Times New Roman,Bold"/>
          <w:bCs/>
          <w:sz w:val="24"/>
          <w:szCs w:val="24"/>
        </w:rPr>
        <w:t xml:space="preserve">перечня </w:t>
      </w:r>
      <w:r w:rsidR="00336C2B" w:rsidRPr="00DF1EB5">
        <w:rPr>
          <w:sz w:val="24"/>
          <w:szCs w:val="24"/>
        </w:rPr>
        <w:t>№</w:t>
      </w:r>
      <w:r w:rsidR="00336C2B" w:rsidRPr="00DF1EB5">
        <w:rPr>
          <w:rFonts w:eastAsia="Calibri"/>
          <w:sz w:val="24"/>
          <w:szCs w:val="24"/>
        </w:rPr>
        <w:t xml:space="preserve"> Пр-616)</w:t>
      </w:r>
      <w:r w:rsidR="00336C2B" w:rsidRPr="00DF1EB5">
        <w:rPr>
          <w:sz w:val="24"/>
          <w:szCs w:val="24"/>
        </w:rPr>
        <w:t>, по информации Минфина России, законопроектом предусматриваются</w:t>
      </w:r>
      <w:r w:rsidR="00336C2B" w:rsidRPr="00DF1EB5">
        <w:rPr>
          <w:color w:val="000000" w:themeColor="text1"/>
          <w:sz w:val="24"/>
          <w:szCs w:val="24"/>
        </w:rPr>
        <w:t xml:space="preserve"> бюджетные ассигнования федерального бюджета в 2026</w:t>
      </w:r>
      <w:r w:rsidR="00336C2B" w:rsidRPr="00DF1EB5">
        <w:rPr>
          <w:sz w:val="24"/>
          <w:szCs w:val="24"/>
        </w:rPr>
        <w:t xml:space="preserve"> году </w:t>
      </w:r>
      <w:r w:rsidR="00336C2B" w:rsidRPr="00DF1EB5">
        <w:rPr>
          <w:color w:val="000000" w:themeColor="text1"/>
          <w:sz w:val="24"/>
          <w:szCs w:val="24"/>
        </w:rPr>
        <w:t xml:space="preserve">в объеме 5,3 млрд рублей, </w:t>
      </w:r>
      <w:r w:rsidR="00336C2B" w:rsidRPr="00DF1EB5">
        <w:rPr>
          <w:sz w:val="24"/>
          <w:szCs w:val="24"/>
        </w:rPr>
        <w:t xml:space="preserve">в </w:t>
      </w:r>
      <w:r w:rsidR="00336C2B" w:rsidRPr="00DF1EB5">
        <w:rPr>
          <w:color w:val="000000" w:themeColor="text1"/>
          <w:sz w:val="24"/>
          <w:szCs w:val="24"/>
        </w:rPr>
        <w:t xml:space="preserve">2027 и 2028 годах </w:t>
      </w:r>
      <w:r w:rsidR="00765780">
        <w:rPr>
          <w:color w:val="000000" w:themeColor="text1"/>
          <w:sz w:val="24"/>
          <w:szCs w:val="24"/>
        </w:rPr>
        <w:t>–</w:t>
      </w:r>
      <w:r w:rsidR="00336C2B" w:rsidRPr="00DF1EB5">
        <w:rPr>
          <w:sz w:val="24"/>
          <w:szCs w:val="24"/>
        </w:rPr>
        <w:t xml:space="preserve"> </w:t>
      </w:r>
      <w:r w:rsidR="00336C2B" w:rsidRPr="00DF1EB5">
        <w:rPr>
          <w:color w:val="000000" w:themeColor="text1"/>
          <w:sz w:val="24"/>
          <w:szCs w:val="24"/>
        </w:rPr>
        <w:t>5,7 млрд рублей ежегодно.</w:t>
      </w:r>
    </w:p>
    <w:p w:rsidR="003D64F3" w:rsidRPr="00DF1EB5" w:rsidRDefault="00F77A1A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В целях обновления </w:t>
      </w:r>
      <w:r w:rsidR="006519AE" w:rsidRPr="00DF1EB5">
        <w:rPr>
          <w:color w:val="000000" w:themeColor="text1"/>
          <w:sz w:val="24"/>
          <w:szCs w:val="24"/>
        </w:rPr>
        <w:t>в 2025</w:t>
      </w:r>
      <w:r w:rsidR="00DD548D" w:rsidRPr="00DF1EB5">
        <w:rPr>
          <w:color w:val="000000" w:themeColor="text1"/>
          <w:sz w:val="24"/>
          <w:szCs w:val="24"/>
        </w:rPr>
        <w:t xml:space="preserve">–2030 годах </w:t>
      </w:r>
      <w:r w:rsidR="00CD4E41" w:rsidRPr="00DF1EB5">
        <w:rPr>
          <w:color w:val="000000" w:themeColor="text1"/>
          <w:sz w:val="24"/>
          <w:szCs w:val="24"/>
        </w:rPr>
        <w:t>парка школьных автобусов</w:t>
      </w:r>
      <w:r w:rsidR="00DD548D" w:rsidRPr="00DF1EB5">
        <w:rPr>
          <w:color w:val="000000" w:themeColor="text1"/>
          <w:sz w:val="24"/>
          <w:szCs w:val="24"/>
        </w:rPr>
        <w:t xml:space="preserve"> </w:t>
      </w:r>
      <w:r w:rsidR="00DD548D" w:rsidRPr="00DF1EB5">
        <w:rPr>
          <w:sz w:val="24"/>
          <w:szCs w:val="24"/>
        </w:rPr>
        <w:t>для использования в приоритетном порядке в малых городах и сельской местности</w:t>
      </w:r>
      <w:r w:rsidR="00514DB7" w:rsidRPr="00DF1EB5">
        <w:rPr>
          <w:sz w:val="24"/>
          <w:szCs w:val="24"/>
        </w:rPr>
        <w:t xml:space="preserve"> (подпункт «к» пункта 11 </w:t>
      </w:r>
      <w:r w:rsidR="00514DB7" w:rsidRPr="00DF1EB5">
        <w:rPr>
          <w:rFonts w:eastAsia="Calibri"/>
          <w:sz w:val="24"/>
          <w:szCs w:val="24"/>
        </w:rPr>
        <w:t>перечня № Пр-616)</w:t>
      </w:r>
      <w:r w:rsidRPr="00DF1EB5">
        <w:rPr>
          <w:color w:val="000000" w:themeColor="text1"/>
          <w:sz w:val="24"/>
          <w:szCs w:val="24"/>
        </w:rPr>
        <w:t xml:space="preserve">, </w:t>
      </w:r>
      <w:r w:rsidRPr="00DF1EB5">
        <w:rPr>
          <w:sz w:val="24"/>
          <w:szCs w:val="24"/>
        </w:rPr>
        <w:t xml:space="preserve">по </w:t>
      </w:r>
      <w:r w:rsidR="00CD4E41" w:rsidRPr="00DF1EB5">
        <w:rPr>
          <w:sz w:val="24"/>
          <w:szCs w:val="24"/>
        </w:rPr>
        <w:t xml:space="preserve">информации </w:t>
      </w:r>
      <w:r w:rsidR="00CD4E41" w:rsidRPr="00DF1EB5">
        <w:rPr>
          <w:color w:val="000000" w:themeColor="text1"/>
          <w:sz w:val="24"/>
          <w:szCs w:val="24"/>
        </w:rPr>
        <w:t xml:space="preserve">Минфина России, </w:t>
      </w:r>
      <w:r w:rsidR="00A84825" w:rsidRPr="00DF1EB5">
        <w:rPr>
          <w:color w:val="000000" w:themeColor="text1"/>
          <w:sz w:val="24"/>
          <w:szCs w:val="24"/>
        </w:rPr>
        <w:t>з</w:t>
      </w:r>
      <w:r w:rsidR="00CD4E41" w:rsidRPr="00DF1EB5">
        <w:rPr>
          <w:color w:val="000000" w:themeColor="text1"/>
          <w:sz w:val="24"/>
          <w:szCs w:val="24"/>
        </w:rPr>
        <w:t>аконопроектом предусматриваются бюджетные ассигнования федерального бюджета в 2026</w:t>
      </w:r>
      <w:r w:rsidR="00C75A49" w:rsidRPr="00DF1EB5">
        <w:rPr>
          <w:sz w:val="24"/>
          <w:szCs w:val="24"/>
        </w:rPr>
        <w:t>–</w:t>
      </w:r>
      <w:r w:rsidR="00CD4E41" w:rsidRPr="00DF1EB5">
        <w:rPr>
          <w:color w:val="000000" w:themeColor="text1"/>
          <w:sz w:val="24"/>
          <w:szCs w:val="24"/>
        </w:rPr>
        <w:t>202</w:t>
      </w:r>
      <w:r w:rsidR="00C75A49" w:rsidRPr="00DF1EB5">
        <w:rPr>
          <w:color w:val="000000" w:themeColor="text1"/>
          <w:sz w:val="24"/>
          <w:szCs w:val="24"/>
        </w:rPr>
        <w:t>8</w:t>
      </w:r>
      <w:r w:rsidR="00CD4E41" w:rsidRPr="00DF1EB5">
        <w:rPr>
          <w:color w:val="000000" w:themeColor="text1"/>
          <w:sz w:val="24"/>
          <w:szCs w:val="24"/>
        </w:rPr>
        <w:t xml:space="preserve"> годах </w:t>
      </w:r>
      <w:r w:rsidR="00CD4E41" w:rsidRPr="00DF1EB5">
        <w:rPr>
          <w:sz w:val="24"/>
          <w:szCs w:val="24"/>
        </w:rPr>
        <w:t xml:space="preserve">– </w:t>
      </w:r>
      <w:r w:rsidR="00CD4E41" w:rsidRPr="00DF1EB5">
        <w:rPr>
          <w:color w:val="000000" w:themeColor="text1"/>
          <w:sz w:val="24"/>
          <w:szCs w:val="24"/>
        </w:rPr>
        <w:t>11</w:t>
      </w:r>
      <w:r w:rsidR="000C43C9" w:rsidRPr="00DF1EB5">
        <w:rPr>
          <w:color w:val="000000" w:themeColor="text1"/>
          <w:sz w:val="24"/>
          <w:szCs w:val="24"/>
        </w:rPr>
        <w:t>,</w:t>
      </w:r>
      <w:r w:rsidR="00CD4E41" w:rsidRPr="00DF1EB5">
        <w:rPr>
          <w:color w:val="000000" w:themeColor="text1"/>
          <w:sz w:val="24"/>
          <w:szCs w:val="24"/>
        </w:rPr>
        <w:t>9 мл</w:t>
      </w:r>
      <w:r w:rsidR="000C43C9" w:rsidRPr="00DF1EB5">
        <w:rPr>
          <w:color w:val="000000" w:themeColor="text1"/>
          <w:sz w:val="24"/>
          <w:szCs w:val="24"/>
        </w:rPr>
        <w:t>рд</w:t>
      </w:r>
      <w:r w:rsidR="00CD4E41" w:rsidRPr="00DF1EB5">
        <w:rPr>
          <w:color w:val="000000" w:themeColor="text1"/>
          <w:sz w:val="24"/>
          <w:szCs w:val="24"/>
        </w:rPr>
        <w:t xml:space="preserve"> рублей ежегодно.</w:t>
      </w:r>
    </w:p>
    <w:p w:rsidR="00251A47" w:rsidRPr="00DF1EB5" w:rsidRDefault="007C15A2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Для обеспечения </w:t>
      </w:r>
      <w:r w:rsidR="00E229B8" w:rsidRPr="00DF1EB5">
        <w:rPr>
          <w:sz w:val="24"/>
          <w:szCs w:val="24"/>
        </w:rPr>
        <w:t xml:space="preserve">ежемесячной </w:t>
      </w:r>
      <w:r w:rsidR="00A76013" w:rsidRPr="00DF1EB5">
        <w:rPr>
          <w:sz w:val="24"/>
          <w:szCs w:val="24"/>
        </w:rPr>
        <w:t>федеральной выплаты</w:t>
      </w:r>
      <w:r w:rsidR="004E7FB2" w:rsidRPr="00DF1EB5">
        <w:rPr>
          <w:sz w:val="24"/>
          <w:szCs w:val="24"/>
        </w:rPr>
        <w:t xml:space="preserve"> в размере 5 тыс. рублей </w:t>
      </w:r>
      <w:r w:rsidR="00251A47" w:rsidRPr="00DF1EB5">
        <w:rPr>
          <w:sz w:val="24"/>
          <w:szCs w:val="24"/>
        </w:rPr>
        <w:t>советникам директоров по воспитанию в государственных и муниципальных общеобразовательных и профессиональных образовательных организациях</w:t>
      </w:r>
      <w:r w:rsidRPr="00DF1EB5">
        <w:rPr>
          <w:sz w:val="24"/>
          <w:szCs w:val="24"/>
        </w:rPr>
        <w:t xml:space="preserve"> (подпункт «о» пункта 11 п</w:t>
      </w:r>
      <w:r w:rsidRPr="00DF1EB5">
        <w:rPr>
          <w:rFonts w:eastAsia="Calibri"/>
          <w:sz w:val="24"/>
          <w:szCs w:val="24"/>
        </w:rPr>
        <w:t>еречня № Пр-616)</w:t>
      </w:r>
      <w:r w:rsidRPr="00DF1EB5">
        <w:rPr>
          <w:sz w:val="24"/>
          <w:szCs w:val="24"/>
        </w:rPr>
        <w:t xml:space="preserve">, </w:t>
      </w:r>
      <w:r w:rsidR="004A57A6" w:rsidRPr="006C1E43">
        <w:rPr>
          <w:sz w:val="24"/>
          <w:szCs w:val="24"/>
        </w:rPr>
        <w:t xml:space="preserve">по данным пояснительной записки </w:t>
      </w:r>
      <w:r w:rsidR="004A57A6" w:rsidRPr="00F60FAE">
        <w:rPr>
          <w:sz w:val="24"/>
          <w:szCs w:val="24"/>
        </w:rPr>
        <w:t xml:space="preserve">и </w:t>
      </w:r>
      <w:r w:rsidRPr="00F60FAE">
        <w:rPr>
          <w:sz w:val="24"/>
          <w:szCs w:val="24"/>
        </w:rPr>
        <w:t>по информации Минфина России</w:t>
      </w:r>
      <w:r w:rsidRPr="006C1E43">
        <w:rPr>
          <w:sz w:val="24"/>
          <w:szCs w:val="24"/>
        </w:rPr>
        <w:t>,</w:t>
      </w:r>
      <w:r w:rsidR="004E7FB2" w:rsidRPr="006C1E43">
        <w:rPr>
          <w:sz w:val="24"/>
          <w:szCs w:val="24"/>
        </w:rPr>
        <w:t xml:space="preserve"> </w:t>
      </w:r>
      <w:r w:rsidR="00DA6491" w:rsidRPr="006C1E43">
        <w:rPr>
          <w:sz w:val="24"/>
          <w:szCs w:val="24"/>
        </w:rPr>
        <w:t>з</w:t>
      </w:r>
      <w:r w:rsidR="00251A47" w:rsidRPr="006C1E43">
        <w:rPr>
          <w:color w:val="000000" w:themeColor="text1"/>
          <w:sz w:val="24"/>
          <w:szCs w:val="24"/>
        </w:rPr>
        <w:t xml:space="preserve">аконопроектом </w:t>
      </w:r>
      <w:r w:rsidR="004A57A6" w:rsidRPr="006C1E43">
        <w:rPr>
          <w:color w:val="000000" w:themeColor="text1"/>
          <w:sz w:val="24"/>
          <w:szCs w:val="24"/>
        </w:rPr>
        <w:t>в рамках федерального проекта «Педагоги и наставники»</w:t>
      </w:r>
      <w:r w:rsidR="004A57A6">
        <w:rPr>
          <w:color w:val="000000" w:themeColor="text1"/>
          <w:sz w:val="24"/>
          <w:szCs w:val="24"/>
        </w:rPr>
        <w:t xml:space="preserve"> </w:t>
      </w:r>
      <w:r w:rsidR="00251A47"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</w:t>
      </w:r>
      <w:r w:rsidR="00E229B8" w:rsidRPr="00DF1EB5">
        <w:rPr>
          <w:color w:val="000000" w:themeColor="text1"/>
          <w:sz w:val="24"/>
          <w:szCs w:val="24"/>
        </w:rPr>
        <w:t xml:space="preserve">в 2026 году в объеме </w:t>
      </w:r>
      <w:r w:rsidR="008464F1">
        <w:rPr>
          <w:color w:val="000000" w:themeColor="text1"/>
          <w:sz w:val="24"/>
          <w:szCs w:val="24"/>
        </w:rPr>
        <w:t xml:space="preserve"> </w:t>
      </w:r>
      <w:r w:rsidR="00765780">
        <w:rPr>
          <w:color w:val="000000" w:themeColor="text1"/>
          <w:sz w:val="24"/>
          <w:szCs w:val="24"/>
        </w:rPr>
        <w:br/>
      </w:r>
      <w:r w:rsidR="008464F1">
        <w:rPr>
          <w:color w:val="000000" w:themeColor="text1"/>
          <w:sz w:val="24"/>
          <w:szCs w:val="24"/>
        </w:rPr>
        <w:t>3,8</w:t>
      </w:r>
      <w:r w:rsidR="00E229B8" w:rsidRPr="00DF1EB5">
        <w:rPr>
          <w:color w:val="000000" w:themeColor="text1"/>
          <w:sz w:val="24"/>
          <w:szCs w:val="24"/>
        </w:rPr>
        <w:t xml:space="preserve"> млрд рублей, в 2027 и 2028 годах </w:t>
      </w:r>
      <w:r w:rsidR="00E229B8" w:rsidRPr="00DF1EB5">
        <w:rPr>
          <w:sz w:val="24"/>
          <w:szCs w:val="24"/>
        </w:rPr>
        <w:t xml:space="preserve">– </w:t>
      </w:r>
      <w:r w:rsidR="008464F1">
        <w:rPr>
          <w:color w:val="000000" w:themeColor="text1"/>
          <w:sz w:val="24"/>
          <w:szCs w:val="24"/>
        </w:rPr>
        <w:t xml:space="preserve"> 4,4</w:t>
      </w:r>
      <w:r w:rsidR="00E229B8" w:rsidRPr="00DF1EB5">
        <w:rPr>
          <w:color w:val="000000" w:themeColor="text1"/>
          <w:sz w:val="24"/>
          <w:szCs w:val="24"/>
        </w:rPr>
        <w:t xml:space="preserve"> млрд рублей ежегодно</w:t>
      </w:r>
      <w:r w:rsidR="00251A47" w:rsidRPr="00DF1EB5">
        <w:rPr>
          <w:color w:val="000000" w:themeColor="text1"/>
          <w:sz w:val="24"/>
          <w:szCs w:val="24"/>
        </w:rPr>
        <w:t>.</w:t>
      </w:r>
    </w:p>
    <w:p w:rsidR="000C1813" w:rsidRPr="00DF1EB5" w:rsidRDefault="000C1813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 xml:space="preserve">Для выполнение задачи подпункта «р» пункта 11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>№  Пр-616 по увеличению размера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за классное руководство (кураторство) педагогическим работникам государственных и муниципальных образовательных организаций, реализующих образовательные программы среднего профессионального образования, расположенных в</w:t>
      </w:r>
      <w:r w:rsidR="00765780">
        <w:rPr>
          <w:sz w:val="24"/>
          <w:szCs w:val="24"/>
        </w:rPr>
        <w:t> </w:t>
      </w:r>
      <w:r w:rsidRPr="00DF1EB5">
        <w:rPr>
          <w:sz w:val="24"/>
          <w:szCs w:val="24"/>
        </w:rPr>
        <w:t xml:space="preserve">населенных пунктах с населением менее 100 тыс. человек (города, райцентры, поселки, </w:t>
      </w:r>
      <w:r w:rsidRPr="00DF1EB5">
        <w:rPr>
          <w:sz w:val="24"/>
          <w:szCs w:val="24"/>
        </w:rPr>
        <w:lastRenderedPageBreak/>
        <w:t xml:space="preserve">села), </w:t>
      </w:r>
      <w:r w:rsidR="00525EE3" w:rsidRPr="006C1E43">
        <w:rPr>
          <w:sz w:val="24"/>
          <w:szCs w:val="24"/>
        </w:rPr>
        <w:t xml:space="preserve">по данным пояснительной записки </w:t>
      </w:r>
      <w:r w:rsidR="00525EE3" w:rsidRPr="00F60FAE">
        <w:rPr>
          <w:sz w:val="24"/>
          <w:szCs w:val="24"/>
        </w:rPr>
        <w:t>и по информации Минфина России</w:t>
      </w:r>
      <w:r w:rsidR="00525EE3" w:rsidRPr="006C1E43">
        <w:rPr>
          <w:sz w:val="24"/>
          <w:szCs w:val="24"/>
        </w:rPr>
        <w:t>, з</w:t>
      </w:r>
      <w:r w:rsidR="00525EE3" w:rsidRPr="006C1E43">
        <w:rPr>
          <w:color w:val="000000" w:themeColor="text1"/>
          <w:sz w:val="24"/>
          <w:szCs w:val="24"/>
        </w:rPr>
        <w:t xml:space="preserve">аконопроектом в рамках федерального проекта </w:t>
      </w:r>
      <w:r w:rsidR="00DF3A4C" w:rsidRPr="006C1E43">
        <w:rPr>
          <w:color w:val="000000" w:themeColor="text1"/>
          <w:sz w:val="24"/>
          <w:szCs w:val="24"/>
        </w:rPr>
        <w:t>«Педагоги и наставники»</w:t>
      </w:r>
      <w:r w:rsidR="00DF3A4C">
        <w:rPr>
          <w:color w:val="000000" w:themeColor="text1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2026 году</w:t>
      </w:r>
      <w:r w:rsidRPr="00DF1EB5">
        <w:rPr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в объеме </w:t>
      </w:r>
      <w:r w:rsidR="008464F1">
        <w:rPr>
          <w:color w:val="000000" w:themeColor="text1"/>
          <w:sz w:val="24"/>
          <w:szCs w:val="24"/>
        </w:rPr>
        <w:t xml:space="preserve"> 139,7</w:t>
      </w:r>
      <w:r w:rsidRPr="00DF1EB5">
        <w:rPr>
          <w:color w:val="000000" w:themeColor="text1"/>
          <w:sz w:val="24"/>
          <w:szCs w:val="24"/>
        </w:rPr>
        <w:t xml:space="preserve"> млрд рублей, в 2027 году – </w:t>
      </w:r>
      <w:r w:rsidR="008464F1">
        <w:rPr>
          <w:color w:val="000000" w:themeColor="text1"/>
          <w:sz w:val="24"/>
          <w:szCs w:val="24"/>
        </w:rPr>
        <w:t xml:space="preserve"> 139,8</w:t>
      </w:r>
      <w:r w:rsidRPr="00DF1EB5">
        <w:rPr>
          <w:color w:val="000000" w:themeColor="text1"/>
          <w:sz w:val="24"/>
          <w:szCs w:val="24"/>
        </w:rPr>
        <w:t xml:space="preserve"> млрд рублей, в 2028 году </w:t>
      </w:r>
      <w:r w:rsidRPr="00DF1EB5">
        <w:rPr>
          <w:sz w:val="24"/>
          <w:szCs w:val="24"/>
        </w:rPr>
        <w:t xml:space="preserve">– </w:t>
      </w:r>
      <w:r w:rsidR="008464F1">
        <w:rPr>
          <w:color w:val="000000" w:themeColor="text1"/>
          <w:sz w:val="24"/>
          <w:szCs w:val="24"/>
        </w:rPr>
        <w:t xml:space="preserve"> 142,1</w:t>
      </w:r>
      <w:r w:rsidRPr="00DF1EB5">
        <w:rPr>
          <w:color w:val="000000" w:themeColor="text1"/>
          <w:sz w:val="24"/>
          <w:szCs w:val="24"/>
        </w:rPr>
        <w:t xml:space="preserve"> млрд рублей.</w:t>
      </w:r>
    </w:p>
    <w:p w:rsidR="00AC0534" w:rsidRPr="00DF1EB5" w:rsidRDefault="00AC0534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6C1E43">
        <w:rPr>
          <w:sz w:val="24"/>
          <w:szCs w:val="24"/>
        </w:rPr>
        <w:t xml:space="preserve">По </w:t>
      </w:r>
      <w:r w:rsidR="0019212E" w:rsidRPr="006C1E43">
        <w:rPr>
          <w:sz w:val="24"/>
          <w:szCs w:val="24"/>
        </w:rPr>
        <w:t>данным пояснительной записки</w:t>
      </w:r>
      <w:r w:rsidR="0019212E">
        <w:rPr>
          <w:sz w:val="24"/>
          <w:szCs w:val="24"/>
        </w:rPr>
        <w:t xml:space="preserve"> и по </w:t>
      </w:r>
      <w:r w:rsidRPr="00DF1EB5">
        <w:rPr>
          <w:sz w:val="24"/>
          <w:szCs w:val="24"/>
        </w:rPr>
        <w:t>информации Минфина России, д</w:t>
      </w:r>
      <w:r w:rsidRPr="00DF1EB5">
        <w:rPr>
          <w:rFonts w:eastAsia="Calibri"/>
          <w:sz w:val="24"/>
          <w:szCs w:val="24"/>
        </w:rPr>
        <w:t>ля выполнения задачи пункта 27 перечня № Пр-616 по модернизации научно-технических библиотек в научных организациях, образовательных организациях высшего образования, организациях дополнительного профессионального образования з</w:t>
      </w:r>
      <w:r w:rsidRPr="00DF1EB5">
        <w:rPr>
          <w:color w:val="000000" w:themeColor="text1"/>
          <w:sz w:val="24"/>
          <w:szCs w:val="24"/>
        </w:rPr>
        <w:t xml:space="preserve">аконопроектом </w:t>
      </w:r>
      <w:r w:rsidR="0019212E" w:rsidRPr="006C1E43">
        <w:rPr>
          <w:color w:val="000000" w:themeColor="text1"/>
          <w:sz w:val="24"/>
          <w:szCs w:val="24"/>
        </w:rPr>
        <w:t>в рамках федерального проекта «Развитие</w:t>
      </w:r>
      <w:r w:rsidR="0019212E" w:rsidRPr="006C1E43">
        <w:rPr>
          <w:rFonts w:eastAsia="Calibri"/>
          <w:sz w:val="24"/>
          <w:szCs w:val="24"/>
        </w:rPr>
        <w:t xml:space="preserve"> научно-технических библиотек»</w:t>
      </w:r>
      <w:r w:rsidR="0019212E">
        <w:rPr>
          <w:color w:val="000000" w:themeColor="text1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в 2026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>в объеме 1,4 млрд рублей, в</w:t>
      </w:r>
      <w:r w:rsidR="00765780">
        <w:rPr>
          <w:color w:val="000000" w:themeColor="text1"/>
          <w:sz w:val="24"/>
          <w:szCs w:val="24"/>
        </w:rPr>
        <w:t> </w:t>
      </w:r>
      <w:r w:rsidRPr="00DF1EB5">
        <w:rPr>
          <w:color w:val="000000" w:themeColor="text1"/>
          <w:sz w:val="24"/>
          <w:szCs w:val="24"/>
        </w:rPr>
        <w:t xml:space="preserve">2027 и 2028 годах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 xml:space="preserve">1,6 млрд рублей ежегодно. </w:t>
      </w:r>
    </w:p>
    <w:p w:rsidR="009D2D1E" w:rsidRPr="00DF1EB5" w:rsidRDefault="00972750" w:rsidP="00363A90">
      <w:pPr>
        <w:widowControl w:val="0"/>
        <w:spacing w:line="348" w:lineRule="auto"/>
        <w:ind w:left="0" w:right="0"/>
        <w:rPr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9D2D1E" w:rsidRPr="00DF1EB5">
        <w:rPr>
          <w:rFonts w:eastAsia="Calibri"/>
          <w:b/>
          <w:sz w:val="24"/>
          <w:szCs w:val="24"/>
        </w:rPr>
        <w:t>.</w:t>
      </w:r>
      <w:r w:rsidR="007F3C5E" w:rsidRPr="00DF1EB5">
        <w:rPr>
          <w:rFonts w:eastAsia="Calibri"/>
          <w:b/>
          <w:sz w:val="24"/>
          <w:szCs w:val="24"/>
        </w:rPr>
        <w:t>4</w:t>
      </w:r>
      <w:r w:rsidR="009D2D1E" w:rsidRPr="00DF1EB5">
        <w:rPr>
          <w:rFonts w:eastAsia="Calibri"/>
          <w:b/>
          <w:sz w:val="24"/>
          <w:szCs w:val="24"/>
        </w:rPr>
        <w:t>. В сфере культуры</w:t>
      </w:r>
      <w:r w:rsidR="008F152F" w:rsidRPr="00DF1EB5">
        <w:rPr>
          <w:rFonts w:eastAsia="Calibri"/>
          <w:b/>
          <w:sz w:val="24"/>
          <w:szCs w:val="24"/>
        </w:rPr>
        <w:t>,</w:t>
      </w:r>
      <w:r w:rsidR="009D2D1E" w:rsidRPr="00DF1EB5">
        <w:rPr>
          <w:rFonts w:eastAsia="Calibri"/>
          <w:b/>
          <w:sz w:val="24"/>
          <w:szCs w:val="24"/>
        </w:rPr>
        <w:t xml:space="preserve"> спорта</w:t>
      </w:r>
      <w:r w:rsidR="008F152F" w:rsidRPr="00DF1EB5">
        <w:rPr>
          <w:rFonts w:eastAsia="Calibri"/>
          <w:b/>
          <w:sz w:val="24"/>
          <w:szCs w:val="24"/>
        </w:rPr>
        <w:t>, туризма</w:t>
      </w:r>
      <w:r w:rsidR="009D2D1E" w:rsidRPr="00DF1EB5">
        <w:rPr>
          <w:rFonts w:eastAsia="Calibri"/>
          <w:b/>
          <w:sz w:val="24"/>
          <w:szCs w:val="24"/>
        </w:rPr>
        <w:t>.</w:t>
      </w:r>
    </w:p>
    <w:p w:rsidR="009D2D1E" w:rsidRPr="00DF1EB5" w:rsidRDefault="009D2D1E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>В целях обеспечения задачи подпункта «г» пункта 3 п</w:t>
      </w:r>
      <w:r w:rsidRPr="00DF1EB5">
        <w:rPr>
          <w:rFonts w:eastAsia="Calibri"/>
          <w:sz w:val="24"/>
          <w:szCs w:val="24"/>
        </w:rPr>
        <w:t xml:space="preserve">еречня № Пр-616 по строительству </w:t>
      </w:r>
      <w:r w:rsidRPr="00DF1EB5">
        <w:rPr>
          <w:sz w:val="24"/>
          <w:szCs w:val="24"/>
        </w:rPr>
        <w:t xml:space="preserve">в субъектах Российской Федерации, прежде всего в малых городах и сельских поселениях, не менее 350 спортивных комплексов ежегодно, </w:t>
      </w:r>
      <w:r w:rsidR="00A51A92" w:rsidRPr="006C1E43">
        <w:rPr>
          <w:sz w:val="24"/>
          <w:szCs w:val="24"/>
        </w:rPr>
        <w:t xml:space="preserve">поданным пояснительной записки </w:t>
      </w:r>
      <w:r w:rsidR="00A51A92" w:rsidRPr="00F60FAE">
        <w:rPr>
          <w:sz w:val="24"/>
          <w:szCs w:val="24"/>
        </w:rPr>
        <w:t>и по</w:t>
      </w:r>
      <w:r w:rsidRPr="00F60FAE">
        <w:rPr>
          <w:sz w:val="24"/>
          <w:szCs w:val="24"/>
        </w:rPr>
        <w:t xml:space="preserve"> информации Минфина России</w:t>
      </w:r>
      <w:r w:rsidRPr="006C1E43">
        <w:rPr>
          <w:sz w:val="24"/>
          <w:szCs w:val="24"/>
        </w:rPr>
        <w:t>, з</w:t>
      </w:r>
      <w:r w:rsidRPr="006C1E43">
        <w:rPr>
          <w:color w:val="000000" w:themeColor="text1"/>
          <w:sz w:val="24"/>
          <w:szCs w:val="24"/>
        </w:rPr>
        <w:t xml:space="preserve">аконопроектом </w:t>
      </w:r>
      <w:r w:rsidR="00A51A92" w:rsidRPr="006C1E43">
        <w:rPr>
          <w:color w:val="000000" w:themeColor="text1"/>
          <w:sz w:val="24"/>
          <w:szCs w:val="24"/>
        </w:rPr>
        <w:t>в рамках федерального проекта «Развитие физической культуры и массового спорта»</w:t>
      </w:r>
      <w:r w:rsidR="00A51A92">
        <w:rPr>
          <w:color w:val="000000" w:themeColor="text1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2026 и 2027 годах</w:t>
      </w:r>
      <w:r w:rsidRPr="00DF1EB5">
        <w:rPr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в объеме 11,7 млрд рублей ежегодно, в 2028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>11,8 млрд рублей.</w:t>
      </w:r>
    </w:p>
    <w:p w:rsidR="004B3E0A" w:rsidRPr="00DF1EB5" w:rsidRDefault="004B3E0A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Для обеспечения </w:t>
      </w:r>
      <w:r w:rsidRPr="00DF1EB5">
        <w:rPr>
          <w:sz w:val="24"/>
          <w:szCs w:val="24"/>
        </w:rPr>
        <w:t xml:space="preserve">финансирования востребованных культурных, просветительских, образовательных, исторических и других творческих проектов, распространяемых в кинотеатрах, на телевидении, в информационно-телекоммуникационной сети «Интернет» и социальных сетях (подпункт «л» пункта 4 </w:t>
      </w:r>
      <w:r w:rsidRPr="00DF1EB5">
        <w:rPr>
          <w:color w:val="000000" w:themeColor="text1"/>
          <w:sz w:val="24"/>
          <w:szCs w:val="24"/>
        </w:rPr>
        <w:t>п</w:t>
      </w:r>
      <w:r w:rsidRPr="00DF1EB5">
        <w:rPr>
          <w:rFonts w:eastAsia="Calibri"/>
          <w:sz w:val="24"/>
          <w:szCs w:val="24"/>
        </w:rPr>
        <w:t>еречня № Пр-616), по информации Мин</w:t>
      </w:r>
      <w:r w:rsidR="00996802" w:rsidRPr="00DF1EB5">
        <w:rPr>
          <w:rFonts w:eastAsia="Calibri"/>
          <w:sz w:val="24"/>
          <w:szCs w:val="24"/>
        </w:rPr>
        <w:t>ф</w:t>
      </w:r>
      <w:r w:rsidRPr="00DF1EB5">
        <w:rPr>
          <w:rFonts w:eastAsia="Calibri"/>
          <w:sz w:val="24"/>
          <w:szCs w:val="24"/>
        </w:rPr>
        <w:t xml:space="preserve">ина России, </w:t>
      </w:r>
      <w:r w:rsidRPr="00DF1EB5">
        <w:rPr>
          <w:color w:val="000000" w:themeColor="text1"/>
          <w:sz w:val="24"/>
          <w:szCs w:val="24"/>
        </w:rPr>
        <w:t xml:space="preserve">законопроектом предусматриваются бюджетные ассигнования федерального бюджета в 2026 году в объеме 35,7 млрд рублей, в 2027 году – 35,9 млрд рублей, </w:t>
      </w:r>
      <w:r w:rsidR="00765780">
        <w:rPr>
          <w:color w:val="000000" w:themeColor="text1"/>
          <w:sz w:val="24"/>
          <w:szCs w:val="24"/>
        </w:rPr>
        <w:br/>
      </w:r>
      <w:r w:rsidRPr="00DF1EB5">
        <w:rPr>
          <w:color w:val="000000" w:themeColor="text1"/>
          <w:sz w:val="24"/>
          <w:szCs w:val="24"/>
        </w:rPr>
        <w:t xml:space="preserve">в 2028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>35,8 млрд рублей.</w:t>
      </w:r>
    </w:p>
    <w:p w:rsidR="004B3E0A" w:rsidRPr="00DF1EB5" w:rsidRDefault="004B3E0A" w:rsidP="00363A90">
      <w:pPr>
        <w:widowControl w:val="0"/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 xml:space="preserve">На реализацию задачи подпункта «е» пункта 12 </w:t>
      </w:r>
      <w:r w:rsidRPr="00DF1EB5">
        <w:rPr>
          <w:rFonts w:eastAsia="Calibri"/>
          <w:sz w:val="24"/>
          <w:szCs w:val="24"/>
        </w:rPr>
        <w:t>перечня № Пр-616</w:t>
      </w:r>
      <w:r w:rsidRPr="00DF1EB5">
        <w:rPr>
          <w:sz w:val="24"/>
          <w:szCs w:val="24"/>
        </w:rPr>
        <w:t xml:space="preserve"> по обеспечению обновления инфраструктуры музеев, театров, библиотек, клубов, детских школ искусств, малых кинозалов, </w:t>
      </w:r>
      <w:r w:rsidR="00B24EFA" w:rsidRPr="006C1E43">
        <w:rPr>
          <w:sz w:val="24"/>
          <w:szCs w:val="24"/>
        </w:rPr>
        <w:t xml:space="preserve">по данным пояснительной записки </w:t>
      </w:r>
      <w:r w:rsidR="00B24EFA" w:rsidRPr="00F60FAE">
        <w:rPr>
          <w:sz w:val="24"/>
          <w:szCs w:val="24"/>
        </w:rPr>
        <w:t xml:space="preserve">и по </w:t>
      </w:r>
      <w:r w:rsidRPr="00F60FAE">
        <w:rPr>
          <w:sz w:val="24"/>
          <w:szCs w:val="24"/>
        </w:rPr>
        <w:t>информации Минфина России</w:t>
      </w:r>
      <w:r w:rsidRPr="006C1E43">
        <w:rPr>
          <w:sz w:val="24"/>
          <w:szCs w:val="24"/>
        </w:rPr>
        <w:t>, законопроектом</w:t>
      </w:r>
      <w:r w:rsidR="00B24EFA" w:rsidRPr="006C1E43">
        <w:rPr>
          <w:sz w:val="24"/>
          <w:szCs w:val="24"/>
        </w:rPr>
        <w:t xml:space="preserve"> при планировании бюджетных ассигнований на реализацию федерального проекта «Семейные ценности и инфраструктура культуры»</w:t>
      </w:r>
      <w:r w:rsidRPr="00DF1EB5">
        <w:rPr>
          <w:sz w:val="24"/>
          <w:szCs w:val="24"/>
        </w:rPr>
        <w:t xml:space="preserve"> предусм</w:t>
      </w:r>
      <w:r w:rsidR="00C52FE8" w:rsidRPr="00DF1EB5">
        <w:rPr>
          <w:sz w:val="24"/>
          <w:szCs w:val="24"/>
        </w:rPr>
        <w:t xml:space="preserve">атриваются </w:t>
      </w:r>
      <w:r w:rsidRPr="00DF1EB5">
        <w:rPr>
          <w:sz w:val="24"/>
          <w:szCs w:val="24"/>
        </w:rPr>
        <w:t>бюджетные ассигнования федерального бюджета в 2026 году в объеме 35,8 млрд рублей, в 2027 году – 38,2 млрд рублей, в 2028 году – 38,6 млрд рублей.</w:t>
      </w:r>
    </w:p>
    <w:p w:rsidR="00467324" w:rsidRPr="00DF1EB5" w:rsidRDefault="00305954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На реализацию </w:t>
      </w:r>
      <w:r w:rsidRPr="00DF1EB5">
        <w:rPr>
          <w:sz w:val="24"/>
          <w:szCs w:val="24"/>
        </w:rPr>
        <w:t xml:space="preserve">программы «Земский работник культуры» (подпункт «ж» пункта 12 </w:t>
      </w:r>
      <w:r w:rsidR="00486C23" w:rsidRPr="00DF1EB5">
        <w:rPr>
          <w:rFonts w:eastAsia="Calibri"/>
          <w:sz w:val="24"/>
          <w:szCs w:val="24"/>
        </w:rPr>
        <w:t>п</w:t>
      </w:r>
      <w:r w:rsidR="0066766C" w:rsidRPr="00DF1EB5">
        <w:rPr>
          <w:rFonts w:eastAsia="Calibri"/>
          <w:sz w:val="24"/>
          <w:szCs w:val="24"/>
        </w:rPr>
        <w:t>еречня</w:t>
      </w:r>
      <w:r w:rsidR="00486C23" w:rsidRPr="00DF1EB5">
        <w:rPr>
          <w:rFonts w:eastAsia="Calibri"/>
          <w:sz w:val="24"/>
          <w:szCs w:val="24"/>
        </w:rPr>
        <w:t xml:space="preserve"> №</w:t>
      </w:r>
      <w:r w:rsidR="0066766C" w:rsidRPr="00DF1EB5">
        <w:rPr>
          <w:rFonts w:eastAsia="Calibri"/>
          <w:sz w:val="24"/>
          <w:szCs w:val="24"/>
        </w:rPr>
        <w:t xml:space="preserve"> Пр-616</w:t>
      </w:r>
      <w:r w:rsidRPr="00DF1EB5">
        <w:rPr>
          <w:rFonts w:eastAsia="Calibri"/>
          <w:sz w:val="24"/>
          <w:szCs w:val="24"/>
        </w:rPr>
        <w:t>)</w:t>
      </w:r>
      <w:r w:rsidRPr="00DF1EB5">
        <w:rPr>
          <w:sz w:val="24"/>
          <w:szCs w:val="24"/>
        </w:rPr>
        <w:t xml:space="preserve">, по информации Минфина России, законопроектом предусматриваются бюджетные ассигнования федерального бюджета </w:t>
      </w:r>
      <w:r w:rsidRPr="00DF1EB5">
        <w:rPr>
          <w:color w:val="000000" w:themeColor="text1"/>
          <w:sz w:val="24"/>
          <w:szCs w:val="24"/>
        </w:rPr>
        <w:t xml:space="preserve">в 2026 году </w:t>
      </w:r>
      <w:r w:rsidRPr="00DF1EB5">
        <w:rPr>
          <w:sz w:val="24"/>
          <w:szCs w:val="24"/>
        </w:rPr>
        <w:t xml:space="preserve">в объеме </w:t>
      </w:r>
      <w:r w:rsidRPr="00DF1EB5">
        <w:rPr>
          <w:color w:val="000000" w:themeColor="text1"/>
          <w:sz w:val="24"/>
          <w:szCs w:val="24"/>
        </w:rPr>
        <w:t xml:space="preserve">1,8 млрд рублей, в 2027 </w:t>
      </w:r>
      <w:r w:rsidRPr="00DF1EB5">
        <w:rPr>
          <w:color w:val="000000" w:themeColor="text1"/>
          <w:sz w:val="24"/>
          <w:szCs w:val="24"/>
        </w:rPr>
        <w:lastRenderedPageBreak/>
        <w:t xml:space="preserve">и 2028 годах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>2,5 млрд рублей ежегодно</w:t>
      </w:r>
      <w:r w:rsidR="005F1FC5" w:rsidRPr="00DF1EB5">
        <w:rPr>
          <w:sz w:val="24"/>
          <w:szCs w:val="24"/>
        </w:rPr>
        <w:t xml:space="preserve">, на </w:t>
      </w:r>
      <w:r w:rsidR="00467324" w:rsidRPr="00DF1EB5">
        <w:rPr>
          <w:sz w:val="24"/>
          <w:szCs w:val="24"/>
        </w:rPr>
        <w:t>расширени</w:t>
      </w:r>
      <w:r w:rsidR="005F1FC5" w:rsidRPr="00DF1EB5">
        <w:rPr>
          <w:sz w:val="24"/>
          <w:szCs w:val="24"/>
        </w:rPr>
        <w:t>е</w:t>
      </w:r>
      <w:r w:rsidR="00467324" w:rsidRPr="00DF1EB5">
        <w:rPr>
          <w:sz w:val="24"/>
          <w:szCs w:val="24"/>
        </w:rPr>
        <w:t xml:space="preserve"> программы «Пушкинская карта»</w:t>
      </w:r>
      <w:r w:rsidR="005F1FC5" w:rsidRPr="00DF1EB5">
        <w:rPr>
          <w:sz w:val="24"/>
          <w:szCs w:val="24"/>
        </w:rPr>
        <w:t xml:space="preserve"> </w:t>
      </w:r>
      <w:r w:rsidR="006E3713" w:rsidRPr="00DF1EB5">
        <w:rPr>
          <w:sz w:val="24"/>
          <w:szCs w:val="24"/>
        </w:rPr>
        <w:t xml:space="preserve">(подпункт «з» пункта 12 </w:t>
      </w:r>
      <w:r w:rsidR="006E3713" w:rsidRPr="00DF1EB5">
        <w:rPr>
          <w:rFonts w:eastAsia="Calibri"/>
          <w:sz w:val="24"/>
          <w:szCs w:val="24"/>
        </w:rPr>
        <w:t xml:space="preserve">перечня № Пр-616) </w:t>
      </w:r>
      <w:r w:rsidR="001D127B">
        <w:rPr>
          <w:sz w:val="24"/>
          <w:szCs w:val="24"/>
        </w:rPr>
        <w:t>–</w:t>
      </w:r>
      <w:r w:rsidR="006E3713" w:rsidRPr="00DF1EB5">
        <w:rPr>
          <w:sz w:val="24"/>
          <w:szCs w:val="24"/>
        </w:rPr>
        <w:t xml:space="preserve"> </w:t>
      </w:r>
      <w:r w:rsidR="00486C23" w:rsidRPr="00DF1EB5">
        <w:rPr>
          <w:color w:val="000000" w:themeColor="text1"/>
          <w:sz w:val="24"/>
          <w:szCs w:val="24"/>
        </w:rPr>
        <w:t>в </w:t>
      </w:r>
      <w:r w:rsidR="00467324" w:rsidRPr="00DF1EB5">
        <w:rPr>
          <w:color w:val="000000" w:themeColor="text1"/>
          <w:sz w:val="24"/>
          <w:szCs w:val="24"/>
        </w:rPr>
        <w:t>202</w:t>
      </w:r>
      <w:r w:rsidR="003A0FF6" w:rsidRPr="00DF1EB5">
        <w:rPr>
          <w:color w:val="000000" w:themeColor="text1"/>
          <w:sz w:val="24"/>
          <w:szCs w:val="24"/>
        </w:rPr>
        <w:t>6</w:t>
      </w:r>
      <w:r w:rsidR="00467324" w:rsidRPr="00DF1EB5">
        <w:rPr>
          <w:color w:val="000000" w:themeColor="text1"/>
          <w:sz w:val="24"/>
          <w:szCs w:val="24"/>
        </w:rPr>
        <w:t xml:space="preserve"> году </w:t>
      </w:r>
      <w:r w:rsidR="00731741" w:rsidRPr="00DF1EB5">
        <w:rPr>
          <w:color w:val="000000" w:themeColor="text1"/>
          <w:sz w:val="24"/>
          <w:szCs w:val="24"/>
        </w:rPr>
        <w:t xml:space="preserve">в объеме </w:t>
      </w:r>
      <w:r w:rsidR="003A0FF6" w:rsidRPr="00DF1EB5">
        <w:rPr>
          <w:color w:val="000000" w:themeColor="text1"/>
          <w:sz w:val="24"/>
          <w:szCs w:val="24"/>
        </w:rPr>
        <w:t>11</w:t>
      </w:r>
      <w:r w:rsidR="001E1B3B" w:rsidRPr="00DF1EB5">
        <w:rPr>
          <w:color w:val="000000" w:themeColor="text1"/>
          <w:sz w:val="24"/>
          <w:szCs w:val="24"/>
        </w:rPr>
        <w:t>,0</w:t>
      </w:r>
      <w:r w:rsidR="00467324" w:rsidRPr="00DF1EB5">
        <w:rPr>
          <w:color w:val="000000" w:themeColor="text1"/>
          <w:sz w:val="24"/>
          <w:szCs w:val="24"/>
        </w:rPr>
        <w:t xml:space="preserve"> мл</w:t>
      </w:r>
      <w:r w:rsidR="00315390" w:rsidRPr="00DF1EB5">
        <w:rPr>
          <w:color w:val="000000" w:themeColor="text1"/>
          <w:sz w:val="24"/>
          <w:szCs w:val="24"/>
        </w:rPr>
        <w:t>рд</w:t>
      </w:r>
      <w:r w:rsidR="00467324" w:rsidRPr="00DF1EB5">
        <w:rPr>
          <w:color w:val="000000" w:themeColor="text1"/>
          <w:sz w:val="24"/>
          <w:szCs w:val="24"/>
        </w:rPr>
        <w:t xml:space="preserve"> рублей, </w:t>
      </w:r>
      <w:r w:rsidR="00765780">
        <w:rPr>
          <w:color w:val="000000" w:themeColor="text1"/>
          <w:sz w:val="24"/>
          <w:szCs w:val="24"/>
        </w:rPr>
        <w:br/>
      </w:r>
      <w:r w:rsidR="00467324" w:rsidRPr="00DF1EB5">
        <w:rPr>
          <w:color w:val="000000" w:themeColor="text1"/>
          <w:sz w:val="24"/>
          <w:szCs w:val="24"/>
        </w:rPr>
        <w:t>в 202</w:t>
      </w:r>
      <w:r w:rsidR="003A0FF6" w:rsidRPr="00DF1EB5">
        <w:rPr>
          <w:color w:val="000000" w:themeColor="text1"/>
          <w:sz w:val="24"/>
          <w:szCs w:val="24"/>
        </w:rPr>
        <w:t>7</w:t>
      </w:r>
      <w:r w:rsidR="00467324" w:rsidRPr="00DF1EB5">
        <w:rPr>
          <w:color w:val="000000" w:themeColor="text1"/>
          <w:sz w:val="24"/>
          <w:szCs w:val="24"/>
        </w:rPr>
        <w:t xml:space="preserve"> году </w:t>
      </w:r>
      <w:r w:rsidR="00467324" w:rsidRPr="00DF1EB5">
        <w:rPr>
          <w:sz w:val="24"/>
          <w:szCs w:val="24"/>
        </w:rPr>
        <w:t xml:space="preserve">– </w:t>
      </w:r>
      <w:r w:rsidR="003A0FF6" w:rsidRPr="00DF1EB5">
        <w:rPr>
          <w:color w:val="000000" w:themeColor="text1"/>
          <w:sz w:val="24"/>
          <w:szCs w:val="24"/>
        </w:rPr>
        <w:t>21</w:t>
      </w:r>
      <w:r w:rsidR="00315390" w:rsidRPr="00DF1EB5">
        <w:rPr>
          <w:color w:val="000000" w:themeColor="text1"/>
          <w:sz w:val="24"/>
          <w:szCs w:val="24"/>
        </w:rPr>
        <w:t>,</w:t>
      </w:r>
      <w:r w:rsidR="003A0FF6" w:rsidRPr="00DF1EB5">
        <w:rPr>
          <w:color w:val="000000" w:themeColor="text1"/>
          <w:sz w:val="24"/>
          <w:szCs w:val="24"/>
        </w:rPr>
        <w:t>3</w:t>
      </w:r>
      <w:r w:rsidR="00467324" w:rsidRPr="00DF1EB5">
        <w:rPr>
          <w:color w:val="000000" w:themeColor="text1"/>
          <w:sz w:val="24"/>
          <w:szCs w:val="24"/>
        </w:rPr>
        <w:t xml:space="preserve"> мл</w:t>
      </w:r>
      <w:r w:rsidR="00315390" w:rsidRPr="00DF1EB5">
        <w:rPr>
          <w:color w:val="000000" w:themeColor="text1"/>
          <w:sz w:val="24"/>
          <w:szCs w:val="24"/>
        </w:rPr>
        <w:t>рд</w:t>
      </w:r>
      <w:r w:rsidR="00467324" w:rsidRPr="00DF1EB5">
        <w:rPr>
          <w:color w:val="000000" w:themeColor="text1"/>
          <w:sz w:val="24"/>
          <w:szCs w:val="24"/>
        </w:rPr>
        <w:t xml:space="preserve"> рублей, в 202</w:t>
      </w:r>
      <w:r w:rsidR="003A0FF6" w:rsidRPr="00DF1EB5">
        <w:rPr>
          <w:color w:val="000000" w:themeColor="text1"/>
          <w:sz w:val="24"/>
          <w:szCs w:val="24"/>
        </w:rPr>
        <w:t>8</w:t>
      </w:r>
      <w:r w:rsidR="00467324" w:rsidRPr="00DF1EB5">
        <w:rPr>
          <w:color w:val="000000" w:themeColor="text1"/>
          <w:sz w:val="24"/>
          <w:szCs w:val="24"/>
        </w:rPr>
        <w:t xml:space="preserve"> году </w:t>
      </w:r>
      <w:r w:rsidR="00467324" w:rsidRPr="00DF1EB5">
        <w:rPr>
          <w:sz w:val="24"/>
          <w:szCs w:val="24"/>
        </w:rPr>
        <w:t xml:space="preserve">– </w:t>
      </w:r>
      <w:r w:rsidR="003A0FF6" w:rsidRPr="00DF1EB5">
        <w:rPr>
          <w:color w:val="000000" w:themeColor="text1"/>
          <w:sz w:val="24"/>
          <w:szCs w:val="24"/>
        </w:rPr>
        <w:t>29</w:t>
      </w:r>
      <w:r w:rsidR="001E1B3B" w:rsidRPr="00DF1EB5">
        <w:rPr>
          <w:color w:val="000000" w:themeColor="text1"/>
          <w:sz w:val="24"/>
          <w:szCs w:val="24"/>
        </w:rPr>
        <w:t xml:space="preserve">,0 </w:t>
      </w:r>
      <w:r w:rsidR="00467324" w:rsidRPr="00DF1EB5">
        <w:rPr>
          <w:color w:val="000000" w:themeColor="text1"/>
          <w:sz w:val="24"/>
          <w:szCs w:val="24"/>
        </w:rPr>
        <w:t>мл</w:t>
      </w:r>
      <w:r w:rsidR="00315390" w:rsidRPr="00DF1EB5">
        <w:rPr>
          <w:color w:val="000000" w:themeColor="text1"/>
          <w:sz w:val="24"/>
          <w:szCs w:val="24"/>
        </w:rPr>
        <w:t>рд</w:t>
      </w:r>
      <w:r w:rsidR="00467324" w:rsidRPr="00DF1EB5">
        <w:rPr>
          <w:color w:val="000000" w:themeColor="text1"/>
          <w:sz w:val="24"/>
          <w:szCs w:val="24"/>
        </w:rPr>
        <w:t xml:space="preserve"> рублей.</w:t>
      </w:r>
    </w:p>
    <w:p w:rsidR="00B84E7F" w:rsidRPr="00DF1EB5" w:rsidRDefault="00B84E7F" w:rsidP="00363A90">
      <w:pPr>
        <w:widowControl w:val="0"/>
        <w:spacing w:line="348" w:lineRule="auto"/>
        <w:ind w:left="0" w:right="0"/>
        <w:rPr>
          <w:rFonts w:eastAsia="Calibri"/>
          <w:sz w:val="24"/>
          <w:szCs w:val="24"/>
        </w:rPr>
      </w:pPr>
      <w:r w:rsidRPr="00DF1EB5">
        <w:rPr>
          <w:sz w:val="24"/>
          <w:szCs w:val="24"/>
        </w:rPr>
        <w:t xml:space="preserve">По информации Минфина России, в целях обеспечения </w:t>
      </w:r>
      <w:r w:rsidR="00127608" w:rsidRPr="00DF1EB5">
        <w:rPr>
          <w:sz w:val="24"/>
          <w:szCs w:val="24"/>
        </w:rPr>
        <w:t xml:space="preserve">реализации программ «Земский доктор», </w:t>
      </w:r>
      <w:r w:rsidRPr="00DF1EB5">
        <w:rPr>
          <w:sz w:val="24"/>
          <w:szCs w:val="24"/>
        </w:rPr>
        <w:t>законопроектом предусм</w:t>
      </w:r>
      <w:r w:rsidR="00C52FE8" w:rsidRPr="00DF1EB5">
        <w:rPr>
          <w:sz w:val="24"/>
          <w:szCs w:val="24"/>
        </w:rPr>
        <w:t>атриваются</w:t>
      </w:r>
      <w:r w:rsidRPr="00DF1EB5">
        <w:rPr>
          <w:sz w:val="24"/>
          <w:szCs w:val="24"/>
        </w:rPr>
        <w:t xml:space="preserve"> бюджетные ассигнования федерального бюджета в 202</w:t>
      </w:r>
      <w:r w:rsidR="00AC48F6" w:rsidRPr="00DF1EB5">
        <w:rPr>
          <w:sz w:val="24"/>
          <w:szCs w:val="24"/>
        </w:rPr>
        <w:t>6</w:t>
      </w:r>
      <w:r w:rsidR="001D127B">
        <w:rPr>
          <w:sz w:val="24"/>
          <w:szCs w:val="24"/>
        </w:rPr>
        <w:t>–</w:t>
      </w:r>
      <w:r w:rsidRPr="00DF1EB5">
        <w:rPr>
          <w:sz w:val="24"/>
          <w:szCs w:val="24"/>
        </w:rPr>
        <w:t>202</w:t>
      </w:r>
      <w:r w:rsidR="000A6309" w:rsidRPr="00DF1EB5">
        <w:rPr>
          <w:sz w:val="24"/>
          <w:szCs w:val="24"/>
        </w:rPr>
        <w:t>8</w:t>
      </w:r>
      <w:r w:rsidRPr="00DF1EB5">
        <w:rPr>
          <w:sz w:val="24"/>
          <w:szCs w:val="24"/>
        </w:rPr>
        <w:t xml:space="preserve"> годах – </w:t>
      </w:r>
      <w:r w:rsidR="00E1291F" w:rsidRPr="00DF1EB5">
        <w:rPr>
          <w:sz w:val="24"/>
          <w:szCs w:val="24"/>
        </w:rPr>
        <w:t>5,5</w:t>
      </w:r>
      <w:r w:rsidRPr="00DF1EB5">
        <w:rPr>
          <w:sz w:val="24"/>
          <w:szCs w:val="24"/>
        </w:rPr>
        <w:t xml:space="preserve"> млрд рублей ежегодно</w:t>
      </w:r>
      <w:r w:rsidR="001D127B">
        <w:rPr>
          <w:sz w:val="24"/>
          <w:szCs w:val="24"/>
        </w:rPr>
        <w:t>, «Земский учитель» –</w:t>
      </w:r>
      <w:r w:rsidR="00127608" w:rsidRPr="00DF1EB5">
        <w:rPr>
          <w:sz w:val="24"/>
          <w:szCs w:val="24"/>
        </w:rPr>
        <w:t xml:space="preserve"> в 2026 году в объеме 1,2 млрд рублей, в 2027 и 2028 годах – 1,3 млрд рублей ежегодно</w:t>
      </w:r>
      <w:r w:rsidRPr="00DF1EB5">
        <w:rPr>
          <w:sz w:val="24"/>
          <w:szCs w:val="24"/>
        </w:rPr>
        <w:t>.</w:t>
      </w:r>
    </w:p>
    <w:p w:rsidR="008F152F" w:rsidRPr="00CC4D8D" w:rsidRDefault="00970A3F" w:rsidP="00363A90">
      <w:pPr>
        <w:widowControl w:val="0"/>
        <w:spacing w:line="348" w:lineRule="auto"/>
        <w:ind w:left="0" w:right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соответствии с </w:t>
      </w:r>
      <w:r w:rsidRPr="00DF1EB5">
        <w:rPr>
          <w:color w:val="000000" w:themeColor="text1"/>
          <w:sz w:val="24"/>
          <w:szCs w:val="24"/>
        </w:rPr>
        <w:t>подпункт</w:t>
      </w:r>
      <w:r>
        <w:rPr>
          <w:color w:val="000000" w:themeColor="text1"/>
          <w:sz w:val="24"/>
          <w:szCs w:val="24"/>
        </w:rPr>
        <w:t xml:space="preserve">ом </w:t>
      </w:r>
      <w:r w:rsidRPr="00DF1EB5">
        <w:rPr>
          <w:color w:val="000000" w:themeColor="text1"/>
          <w:sz w:val="24"/>
          <w:szCs w:val="24"/>
        </w:rPr>
        <w:t xml:space="preserve">«а» пункта 21 </w:t>
      </w:r>
      <w:r w:rsidRPr="00DF1EB5">
        <w:rPr>
          <w:rFonts w:eastAsia="Calibri"/>
          <w:sz w:val="24"/>
          <w:szCs w:val="24"/>
        </w:rPr>
        <w:t>перечня № Пр-616</w:t>
      </w:r>
      <w:r>
        <w:rPr>
          <w:rFonts w:eastAsia="Calibri"/>
          <w:sz w:val="24"/>
          <w:szCs w:val="24"/>
        </w:rPr>
        <w:t xml:space="preserve"> Правительству Российской Федерации поручено </w:t>
      </w:r>
      <w:r w:rsidRPr="00970A3F">
        <w:rPr>
          <w:sz w:val="24"/>
          <w:szCs w:val="24"/>
        </w:rPr>
        <w:t>обеспечить разработку, утверждение и реализацию программы сохранения объектов культурного наследия народов Российской Федерации на период до 2045 года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В рамках указанной задачи, </w:t>
      </w:r>
      <w:r w:rsidR="007911E1" w:rsidRPr="006C1E43">
        <w:rPr>
          <w:rFonts w:eastAsia="Calibri"/>
          <w:sz w:val="24"/>
          <w:szCs w:val="24"/>
        </w:rPr>
        <w:t>по данным пояснительной записки и</w:t>
      </w:r>
      <w:r w:rsidR="007911E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="008F152F" w:rsidRPr="00DF1EB5">
        <w:rPr>
          <w:rFonts w:eastAsia="Calibri"/>
          <w:sz w:val="24"/>
          <w:szCs w:val="24"/>
        </w:rPr>
        <w:t xml:space="preserve">о информации Минфина России, </w:t>
      </w:r>
      <w:r w:rsidR="008F152F" w:rsidRPr="00DF1EB5">
        <w:rPr>
          <w:sz w:val="24"/>
          <w:szCs w:val="24"/>
        </w:rPr>
        <w:t xml:space="preserve">законопроектом </w:t>
      </w:r>
      <w:r w:rsidR="00E1404C">
        <w:rPr>
          <w:iCs/>
          <w:color w:val="000000"/>
          <w:sz w:val="24"/>
          <w:szCs w:val="24"/>
        </w:rPr>
        <w:t>в</w:t>
      </w:r>
      <w:r w:rsidR="00E1404C" w:rsidRPr="00E1404C">
        <w:rPr>
          <w:iCs/>
          <w:color w:val="000000"/>
          <w:sz w:val="24"/>
          <w:szCs w:val="24"/>
        </w:rPr>
        <w:t xml:space="preserve"> </w:t>
      </w:r>
      <w:r w:rsidR="00E1404C" w:rsidRPr="006C1E43">
        <w:rPr>
          <w:iCs/>
          <w:color w:val="000000"/>
          <w:sz w:val="24"/>
          <w:szCs w:val="24"/>
        </w:rPr>
        <w:t>рамках федерального проекта «Сохранение культурного и исторического наследия»</w:t>
      </w:r>
      <w:r w:rsidR="00E1404C" w:rsidRPr="00E1404C">
        <w:rPr>
          <w:iCs/>
          <w:color w:val="000000"/>
          <w:sz w:val="24"/>
          <w:szCs w:val="24"/>
        </w:rPr>
        <w:t xml:space="preserve"> </w:t>
      </w:r>
      <w:r w:rsidR="007911E1">
        <w:rPr>
          <w:iCs/>
          <w:color w:val="000000"/>
          <w:sz w:val="24"/>
          <w:szCs w:val="24"/>
        </w:rPr>
        <w:t xml:space="preserve">в том числе </w:t>
      </w:r>
      <w:r w:rsidR="008F152F" w:rsidRPr="00E1404C">
        <w:rPr>
          <w:sz w:val="24"/>
          <w:szCs w:val="24"/>
        </w:rPr>
        <w:t>п</w:t>
      </w:r>
      <w:r w:rsidR="008F152F" w:rsidRPr="00DF1EB5">
        <w:rPr>
          <w:sz w:val="24"/>
          <w:szCs w:val="24"/>
        </w:rPr>
        <w:t xml:space="preserve">редусматриваются бюджетные ассигнования федерального бюджета </w:t>
      </w:r>
      <w:r w:rsidR="008F152F" w:rsidRPr="00DF1EB5">
        <w:rPr>
          <w:color w:val="000000" w:themeColor="text1"/>
          <w:sz w:val="24"/>
          <w:szCs w:val="24"/>
        </w:rPr>
        <w:t xml:space="preserve">в 2026 году </w:t>
      </w:r>
      <w:r w:rsidR="008F152F" w:rsidRPr="00DF1EB5">
        <w:rPr>
          <w:sz w:val="24"/>
          <w:szCs w:val="24"/>
        </w:rPr>
        <w:t xml:space="preserve">в объеме </w:t>
      </w:r>
      <w:r w:rsidR="008F152F" w:rsidRPr="00DF1EB5">
        <w:rPr>
          <w:color w:val="000000" w:themeColor="text1"/>
          <w:sz w:val="24"/>
          <w:szCs w:val="24"/>
        </w:rPr>
        <w:t xml:space="preserve">5,5 млрд рублей, в 2027 году </w:t>
      </w:r>
      <w:r w:rsidR="008F152F" w:rsidRPr="00DF1EB5">
        <w:rPr>
          <w:sz w:val="24"/>
          <w:szCs w:val="24"/>
        </w:rPr>
        <w:t xml:space="preserve">– </w:t>
      </w:r>
      <w:r w:rsidR="00765780">
        <w:rPr>
          <w:sz w:val="24"/>
          <w:szCs w:val="24"/>
        </w:rPr>
        <w:br/>
      </w:r>
      <w:r w:rsidR="008F152F" w:rsidRPr="00DF1EB5">
        <w:rPr>
          <w:color w:val="000000" w:themeColor="text1"/>
          <w:sz w:val="24"/>
          <w:szCs w:val="24"/>
        </w:rPr>
        <w:t xml:space="preserve">13,2 млрд </w:t>
      </w:r>
      <w:r w:rsidR="008F152F" w:rsidRPr="00077419">
        <w:rPr>
          <w:color w:val="000000" w:themeColor="text1"/>
          <w:sz w:val="24"/>
          <w:szCs w:val="24"/>
        </w:rPr>
        <w:t xml:space="preserve">рублей и в 2028 году </w:t>
      </w:r>
      <w:r w:rsidR="008F152F" w:rsidRPr="00077419">
        <w:rPr>
          <w:sz w:val="24"/>
          <w:szCs w:val="24"/>
        </w:rPr>
        <w:t xml:space="preserve">– </w:t>
      </w:r>
      <w:r w:rsidR="008F152F" w:rsidRPr="00077419">
        <w:rPr>
          <w:color w:val="000000" w:themeColor="text1"/>
          <w:sz w:val="24"/>
          <w:szCs w:val="24"/>
        </w:rPr>
        <w:t>10,8 млрд рублей</w:t>
      </w:r>
      <w:r>
        <w:rPr>
          <w:color w:val="000000" w:themeColor="text1"/>
          <w:sz w:val="24"/>
          <w:szCs w:val="24"/>
        </w:rPr>
        <w:t xml:space="preserve"> в части</w:t>
      </w:r>
      <w:r w:rsidRPr="00DF1EB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обеспечения </w:t>
      </w:r>
      <w:r w:rsidRPr="00DF1EB5">
        <w:rPr>
          <w:sz w:val="24"/>
          <w:szCs w:val="24"/>
        </w:rPr>
        <w:t>приведени</w:t>
      </w:r>
      <w:r>
        <w:rPr>
          <w:sz w:val="24"/>
          <w:szCs w:val="24"/>
        </w:rPr>
        <w:t>я</w:t>
      </w:r>
      <w:r w:rsidRPr="00DF1EB5">
        <w:rPr>
          <w:sz w:val="24"/>
          <w:szCs w:val="24"/>
        </w:rPr>
        <w:t xml:space="preserve"> к </w:t>
      </w:r>
      <w:r w:rsidR="009E192C">
        <w:rPr>
          <w:sz w:val="24"/>
          <w:szCs w:val="24"/>
        </w:rPr>
        <w:t> </w:t>
      </w:r>
      <w:r w:rsidRPr="00DF1EB5">
        <w:rPr>
          <w:sz w:val="24"/>
          <w:szCs w:val="24"/>
        </w:rPr>
        <w:t xml:space="preserve">2030 </w:t>
      </w:r>
      <w:r w:rsidR="009E192C">
        <w:rPr>
          <w:sz w:val="24"/>
          <w:szCs w:val="24"/>
        </w:rPr>
        <w:t> </w:t>
      </w:r>
      <w:r w:rsidRPr="00DF1EB5">
        <w:rPr>
          <w:sz w:val="24"/>
          <w:szCs w:val="24"/>
        </w:rPr>
        <w:t>году в удовлетворительное состояние не менее 1 тыс. объектов культурного наследия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Pr="00DF1EB5">
        <w:rPr>
          <w:color w:val="000000" w:themeColor="text1"/>
          <w:sz w:val="24"/>
          <w:szCs w:val="24"/>
        </w:rPr>
        <w:t>абзац второ</w:t>
      </w:r>
      <w:r>
        <w:rPr>
          <w:color w:val="000000" w:themeColor="text1"/>
          <w:sz w:val="24"/>
          <w:szCs w:val="24"/>
        </w:rPr>
        <w:t>й</w:t>
      </w:r>
      <w:r w:rsidRPr="00DF1EB5">
        <w:rPr>
          <w:color w:val="000000" w:themeColor="text1"/>
          <w:sz w:val="24"/>
          <w:szCs w:val="24"/>
        </w:rPr>
        <w:t xml:space="preserve"> подпункта «а» пункта 21 </w:t>
      </w:r>
      <w:r w:rsidRPr="00DF1EB5">
        <w:rPr>
          <w:rFonts w:eastAsia="Calibri"/>
          <w:sz w:val="24"/>
          <w:szCs w:val="24"/>
        </w:rPr>
        <w:t>перечня № Пр-616</w:t>
      </w:r>
      <w:r>
        <w:rPr>
          <w:rFonts w:eastAsia="Calibri"/>
          <w:sz w:val="24"/>
          <w:szCs w:val="24"/>
        </w:rPr>
        <w:t>).</w:t>
      </w:r>
      <w:r w:rsidR="00A308F0">
        <w:rPr>
          <w:rFonts w:eastAsia="Calibri"/>
          <w:sz w:val="24"/>
          <w:szCs w:val="24"/>
        </w:rPr>
        <w:t xml:space="preserve"> </w:t>
      </w:r>
    </w:p>
    <w:p w:rsidR="009C7E55" w:rsidRDefault="008F152F" w:rsidP="00363A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</w:t>
      </w:r>
      <w:r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обеспечения выполнения 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подпункта «а» пункта 7 </w:t>
      </w:r>
      <w:r w:rsidR="0066766C" w:rsidRPr="00077419">
        <w:rPr>
          <w:rFonts w:ascii="Times New Roman" w:eastAsia="Calibri" w:hAnsi="Times New Roman" w:cs="Times New Roman"/>
          <w:sz w:val="24"/>
          <w:szCs w:val="24"/>
        </w:rPr>
        <w:t xml:space="preserve">Перечня </w:t>
      </w:r>
      <w:r w:rsidR="00A1490D" w:rsidRPr="00077419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66766C" w:rsidRPr="00077419">
        <w:rPr>
          <w:rFonts w:ascii="Times New Roman" w:eastAsia="Calibri" w:hAnsi="Times New Roman" w:cs="Times New Roman"/>
          <w:sz w:val="24"/>
          <w:szCs w:val="24"/>
        </w:rPr>
        <w:t xml:space="preserve">Пр-616 по </w:t>
      </w:r>
      <w:r w:rsidR="00445810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>модернизаци</w:t>
      </w:r>
      <w:r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445810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создани</w:t>
      </w:r>
      <w:r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445810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инфраструктуры крупных федеральных круглогодичных морских курортов (проект </w:t>
      </w:r>
      <w:r w:rsidR="00F745C5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445810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>Пять морей</w:t>
      </w:r>
      <w:r w:rsidR="00F745C5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445810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76578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45810" w:rsidRPr="000774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77419" w:rsidRPr="006C1E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данным пояснительной записки </w:t>
      </w:r>
      <w:r w:rsidR="00077419" w:rsidRPr="00F6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F60FAE">
        <w:rPr>
          <w:rFonts w:ascii="Times New Roman" w:hAnsi="Times New Roman" w:cs="Times New Roman"/>
          <w:color w:val="000000" w:themeColor="text1"/>
          <w:sz w:val="24"/>
          <w:szCs w:val="24"/>
        </w:rPr>
        <w:t>по информации Минфина России</w:t>
      </w:r>
      <w:r w:rsidRPr="006C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7E55" w:rsidRPr="006C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</w:t>
      </w:r>
      <w:r w:rsidR="00077419" w:rsidRPr="006C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проекта </w:t>
      </w:r>
      <w:r w:rsidR="009C7E55" w:rsidRPr="006C1E43">
        <w:rPr>
          <w:rFonts w:ascii="Times New Roman" w:hAnsi="Times New Roman" w:cs="Times New Roman"/>
          <w:color w:val="000000" w:themeColor="text1"/>
          <w:sz w:val="24"/>
          <w:szCs w:val="24"/>
        </w:rPr>
        <w:t>«Пять морей и озеро Байкал»</w:t>
      </w:r>
      <w:r w:rsid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66C" w:rsidRPr="00077419">
        <w:rPr>
          <w:rFonts w:ascii="Times New Roman" w:eastAsia="Calibri" w:hAnsi="Times New Roman" w:cs="Times New Roman"/>
          <w:sz w:val="24"/>
          <w:szCs w:val="24"/>
        </w:rPr>
        <w:t xml:space="preserve">законопроектом </w:t>
      </w:r>
      <w:r w:rsidR="00EF59A7" w:rsidRPr="00077419">
        <w:rPr>
          <w:rFonts w:ascii="Times New Roman" w:eastAsia="Calibri" w:hAnsi="Times New Roman" w:cs="Times New Roman"/>
          <w:sz w:val="24"/>
          <w:szCs w:val="24"/>
        </w:rPr>
        <w:t xml:space="preserve">предусматриваются бюджетные ассигнования федерального бюджета </w:t>
      </w:r>
      <w:r w:rsidR="00765780">
        <w:rPr>
          <w:rFonts w:ascii="Times New Roman" w:eastAsia="Calibri" w:hAnsi="Times New Roman" w:cs="Times New Roman"/>
          <w:sz w:val="24"/>
          <w:szCs w:val="24"/>
        </w:rPr>
        <w:br/>
      </w:r>
      <w:r w:rsidR="00EF59A7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2026 году в объеме </w:t>
      </w:r>
      <w:r w:rsidR="00EF59A7" w:rsidRPr="00077419">
        <w:rPr>
          <w:rFonts w:ascii="Times New Roman" w:hAnsi="Times New Roman" w:cs="Times New Roman"/>
          <w:sz w:val="24"/>
          <w:szCs w:val="24"/>
        </w:rPr>
        <w:t>10,8</w:t>
      </w:r>
      <w:r w:rsidR="00EF59A7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млрд рублей, в 2027 году </w:t>
      </w:r>
      <w:r w:rsidR="00EF59A7" w:rsidRPr="00077419">
        <w:rPr>
          <w:rFonts w:ascii="Times New Roman" w:hAnsi="Times New Roman" w:cs="Times New Roman"/>
          <w:sz w:val="24"/>
          <w:szCs w:val="24"/>
        </w:rPr>
        <w:t xml:space="preserve">– </w:t>
      </w:r>
      <w:r w:rsidR="00EF59A7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12,9 млрд рублей, в 2028 году </w:t>
      </w:r>
      <w:r w:rsidR="00EF59A7" w:rsidRPr="00077419">
        <w:rPr>
          <w:rFonts w:ascii="Times New Roman" w:hAnsi="Times New Roman" w:cs="Times New Roman"/>
          <w:sz w:val="24"/>
          <w:szCs w:val="24"/>
        </w:rPr>
        <w:t xml:space="preserve">– </w:t>
      </w:r>
      <w:r w:rsidR="001D127B">
        <w:rPr>
          <w:rFonts w:ascii="Times New Roman" w:hAnsi="Times New Roman" w:cs="Times New Roman"/>
          <w:sz w:val="24"/>
          <w:szCs w:val="24"/>
        </w:rPr>
        <w:br/>
      </w:r>
      <w:r w:rsidR="00FC561A">
        <w:rPr>
          <w:rFonts w:ascii="Times New Roman" w:hAnsi="Times New Roman" w:cs="Times New Roman"/>
          <w:color w:val="000000" w:themeColor="text1"/>
          <w:sz w:val="24"/>
          <w:szCs w:val="24"/>
        </w:rPr>
        <w:t>21,5</w:t>
      </w:r>
      <w:r w:rsidR="001D1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59A7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млрд</w:t>
      </w:r>
      <w:r w:rsidR="000B7F73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59A7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9C7E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66C" w:rsidRPr="00077419" w:rsidRDefault="009C7E55" w:rsidP="00363A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F59A7" w:rsidRPr="00077419">
        <w:rPr>
          <w:rFonts w:ascii="Times New Roman" w:eastAsia="Calibri" w:hAnsi="Times New Roman" w:cs="Times New Roman"/>
          <w:sz w:val="24"/>
          <w:szCs w:val="24"/>
        </w:rPr>
        <w:t>а</w:t>
      </w:r>
      <w:r w:rsidR="0066766C" w:rsidRPr="00077419">
        <w:rPr>
          <w:rFonts w:ascii="Times New Roman" w:eastAsia="Calibri" w:hAnsi="Times New Roman" w:cs="Times New Roman"/>
          <w:sz w:val="24"/>
          <w:szCs w:val="24"/>
        </w:rPr>
        <w:t xml:space="preserve"> реализаци</w:t>
      </w:r>
      <w:r w:rsidR="00EF59A7" w:rsidRPr="00077419">
        <w:rPr>
          <w:rFonts w:ascii="Times New Roman" w:eastAsia="Calibri" w:hAnsi="Times New Roman" w:cs="Times New Roman"/>
          <w:sz w:val="24"/>
          <w:szCs w:val="24"/>
        </w:rPr>
        <w:t>ю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7419">
        <w:rPr>
          <w:rFonts w:ascii="Times New Roman" w:hAnsi="Times New Roman" w:cs="Times New Roman"/>
          <w:sz w:val="24"/>
          <w:szCs w:val="24"/>
        </w:rPr>
        <w:t>мероприятий</w:t>
      </w:r>
      <w:r w:rsidRPr="00077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66C" w:rsidRPr="00077419">
        <w:rPr>
          <w:rFonts w:ascii="Times New Roman" w:eastAsia="Calibri" w:hAnsi="Times New Roman" w:cs="Times New Roman"/>
          <w:sz w:val="24"/>
          <w:szCs w:val="24"/>
        </w:rPr>
        <w:t>национального проекта «Туризм и гостеприимство»</w:t>
      </w:r>
      <w:r w:rsidR="00077419" w:rsidRPr="00077419">
        <w:rPr>
          <w:rFonts w:ascii="Times New Roman" w:hAnsi="Times New Roman" w:cs="Times New Roman"/>
          <w:sz w:val="24"/>
          <w:szCs w:val="24"/>
        </w:rPr>
        <w:t>, обеспечивающих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419" w:rsidRPr="00077419">
        <w:rPr>
          <w:rFonts w:ascii="Times New Roman" w:hAnsi="Times New Roman" w:cs="Times New Roman"/>
          <w:sz w:val="24"/>
          <w:szCs w:val="24"/>
        </w:rPr>
        <w:t>увеличение к 2030 году количества туристических поездок по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до 140 млн и </w:t>
      </w:r>
      <w:r w:rsidR="00077419" w:rsidRPr="00077419">
        <w:rPr>
          <w:rFonts w:ascii="Times New Roman" w:hAnsi="Times New Roman" w:cs="Times New Roman"/>
          <w:sz w:val="24"/>
          <w:szCs w:val="24"/>
        </w:rPr>
        <w:t>увеличение к 2030 году вклада туристской отрасли в валовой внутренний продукт до 5 процентов</w:t>
      </w:r>
      <w:r w:rsidR="0066766C" w:rsidRPr="00077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C0E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(подпункт «б» пункта 7 </w:t>
      </w:r>
      <w:r w:rsidR="001D127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35C0E" w:rsidRPr="00077419">
        <w:rPr>
          <w:rFonts w:ascii="Times New Roman" w:eastAsia="Calibri" w:hAnsi="Times New Roman" w:cs="Times New Roman"/>
          <w:sz w:val="24"/>
          <w:szCs w:val="24"/>
        </w:rPr>
        <w:t>еречня</w:t>
      </w:r>
      <w:r w:rsidR="00C24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05A">
        <w:rPr>
          <w:rFonts w:ascii="Times New Roman" w:eastAsia="Calibri" w:hAnsi="Times New Roman" w:cs="Times New Roman"/>
          <w:sz w:val="24"/>
          <w:szCs w:val="24"/>
        </w:rPr>
        <w:br/>
      </w:r>
      <w:r w:rsidR="00B6065C" w:rsidRPr="00077419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35C0E" w:rsidRPr="00077419">
        <w:rPr>
          <w:rFonts w:ascii="Times New Roman" w:eastAsia="Calibri" w:hAnsi="Times New Roman" w:cs="Times New Roman"/>
          <w:sz w:val="24"/>
          <w:szCs w:val="24"/>
        </w:rPr>
        <w:t>Пр-616)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C7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по информации Минфина России,</w:t>
      </w:r>
      <w:r w:rsidR="00B6065C" w:rsidRPr="00077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7419">
        <w:rPr>
          <w:rFonts w:ascii="Times New Roman" w:eastAsia="Calibri" w:hAnsi="Times New Roman" w:cs="Times New Roman"/>
          <w:sz w:val="24"/>
          <w:szCs w:val="24"/>
        </w:rPr>
        <w:t xml:space="preserve">законопроектом предусматриваются бюджетные ассигнования федерального бюджета 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900520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объеме</w:t>
      </w:r>
      <w:r w:rsidR="00E85ECB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1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50,6 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мл</w:t>
      </w:r>
      <w:r w:rsidR="00E85ECB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рд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рублей, в </w:t>
      </w:r>
      <w:r w:rsidR="001D127B">
        <w:t> 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00520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66766C" w:rsidRPr="00077419">
        <w:rPr>
          <w:rFonts w:ascii="Times New Roman" w:hAnsi="Times New Roman" w:cs="Times New Roman"/>
          <w:sz w:val="24"/>
          <w:szCs w:val="24"/>
        </w:rPr>
        <w:t xml:space="preserve">– </w:t>
      </w:r>
      <w:r w:rsidR="00B910A8">
        <w:rPr>
          <w:rFonts w:ascii="Times New Roman" w:hAnsi="Times New Roman" w:cs="Times New Roman"/>
          <w:color w:val="000000" w:themeColor="text1"/>
          <w:sz w:val="24"/>
          <w:szCs w:val="24"/>
        </w:rPr>
        <w:t>63,8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</w:t>
      </w:r>
      <w:r w:rsidR="00E85ECB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рд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рублей, в 202</w:t>
      </w:r>
      <w:r w:rsidR="00900520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</w:t>
      </w:r>
      <w:r w:rsidR="0066766C" w:rsidRPr="00077419">
        <w:rPr>
          <w:rFonts w:ascii="Times New Roman" w:hAnsi="Times New Roman" w:cs="Times New Roman"/>
          <w:sz w:val="24"/>
          <w:szCs w:val="24"/>
        </w:rPr>
        <w:t xml:space="preserve">– </w:t>
      </w:r>
      <w:r w:rsidR="00B910A8">
        <w:rPr>
          <w:rFonts w:ascii="Times New Roman" w:hAnsi="Times New Roman" w:cs="Times New Roman"/>
          <w:color w:val="000000" w:themeColor="text1"/>
          <w:sz w:val="24"/>
          <w:szCs w:val="24"/>
        </w:rPr>
        <w:t>62,8</w:t>
      </w:r>
      <w:r w:rsidR="001D1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мл</w:t>
      </w:r>
      <w:r w:rsidR="00E85ECB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рд</w:t>
      </w:r>
      <w:r w:rsidR="0066766C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</w:t>
      </w:r>
      <w:r w:rsidR="00EF59A7" w:rsidRPr="000774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112A" w:rsidRPr="00DF1EB5" w:rsidRDefault="00972750" w:rsidP="00363A90">
      <w:pPr>
        <w:widowControl w:val="0"/>
        <w:spacing w:line="348" w:lineRule="auto"/>
        <w:ind w:left="0" w:right="0"/>
        <w:rPr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2A112A" w:rsidRPr="00DF1EB5">
        <w:rPr>
          <w:rFonts w:eastAsia="Calibri"/>
          <w:b/>
          <w:sz w:val="24"/>
          <w:szCs w:val="24"/>
        </w:rPr>
        <w:t>.</w:t>
      </w:r>
      <w:r w:rsidR="007F3C5E" w:rsidRPr="00DF1EB5">
        <w:rPr>
          <w:rFonts w:eastAsia="Calibri"/>
          <w:b/>
          <w:sz w:val="24"/>
          <w:szCs w:val="24"/>
        </w:rPr>
        <w:t>5</w:t>
      </w:r>
      <w:r w:rsidR="002A112A" w:rsidRPr="00DF1EB5">
        <w:rPr>
          <w:rFonts w:eastAsia="Calibri"/>
          <w:b/>
          <w:sz w:val="24"/>
          <w:szCs w:val="24"/>
        </w:rPr>
        <w:t>. В сфере развития инфраструктуры и транспорта.</w:t>
      </w:r>
    </w:p>
    <w:p w:rsidR="002A112A" w:rsidRPr="00DF1EB5" w:rsidRDefault="00E727D0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 xml:space="preserve">Для решения задачи подпункта «м» пункта 10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 Пр-616 по </w:t>
      </w:r>
      <w:r w:rsidR="00C134D1">
        <w:rPr>
          <w:sz w:val="24"/>
          <w:szCs w:val="24"/>
        </w:rPr>
        <w:t>о</w:t>
      </w:r>
      <w:r w:rsidRPr="00DF1EB5">
        <w:rPr>
          <w:sz w:val="24"/>
          <w:szCs w:val="24"/>
        </w:rPr>
        <w:t>беспечени</w:t>
      </w:r>
      <w:r w:rsidR="00C134D1">
        <w:rPr>
          <w:sz w:val="24"/>
          <w:szCs w:val="24"/>
        </w:rPr>
        <w:t>ю</w:t>
      </w:r>
      <w:r w:rsidRPr="00DF1EB5">
        <w:rPr>
          <w:sz w:val="24"/>
          <w:szCs w:val="24"/>
        </w:rPr>
        <w:t xml:space="preserve"> устойчивого сокращения непригодного для проживания жилищного фонда, а также по разработке и реализации новой программы расселения аварийного жилья, </w:t>
      </w:r>
      <w:r w:rsidR="00C134D1" w:rsidRPr="006C1E43">
        <w:rPr>
          <w:rFonts w:eastAsiaTheme="minorHAnsi"/>
          <w:sz w:val="24"/>
          <w:szCs w:val="24"/>
          <w:lang w:eastAsia="en-US"/>
        </w:rPr>
        <w:t>по данным пояснительной записки</w:t>
      </w:r>
      <w:r w:rsidR="00C134D1">
        <w:rPr>
          <w:rFonts w:eastAsiaTheme="minorHAnsi"/>
          <w:sz w:val="24"/>
          <w:szCs w:val="24"/>
          <w:lang w:eastAsia="en-US"/>
        </w:rPr>
        <w:t xml:space="preserve"> и </w:t>
      </w:r>
      <w:r w:rsidRPr="00DF1EB5">
        <w:rPr>
          <w:sz w:val="24"/>
          <w:szCs w:val="24"/>
        </w:rPr>
        <w:t>по информации Минфина России,</w:t>
      </w:r>
      <w:r w:rsidR="00110191" w:rsidRPr="00DF1EB5">
        <w:rPr>
          <w:sz w:val="24"/>
          <w:szCs w:val="24"/>
        </w:rPr>
        <w:t xml:space="preserve"> законопроектом </w:t>
      </w:r>
      <w:r w:rsidR="00C134D1" w:rsidRPr="006C1E43">
        <w:rPr>
          <w:sz w:val="24"/>
          <w:szCs w:val="24"/>
        </w:rPr>
        <w:t xml:space="preserve">в рамках </w:t>
      </w:r>
      <w:r w:rsidR="00C134D1" w:rsidRPr="006C1E43">
        <w:rPr>
          <w:bCs/>
          <w:color w:val="000000"/>
          <w:sz w:val="24"/>
          <w:szCs w:val="24"/>
        </w:rPr>
        <w:lastRenderedPageBreak/>
        <w:t>федерального проекта «Жилье»</w:t>
      </w:r>
      <w:r w:rsidR="00C134D1">
        <w:rPr>
          <w:b/>
          <w:bCs/>
          <w:color w:val="000000"/>
          <w:sz w:val="20"/>
        </w:rPr>
        <w:t xml:space="preserve"> </w:t>
      </w:r>
      <w:r w:rsidR="00110191" w:rsidRPr="00DF1EB5">
        <w:rPr>
          <w:sz w:val="24"/>
          <w:szCs w:val="24"/>
        </w:rPr>
        <w:t>предусм</w:t>
      </w:r>
      <w:r w:rsidR="00A33D26" w:rsidRPr="00DF1EB5">
        <w:rPr>
          <w:sz w:val="24"/>
          <w:szCs w:val="24"/>
        </w:rPr>
        <w:t>атриваются</w:t>
      </w:r>
      <w:r w:rsidR="00110191" w:rsidRPr="00DF1EB5">
        <w:rPr>
          <w:sz w:val="24"/>
          <w:szCs w:val="24"/>
        </w:rPr>
        <w:t xml:space="preserve"> бюджетные ассигнования федерального бюджета</w:t>
      </w:r>
      <w:r w:rsidR="00A33D26" w:rsidRPr="00DF1EB5">
        <w:rPr>
          <w:color w:val="000000" w:themeColor="text1"/>
          <w:sz w:val="24"/>
          <w:szCs w:val="24"/>
        </w:rPr>
        <w:t xml:space="preserve"> в 2026 году в объеме 45,9 млрд рублей, в 2027 и 2028 годах – 57,4 млрд рублей ежегодно</w:t>
      </w:r>
      <w:r w:rsidR="00C134D1">
        <w:rPr>
          <w:color w:val="000000" w:themeColor="text1"/>
          <w:sz w:val="24"/>
          <w:szCs w:val="24"/>
        </w:rPr>
        <w:t xml:space="preserve"> </w:t>
      </w:r>
      <w:r w:rsidR="00C134D1" w:rsidRPr="006C1E43">
        <w:rPr>
          <w:color w:val="000000" w:themeColor="text1"/>
          <w:sz w:val="24"/>
          <w:szCs w:val="24"/>
        </w:rPr>
        <w:t>в виде имущественного взноса в публично-правовую компанию «Фонд развития территорий»</w:t>
      </w:r>
      <w:r w:rsidR="00A33D26" w:rsidRPr="00DF1EB5">
        <w:rPr>
          <w:color w:val="000000" w:themeColor="text1"/>
          <w:sz w:val="24"/>
          <w:szCs w:val="24"/>
        </w:rPr>
        <w:t>.</w:t>
      </w:r>
    </w:p>
    <w:p w:rsidR="000D7B00" w:rsidRPr="00DF1EB5" w:rsidRDefault="00E175CF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6C1E43">
        <w:rPr>
          <w:rFonts w:eastAsiaTheme="minorHAnsi"/>
          <w:sz w:val="24"/>
          <w:szCs w:val="24"/>
          <w:lang w:eastAsia="en-US"/>
        </w:rPr>
        <w:t>По данным пояснительной записки</w:t>
      </w:r>
      <w:r>
        <w:rPr>
          <w:rFonts w:eastAsiaTheme="minorHAnsi"/>
          <w:sz w:val="24"/>
          <w:szCs w:val="24"/>
          <w:lang w:eastAsia="en-US"/>
        </w:rPr>
        <w:t xml:space="preserve"> и п</w:t>
      </w:r>
      <w:r w:rsidR="000D7B00" w:rsidRPr="00DF1EB5">
        <w:rPr>
          <w:rFonts w:eastAsiaTheme="minorHAnsi"/>
          <w:sz w:val="24"/>
          <w:szCs w:val="24"/>
          <w:lang w:eastAsia="en-US"/>
        </w:rPr>
        <w:t xml:space="preserve">о информации Минфина России, </w:t>
      </w:r>
      <w:r w:rsidRPr="006C1E43">
        <w:rPr>
          <w:rFonts w:eastAsiaTheme="minorHAnsi"/>
          <w:sz w:val="24"/>
          <w:szCs w:val="24"/>
          <w:lang w:eastAsia="en-US"/>
        </w:rPr>
        <w:t>при планировании бюджетных ассигнований на реализацию федерального проекта «Модернизация коммунальной инфраструктуры»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0D7B00" w:rsidRPr="00DF1EB5">
        <w:rPr>
          <w:color w:val="000000" w:themeColor="text1"/>
          <w:sz w:val="24"/>
          <w:szCs w:val="24"/>
        </w:rPr>
        <w:t xml:space="preserve">для обеспечения задачи подпункта «о» пункта 10 </w:t>
      </w:r>
      <w:r w:rsidR="000D7B00" w:rsidRPr="00DF1EB5">
        <w:rPr>
          <w:rFonts w:eastAsia="Calibri"/>
          <w:sz w:val="24"/>
          <w:szCs w:val="24"/>
        </w:rPr>
        <w:t xml:space="preserve">перечня № Пр-616 </w:t>
      </w:r>
      <w:r w:rsidR="000D7B00" w:rsidRPr="00DF1EB5">
        <w:rPr>
          <w:color w:val="000000" w:themeColor="text1"/>
          <w:sz w:val="24"/>
          <w:szCs w:val="24"/>
        </w:rPr>
        <w:t xml:space="preserve">в части </w:t>
      </w:r>
      <w:r w:rsidR="000D7B00" w:rsidRPr="00DF1EB5">
        <w:rPr>
          <w:rFonts w:eastAsiaTheme="minorHAnsi"/>
          <w:sz w:val="24"/>
          <w:szCs w:val="24"/>
          <w:lang w:eastAsia="en-US"/>
        </w:rPr>
        <w:t xml:space="preserve">продления до 2030 года реализации федерального проекта «Чистая вода» в целях увеличения доли населения, использующего качественную питьевую воду, законопроектом </w:t>
      </w:r>
      <w:r w:rsidR="000D7B00" w:rsidRPr="00E175CF">
        <w:rPr>
          <w:rFonts w:eastAsiaTheme="minorHAnsi"/>
          <w:sz w:val="24"/>
          <w:szCs w:val="24"/>
          <w:lang w:eastAsia="en-US"/>
        </w:rPr>
        <w:t>предус</w:t>
      </w:r>
      <w:r w:rsidR="000D7B00" w:rsidRPr="00DF1EB5">
        <w:rPr>
          <w:rFonts w:eastAsiaTheme="minorHAnsi"/>
          <w:sz w:val="24"/>
          <w:szCs w:val="24"/>
          <w:lang w:eastAsia="en-US"/>
        </w:rPr>
        <w:t>м</w:t>
      </w:r>
      <w:r w:rsidR="000B7F73" w:rsidRPr="00DF1EB5">
        <w:rPr>
          <w:rFonts w:eastAsiaTheme="minorHAnsi"/>
          <w:sz w:val="24"/>
          <w:szCs w:val="24"/>
          <w:lang w:eastAsia="en-US"/>
        </w:rPr>
        <w:t>а</w:t>
      </w:r>
      <w:r w:rsidR="000D7B00" w:rsidRPr="00DF1EB5">
        <w:rPr>
          <w:rFonts w:eastAsiaTheme="minorHAnsi"/>
          <w:sz w:val="24"/>
          <w:szCs w:val="24"/>
          <w:lang w:eastAsia="en-US"/>
        </w:rPr>
        <w:t>тр</w:t>
      </w:r>
      <w:r w:rsidR="00F038CE" w:rsidRPr="00DF1EB5">
        <w:rPr>
          <w:rFonts w:eastAsiaTheme="minorHAnsi"/>
          <w:sz w:val="24"/>
          <w:szCs w:val="24"/>
          <w:lang w:eastAsia="en-US"/>
        </w:rPr>
        <w:t>иваются</w:t>
      </w:r>
      <w:r w:rsidR="000D7B00" w:rsidRPr="00DF1EB5">
        <w:rPr>
          <w:rFonts w:eastAsiaTheme="minorHAnsi"/>
          <w:sz w:val="24"/>
          <w:szCs w:val="24"/>
          <w:lang w:eastAsia="en-US"/>
        </w:rPr>
        <w:t xml:space="preserve"> бюджетные ассигнования федерального бюджета</w:t>
      </w:r>
      <w:r w:rsidR="000D7B00" w:rsidRPr="00DF1EB5">
        <w:rPr>
          <w:color w:val="000000" w:themeColor="text1"/>
          <w:sz w:val="24"/>
          <w:szCs w:val="24"/>
        </w:rPr>
        <w:t xml:space="preserve"> в</w:t>
      </w:r>
      <w:r w:rsidR="00765780">
        <w:rPr>
          <w:color w:val="000000" w:themeColor="text1"/>
          <w:sz w:val="24"/>
          <w:szCs w:val="24"/>
        </w:rPr>
        <w:t> </w:t>
      </w:r>
      <w:r w:rsidR="000D7B00" w:rsidRPr="00DF1EB5">
        <w:rPr>
          <w:color w:val="000000" w:themeColor="text1"/>
          <w:sz w:val="24"/>
          <w:szCs w:val="24"/>
        </w:rPr>
        <w:t>2027 году в объеме 19,8 млрд рублей</w:t>
      </w:r>
      <w:r w:rsidR="00E24AE0">
        <w:rPr>
          <w:color w:val="000000" w:themeColor="text1"/>
          <w:sz w:val="24"/>
          <w:szCs w:val="24"/>
        </w:rPr>
        <w:t>, в 2028 году – 23,2 млрд рублей</w:t>
      </w:r>
      <w:r w:rsidR="000D7B00" w:rsidRPr="00DF1E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6C1E43">
        <w:rPr>
          <w:rFonts w:eastAsiaTheme="minorHAnsi"/>
          <w:sz w:val="24"/>
          <w:szCs w:val="24"/>
          <w:lang w:eastAsia="en-US"/>
        </w:rPr>
        <w:t>По данным пояснительной записки</w:t>
      </w:r>
      <w:r w:rsidR="001D127B">
        <w:rPr>
          <w:rFonts w:eastAsiaTheme="minorHAnsi"/>
          <w:sz w:val="24"/>
          <w:szCs w:val="24"/>
          <w:lang w:eastAsia="en-US"/>
        </w:rPr>
        <w:t>,</w:t>
      </w:r>
      <w:r w:rsidRPr="006C1E43">
        <w:rPr>
          <w:rFonts w:eastAsiaTheme="minorHAnsi"/>
          <w:sz w:val="24"/>
          <w:szCs w:val="24"/>
          <w:lang w:eastAsia="en-US"/>
        </w:rPr>
        <w:t xml:space="preserve"> </w:t>
      </w:r>
      <w:r w:rsidRPr="006C1E43">
        <w:rPr>
          <w:color w:val="000000" w:themeColor="text1"/>
          <w:sz w:val="24"/>
          <w:szCs w:val="24"/>
        </w:rPr>
        <w:t xml:space="preserve">реализация соответствующих мероприятий </w:t>
      </w:r>
      <w:r w:rsidRPr="006C1E43">
        <w:rPr>
          <w:rFonts w:eastAsiaTheme="minorHAnsi"/>
          <w:sz w:val="24"/>
          <w:szCs w:val="24"/>
          <w:lang w:eastAsia="en-US"/>
        </w:rPr>
        <w:t>федерального проекта «Чистая вода» продолжается в рамках федерального проекта «Модернизация коммунальной инфраструктуры».</w:t>
      </w:r>
    </w:p>
    <w:p w:rsidR="00B8498F" w:rsidRPr="00DF1EB5" w:rsidRDefault="00B8498F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 xml:space="preserve">В целях обеспечения модернизации опорной сети внутренних водных путей </w:t>
      </w:r>
      <w:r w:rsidR="00765780">
        <w:rPr>
          <w:sz w:val="24"/>
          <w:szCs w:val="24"/>
        </w:rPr>
        <w:br/>
      </w:r>
      <w:r w:rsidRPr="00DF1EB5">
        <w:rPr>
          <w:sz w:val="24"/>
          <w:szCs w:val="24"/>
        </w:rPr>
        <w:t xml:space="preserve">(подпункт «с» пункта 10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>№ Пр-616), по информации Минфина России, законопроектом предусматриваются бюджетные ассигнования федерального бюджета</w:t>
      </w:r>
      <w:r w:rsidRPr="00DF1EB5">
        <w:rPr>
          <w:color w:val="000000" w:themeColor="text1"/>
          <w:sz w:val="24"/>
          <w:szCs w:val="24"/>
        </w:rPr>
        <w:t xml:space="preserve"> в </w:t>
      </w:r>
      <w:r w:rsidR="001D127B">
        <w:rPr>
          <w:color w:val="000000" w:themeColor="text1"/>
          <w:sz w:val="24"/>
          <w:szCs w:val="24"/>
        </w:rPr>
        <w:t> </w:t>
      </w:r>
      <w:r w:rsidRPr="00DF1EB5">
        <w:rPr>
          <w:color w:val="000000" w:themeColor="text1"/>
          <w:sz w:val="24"/>
          <w:szCs w:val="24"/>
        </w:rPr>
        <w:t>2026</w:t>
      </w:r>
      <w:r w:rsidR="00765780">
        <w:rPr>
          <w:color w:val="000000" w:themeColor="text1"/>
          <w:sz w:val="24"/>
          <w:szCs w:val="24"/>
        </w:rPr>
        <w:t> </w:t>
      </w:r>
      <w:r w:rsidRPr="00DF1EB5">
        <w:rPr>
          <w:color w:val="000000" w:themeColor="text1"/>
          <w:sz w:val="24"/>
          <w:szCs w:val="24"/>
        </w:rPr>
        <w:t xml:space="preserve">году в объеме </w:t>
      </w:r>
      <w:r w:rsidR="00C10D46">
        <w:rPr>
          <w:color w:val="000000" w:themeColor="text1"/>
          <w:sz w:val="24"/>
          <w:szCs w:val="24"/>
        </w:rPr>
        <w:t>8,8</w:t>
      </w:r>
      <w:r w:rsidRPr="00DF1EB5">
        <w:rPr>
          <w:color w:val="000000" w:themeColor="text1"/>
          <w:sz w:val="24"/>
          <w:szCs w:val="24"/>
        </w:rPr>
        <w:t xml:space="preserve"> млрд рублей, в 2027 году – 18,8 млрд рублей, в 2028 год</w:t>
      </w:r>
      <w:r w:rsidR="00D67CC0" w:rsidRPr="00DF1EB5">
        <w:rPr>
          <w:color w:val="000000" w:themeColor="text1"/>
          <w:sz w:val="24"/>
          <w:szCs w:val="24"/>
        </w:rPr>
        <w:t>у</w:t>
      </w:r>
      <w:r w:rsidRPr="00DF1EB5">
        <w:rPr>
          <w:color w:val="000000" w:themeColor="text1"/>
          <w:sz w:val="24"/>
          <w:szCs w:val="24"/>
        </w:rPr>
        <w:t xml:space="preserve"> – </w:t>
      </w:r>
      <w:r w:rsidR="001D127B">
        <w:rPr>
          <w:color w:val="000000" w:themeColor="text1"/>
          <w:sz w:val="24"/>
          <w:szCs w:val="24"/>
        </w:rPr>
        <w:br/>
      </w:r>
      <w:r w:rsidRPr="00DF1EB5">
        <w:rPr>
          <w:color w:val="000000" w:themeColor="text1"/>
          <w:sz w:val="24"/>
          <w:szCs w:val="24"/>
        </w:rPr>
        <w:t>11,4 млрд рублей.</w:t>
      </w:r>
    </w:p>
    <w:p w:rsidR="00B8498F" w:rsidRPr="00DF1EB5" w:rsidRDefault="00881F0B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6C1E43">
        <w:rPr>
          <w:rFonts w:eastAsia="Calibri"/>
          <w:sz w:val="24"/>
          <w:szCs w:val="24"/>
        </w:rPr>
        <w:t xml:space="preserve">По данным пояснительной записки </w:t>
      </w:r>
      <w:r w:rsidRPr="003D7EB1">
        <w:rPr>
          <w:rFonts w:eastAsia="Calibri"/>
          <w:sz w:val="24"/>
          <w:szCs w:val="24"/>
        </w:rPr>
        <w:t>и по информации Минфина России</w:t>
      </w:r>
      <w:r w:rsidRPr="006C1E43">
        <w:rPr>
          <w:rFonts w:eastAsia="Calibri"/>
          <w:sz w:val="24"/>
          <w:szCs w:val="24"/>
        </w:rPr>
        <w:t>, при планировании бюджетных ассигнований на реализацию федерального проекта «Региональная и местная дорожная сеть»</w:t>
      </w:r>
      <w:r>
        <w:rPr>
          <w:rFonts w:eastAsia="Calibri"/>
          <w:sz w:val="24"/>
          <w:szCs w:val="24"/>
        </w:rPr>
        <w:t xml:space="preserve"> </w:t>
      </w:r>
      <w:r w:rsidR="00B8498F" w:rsidRPr="00DF1EB5">
        <w:rPr>
          <w:rFonts w:eastAsia="Calibri"/>
          <w:sz w:val="24"/>
          <w:szCs w:val="24"/>
        </w:rPr>
        <w:t xml:space="preserve">для реализации задачи подпункта «т» пункта 10 перечня № Пр-616 по обеспечению к 2030 году строительства не менее 50 автодорожных обходов населенных пунктов законопроектом </w:t>
      </w:r>
      <w:r w:rsidR="00B8498F"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в 2026 году в объеме 580,4 млрд рублей, в 2027 году </w:t>
      </w:r>
      <w:r w:rsidR="00B8498F" w:rsidRPr="00DF1EB5">
        <w:rPr>
          <w:sz w:val="24"/>
          <w:szCs w:val="24"/>
        </w:rPr>
        <w:t xml:space="preserve">– </w:t>
      </w:r>
      <w:r w:rsidR="00B8498F" w:rsidRPr="00DF1EB5">
        <w:rPr>
          <w:color w:val="000000" w:themeColor="text1"/>
          <w:sz w:val="24"/>
          <w:szCs w:val="24"/>
        </w:rPr>
        <w:t xml:space="preserve">740,1 млрд рублей, </w:t>
      </w:r>
      <w:r w:rsidR="00882D8A">
        <w:rPr>
          <w:color w:val="000000" w:themeColor="text1"/>
          <w:sz w:val="24"/>
          <w:szCs w:val="24"/>
        </w:rPr>
        <w:br/>
      </w:r>
      <w:r w:rsidR="00B8498F" w:rsidRPr="00DF1EB5">
        <w:rPr>
          <w:color w:val="000000" w:themeColor="text1"/>
          <w:sz w:val="24"/>
          <w:szCs w:val="24"/>
        </w:rPr>
        <w:t xml:space="preserve">в 2028 году </w:t>
      </w:r>
      <w:r w:rsidR="00B8498F" w:rsidRPr="00DF1EB5">
        <w:rPr>
          <w:sz w:val="24"/>
          <w:szCs w:val="24"/>
        </w:rPr>
        <w:t xml:space="preserve">– </w:t>
      </w:r>
      <w:r w:rsidR="00D358F7">
        <w:rPr>
          <w:color w:val="000000" w:themeColor="text1"/>
          <w:sz w:val="24"/>
          <w:szCs w:val="24"/>
        </w:rPr>
        <w:t xml:space="preserve"> 780,0</w:t>
      </w:r>
      <w:r>
        <w:rPr>
          <w:color w:val="000000" w:themeColor="text1"/>
          <w:sz w:val="24"/>
          <w:szCs w:val="24"/>
        </w:rPr>
        <w:t> млрд рублей, д</w:t>
      </w:r>
      <w:r w:rsidR="00F24B60" w:rsidRPr="00DF1EB5">
        <w:rPr>
          <w:rFonts w:eastAsia="Calibri"/>
          <w:sz w:val="24"/>
          <w:szCs w:val="24"/>
        </w:rPr>
        <w:t>ля</w:t>
      </w:r>
      <w:r w:rsidR="00B8498F" w:rsidRPr="00DF1EB5">
        <w:rPr>
          <w:color w:val="000000" w:themeColor="text1"/>
          <w:sz w:val="24"/>
          <w:szCs w:val="24"/>
        </w:rPr>
        <w:t xml:space="preserve"> </w:t>
      </w:r>
      <w:r w:rsidR="00B8498F" w:rsidRPr="00DF1EB5">
        <w:rPr>
          <w:rFonts w:eastAsiaTheme="minorHAnsi"/>
          <w:sz w:val="24"/>
          <w:szCs w:val="24"/>
          <w:lang w:eastAsia="en-US"/>
        </w:rPr>
        <w:t>обеспечени</w:t>
      </w:r>
      <w:r w:rsidR="00CD5652" w:rsidRPr="00DF1EB5">
        <w:rPr>
          <w:rFonts w:eastAsiaTheme="minorHAnsi"/>
          <w:sz w:val="24"/>
          <w:szCs w:val="24"/>
          <w:lang w:eastAsia="en-US"/>
        </w:rPr>
        <w:t>я</w:t>
      </w:r>
      <w:r w:rsidR="00B8498F" w:rsidRPr="00DF1EB5">
        <w:rPr>
          <w:rFonts w:eastAsiaTheme="minorHAnsi"/>
          <w:sz w:val="24"/>
          <w:szCs w:val="24"/>
          <w:lang w:eastAsia="en-US"/>
        </w:rPr>
        <w:t xml:space="preserve"> поддержания в нормативном состоянии не менее 85 процентов федеральных автомобильных дорог и дорог в крупнейших агломерациях</w:t>
      </w:r>
      <w:r w:rsidR="00F24B60" w:rsidRPr="00DF1EB5">
        <w:rPr>
          <w:color w:val="000000" w:themeColor="text1"/>
          <w:sz w:val="24"/>
          <w:szCs w:val="24"/>
        </w:rPr>
        <w:t xml:space="preserve"> (подпункт «х» пункта 10 </w:t>
      </w:r>
      <w:r w:rsidR="00F24B60" w:rsidRPr="00DF1EB5">
        <w:rPr>
          <w:rFonts w:eastAsia="Calibri"/>
          <w:sz w:val="24"/>
          <w:szCs w:val="24"/>
        </w:rPr>
        <w:t xml:space="preserve">перечня № Пр-616) </w:t>
      </w:r>
      <w:r w:rsidR="00882D8A" w:rsidRPr="00DF1EB5">
        <w:rPr>
          <w:sz w:val="24"/>
          <w:szCs w:val="24"/>
        </w:rPr>
        <w:t>–</w:t>
      </w:r>
      <w:r w:rsidR="00B8498F" w:rsidRPr="00DF1EB5">
        <w:rPr>
          <w:color w:val="000000" w:themeColor="text1"/>
          <w:sz w:val="24"/>
          <w:szCs w:val="24"/>
        </w:rPr>
        <w:t xml:space="preserve"> в 2026 году в объеме 469,8 млрд рублей, </w:t>
      </w:r>
      <w:r w:rsidR="00882D8A">
        <w:rPr>
          <w:color w:val="000000" w:themeColor="text1"/>
          <w:sz w:val="24"/>
          <w:szCs w:val="24"/>
        </w:rPr>
        <w:br/>
      </w:r>
      <w:r w:rsidR="00B8498F" w:rsidRPr="00DF1EB5">
        <w:rPr>
          <w:color w:val="000000" w:themeColor="text1"/>
          <w:sz w:val="24"/>
          <w:szCs w:val="24"/>
        </w:rPr>
        <w:t xml:space="preserve">в 2027 году </w:t>
      </w:r>
      <w:r w:rsidR="00B8498F" w:rsidRPr="00DF1EB5">
        <w:rPr>
          <w:sz w:val="24"/>
          <w:szCs w:val="24"/>
        </w:rPr>
        <w:t xml:space="preserve">– </w:t>
      </w:r>
      <w:r w:rsidR="00B8498F" w:rsidRPr="00DF1EB5">
        <w:rPr>
          <w:color w:val="000000" w:themeColor="text1"/>
          <w:sz w:val="24"/>
          <w:szCs w:val="24"/>
        </w:rPr>
        <w:t xml:space="preserve">553,2 млрд рублей, в 2028 году </w:t>
      </w:r>
      <w:r w:rsidR="00B8498F" w:rsidRPr="00DF1EB5">
        <w:rPr>
          <w:sz w:val="24"/>
          <w:szCs w:val="24"/>
        </w:rPr>
        <w:t xml:space="preserve">– </w:t>
      </w:r>
      <w:r w:rsidR="00397423">
        <w:rPr>
          <w:color w:val="000000" w:themeColor="text1"/>
          <w:sz w:val="24"/>
          <w:szCs w:val="24"/>
        </w:rPr>
        <w:t xml:space="preserve"> 648,9</w:t>
      </w:r>
      <w:r w:rsidR="00B8498F" w:rsidRPr="00DF1EB5">
        <w:rPr>
          <w:color w:val="000000" w:themeColor="text1"/>
          <w:sz w:val="24"/>
          <w:szCs w:val="24"/>
        </w:rPr>
        <w:t> млрд рублей.</w:t>
      </w:r>
    </w:p>
    <w:p w:rsidR="00E77A0B" w:rsidRPr="00DF1EB5" w:rsidRDefault="00E77A0B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В целях реализации задачи подпункта «ж» пункта 11 </w:t>
      </w:r>
      <w:r w:rsidRPr="00DF1EB5">
        <w:rPr>
          <w:rFonts w:eastAsia="Calibri"/>
          <w:sz w:val="24"/>
          <w:szCs w:val="24"/>
        </w:rPr>
        <w:t xml:space="preserve">перечня № Пр-616 </w:t>
      </w:r>
      <w:r w:rsidRPr="00DF1EB5">
        <w:rPr>
          <w:color w:val="000000" w:themeColor="text1"/>
          <w:sz w:val="24"/>
          <w:szCs w:val="24"/>
        </w:rPr>
        <w:t xml:space="preserve">по обеспечению </w:t>
      </w:r>
      <w:r w:rsidRPr="00DF1EB5">
        <w:rPr>
          <w:sz w:val="24"/>
          <w:szCs w:val="24"/>
        </w:rPr>
        <w:t>модернизации к 2030 году аэродромной инфраструктуры не менее 75</w:t>
      </w:r>
      <w:r w:rsidR="00882D8A">
        <w:rPr>
          <w:sz w:val="24"/>
          <w:szCs w:val="24"/>
        </w:rPr>
        <w:t> </w:t>
      </w:r>
      <w:r w:rsidRPr="00DF1EB5">
        <w:rPr>
          <w:sz w:val="24"/>
          <w:szCs w:val="24"/>
        </w:rPr>
        <w:t>аэропортов, п</w:t>
      </w:r>
      <w:r w:rsidRPr="00DF1EB5">
        <w:rPr>
          <w:rFonts w:eastAsia="Calibri"/>
          <w:sz w:val="24"/>
          <w:szCs w:val="24"/>
        </w:rPr>
        <w:t xml:space="preserve">о информации Минфина России, законопроектом </w:t>
      </w:r>
      <w:r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2026 году в объеме 46</w:t>
      </w:r>
      <w:r w:rsidR="00EC5385">
        <w:rPr>
          <w:color w:val="000000" w:themeColor="text1"/>
          <w:sz w:val="24"/>
          <w:szCs w:val="24"/>
        </w:rPr>
        <w:t>,0</w:t>
      </w:r>
      <w:r w:rsidRPr="00DF1EB5">
        <w:rPr>
          <w:color w:val="000000" w:themeColor="text1"/>
          <w:sz w:val="24"/>
          <w:szCs w:val="24"/>
        </w:rPr>
        <w:t xml:space="preserve"> млрд рублей, в</w:t>
      </w:r>
      <w:r w:rsidR="00882D8A">
        <w:rPr>
          <w:color w:val="000000" w:themeColor="text1"/>
          <w:sz w:val="24"/>
          <w:szCs w:val="24"/>
        </w:rPr>
        <w:t> </w:t>
      </w:r>
      <w:r w:rsidRPr="00DF1EB5">
        <w:rPr>
          <w:color w:val="000000" w:themeColor="text1"/>
          <w:sz w:val="24"/>
          <w:szCs w:val="24"/>
        </w:rPr>
        <w:t xml:space="preserve">2027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 xml:space="preserve">70,9 млрд рублей, в 2028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>85,7 млрд рублей.</w:t>
      </w:r>
    </w:p>
    <w:p w:rsidR="00AE1C02" w:rsidRPr="00AE1C02" w:rsidRDefault="00CD45AA" w:rsidP="00363A90">
      <w:pPr>
        <w:widowControl w:val="0"/>
        <w:spacing w:line="348" w:lineRule="auto"/>
        <w:ind w:left="0" w:right="0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="00AE1C02" w:rsidRPr="00AE1C02">
        <w:rPr>
          <w:sz w:val="24"/>
          <w:szCs w:val="24"/>
        </w:rPr>
        <w:t>одпункт</w:t>
      </w:r>
      <w:r>
        <w:rPr>
          <w:sz w:val="24"/>
          <w:szCs w:val="24"/>
        </w:rPr>
        <w:t>ом</w:t>
      </w:r>
      <w:r w:rsidR="00AE1C02" w:rsidRPr="00AE1C02">
        <w:rPr>
          <w:sz w:val="24"/>
          <w:szCs w:val="24"/>
        </w:rPr>
        <w:t xml:space="preserve"> «е» пункта 11 </w:t>
      </w:r>
      <w:r w:rsidR="00AE1C02" w:rsidRPr="00AE1C02">
        <w:rPr>
          <w:rFonts w:eastAsia="Times New Roman,Bold"/>
          <w:bCs/>
          <w:sz w:val="24"/>
          <w:szCs w:val="24"/>
        </w:rPr>
        <w:t xml:space="preserve">перечня </w:t>
      </w:r>
      <w:r w:rsidR="00AE1C02" w:rsidRPr="00AE1C02">
        <w:rPr>
          <w:sz w:val="24"/>
          <w:szCs w:val="24"/>
        </w:rPr>
        <w:t>№ Пр-616</w:t>
      </w:r>
      <w:r w:rsidR="00A94A9B" w:rsidRPr="00AE1C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Правительству Российской Федерации поручено обеспечить </w:t>
      </w:r>
      <w:r w:rsidR="00A94A9B" w:rsidRPr="00AE1C02">
        <w:rPr>
          <w:sz w:val="24"/>
          <w:szCs w:val="24"/>
        </w:rPr>
        <w:t>предостав</w:t>
      </w:r>
      <w:r>
        <w:rPr>
          <w:sz w:val="24"/>
          <w:szCs w:val="24"/>
        </w:rPr>
        <w:t>ление</w:t>
      </w:r>
      <w:r w:rsidR="00A94A9B" w:rsidRPr="00AE1C02">
        <w:rPr>
          <w:sz w:val="24"/>
          <w:szCs w:val="24"/>
        </w:rPr>
        <w:t xml:space="preserve"> в 2025–2030 годах бюджетных кредитов из </w:t>
      </w:r>
      <w:r w:rsidR="00A94A9B" w:rsidRPr="00AE1C02">
        <w:rPr>
          <w:sz w:val="24"/>
          <w:szCs w:val="24"/>
        </w:rPr>
        <w:lastRenderedPageBreak/>
        <w:t>федерального бюджета бюджетам субъектов Российской Федерации на финансовое обеспечение реализации инфраструктурных</w:t>
      </w:r>
      <w:r w:rsidRPr="00CD45AA">
        <w:rPr>
          <w:sz w:val="24"/>
          <w:szCs w:val="24"/>
        </w:rPr>
        <w:t xml:space="preserve"> </w:t>
      </w:r>
      <w:r w:rsidRPr="00AE1C02">
        <w:rPr>
          <w:sz w:val="24"/>
          <w:szCs w:val="24"/>
        </w:rPr>
        <w:t>проектов</w:t>
      </w:r>
      <w:r w:rsidR="00A94A9B" w:rsidRPr="00AE1C02">
        <w:rPr>
          <w:sz w:val="24"/>
          <w:szCs w:val="24"/>
        </w:rPr>
        <w:t xml:space="preserve"> </w:t>
      </w:r>
      <w:r w:rsidRPr="00CD45AA">
        <w:rPr>
          <w:sz w:val="24"/>
          <w:szCs w:val="24"/>
        </w:rPr>
        <w:t>в размере 250 млрд рублей ежегодно, увеличенном на объем ранее предоставленных таких кредитов, возвращенных в течение текущего финансового года</w:t>
      </w:r>
      <w:r>
        <w:rPr>
          <w:sz w:val="24"/>
          <w:szCs w:val="24"/>
        </w:rPr>
        <w:t>.</w:t>
      </w:r>
      <w:r w:rsidRPr="00AE1C02">
        <w:rPr>
          <w:sz w:val="24"/>
          <w:szCs w:val="24"/>
        </w:rPr>
        <w:t xml:space="preserve"> </w:t>
      </w:r>
      <w:r w:rsidRPr="003E3587">
        <w:rPr>
          <w:sz w:val="24"/>
          <w:szCs w:val="24"/>
        </w:rPr>
        <w:t xml:space="preserve">Согласно пояснительной записке в качестве источника продления в 2026–2030 годах </w:t>
      </w:r>
      <w:r w:rsidR="00573873" w:rsidRPr="003E3587">
        <w:rPr>
          <w:sz w:val="24"/>
          <w:szCs w:val="24"/>
        </w:rPr>
        <w:t>программы предоставления</w:t>
      </w:r>
      <w:r w:rsidRPr="003E3587">
        <w:rPr>
          <w:sz w:val="24"/>
          <w:szCs w:val="24"/>
        </w:rPr>
        <w:t xml:space="preserve"> </w:t>
      </w:r>
      <w:r w:rsidR="00573873" w:rsidRPr="003E3587">
        <w:rPr>
          <w:sz w:val="24"/>
          <w:szCs w:val="24"/>
        </w:rPr>
        <w:t xml:space="preserve">бюджетам субъектов Российской Федерации инфраструктурных бюджетных кредитов </w:t>
      </w:r>
      <w:r w:rsidR="00AE1C02" w:rsidRPr="003E3587">
        <w:rPr>
          <w:sz w:val="24"/>
          <w:szCs w:val="24"/>
        </w:rPr>
        <w:t>законопроектом (часть 1 статьи 11</w:t>
      </w:r>
      <w:r w:rsidR="00573873" w:rsidRPr="003E3587">
        <w:rPr>
          <w:sz w:val="24"/>
          <w:szCs w:val="24"/>
        </w:rPr>
        <w:t>)</w:t>
      </w:r>
      <w:r w:rsidR="00AE1C02" w:rsidRPr="003E3587">
        <w:rPr>
          <w:sz w:val="24"/>
          <w:szCs w:val="24"/>
        </w:rPr>
        <w:t xml:space="preserve"> предлагается </w:t>
      </w:r>
      <w:r w:rsidR="00AE1C02" w:rsidRPr="003E3587">
        <w:rPr>
          <w:rFonts w:eastAsiaTheme="minorHAnsi"/>
          <w:bCs/>
          <w:sz w:val="24"/>
          <w:szCs w:val="24"/>
          <w:lang w:eastAsia="en-US"/>
        </w:rPr>
        <w:t> установить, что в 2026</w:t>
      </w:r>
      <w:r w:rsidR="00882D8A" w:rsidRPr="00DF1EB5">
        <w:rPr>
          <w:sz w:val="24"/>
          <w:szCs w:val="24"/>
        </w:rPr>
        <w:t>–</w:t>
      </w:r>
      <w:r w:rsidR="00AE1C02" w:rsidRPr="003E3587">
        <w:rPr>
          <w:rFonts w:eastAsiaTheme="minorHAnsi"/>
          <w:bCs/>
          <w:sz w:val="24"/>
          <w:szCs w:val="24"/>
          <w:lang w:eastAsia="en-US"/>
        </w:rPr>
        <w:t xml:space="preserve">2028 годах 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бюджетные кредиты за счет временно свободных средств единого счета федерального бюджета </w:t>
      </w:r>
      <w:r w:rsidR="001D127B">
        <w:rPr>
          <w:rFonts w:eastAsiaTheme="minorHAnsi"/>
          <w:bCs/>
          <w:sz w:val="24"/>
          <w:szCs w:val="24"/>
          <w:lang w:eastAsia="en-US"/>
        </w:rPr>
        <w:br/>
      </w:r>
      <w:r w:rsidR="00AE1C02" w:rsidRPr="003E3587">
        <w:rPr>
          <w:rFonts w:eastAsiaTheme="minorHAnsi"/>
          <w:bCs/>
          <w:sz w:val="24"/>
          <w:szCs w:val="24"/>
          <w:lang w:eastAsia="en-US"/>
        </w:rPr>
        <w:t>в</w:t>
      </w:r>
      <w:r w:rsidR="00882D8A">
        <w:rPr>
          <w:rFonts w:eastAsiaTheme="minorHAnsi"/>
          <w:bCs/>
          <w:sz w:val="24"/>
          <w:szCs w:val="24"/>
          <w:lang w:eastAsia="en-US"/>
        </w:rPr>
        <w:t> </w:t>
      </w:r>
      <w:r w:rsidR="001D127B">
        <w:rPr>
          <w:rFonts w:eastAsiaTheme="minorHAnsi"/>
          <w:bCs/>
          <w:sz w:val="24"/>
          <w:szCs w:val="24"/>
          <w:lang w:eastAsia="en-US"/>
        </w:rPr>
        <w:t>2026–</w:t>
      </w:r>
      <w:r w:rsidR="00AE1C02" w:rsidRPr="003E3587">
        <w:rPr>
          <w:rFonts w:eastAsiaTheme="minorHAnsi"/>
          <w:bCs/>
          <w:sz w:val="24"/>
          <w:szCs w:val="24"/>
          <w:lang w:eastAsia="en-US"/>
        </w:rPr>
        <w:t>2028 годах в объеме до 150 млрд рублей ежегодно на финансовое обеспечение реализации инфраструктурных проектов.</w:t>
      </w:r>
    </w:p>
    <w:p w:rsidR="00B27440" w:rsidRDefault="0030643F" w:rsidP="00363A90">
      <w:pPr>
        <w:pStyle w:val="af"/>
        <w:spacing w:line="348" w:lineRule="auto"/>
        <w:ind w:firstLine="709"/>
        <w:jc w:val="both"/>
        <w:rPr>
          <w:sz w:val="24"/>
          <w:szCs w:val="24"/>
          <w:lang w:eastAsia="en-US"/>
        </w:rPr>
      </w:pPr>
      <w:r w:rsidRPr="00D05E9C">
        <w:rPr>
          <w:sz w:val="24"/>
          <w:szCs w:val="24"/>
          <w:lang w:eastAsia="en-US"/>
        </w:rPr>
        <w:t>На цели задачи</w:t>
      </w:r>
      <w:r w:rsidRPr="00D05E9C">
        <w:rPr>
          <w:rFonts w:eastAsia="Calibri"/>
          <w:sz w:val="24"/>
          <w:szCs w:val="24"/>
          <w:lang w:eastAsia="en-US"/>
        </w:rPr>
        <w:t xml:space="preserve"> подпункта «и» пункта 11 </w:t>
      </w:r>
      <w:r w:rsidR="002E09C6" w:rsidRPr="00D05E9C">
        <w:rPr>
          <w:rFonts w:eastAsia="Calibri"/>
          <w:sz w:val="24"/>
          <w:szCs w:val="24"/>
          <w:lang w:eastAsia="en-US"/>
        </w:rPr>
        <w:t>п</w:t>
      </w:r>
      <w:r w:rsidRPr="00D05E9C">
        <w:rPr>
          <w:rFonts w:eastAsia="Calibri"/>
          <w:sz w:val="24"/>
          <w:szCs w:val="24"/>
          <w:lang w:eastAsia="en-US"/>
        </w:rPr>
        <w:t xml:space="preserve">еречня </w:t>
      </w:r>
      <w:r w:rsidR="002E09C6" w:rsidRPr="00D05E9C">
        <w:rPr>
          <w:rFonts w:eastAsia="Calibri"/>
          <w:sz w:val="24"/>
          <w:szCs w:val="24"/>
          <w:lang w:eastAsia="en-US"/>
        </w:rPr>
        <w:t xml:space="preserve">№ </w:t>
      </w:r>
      <w:r w:rsidRPr="00D05E9C">
        <w:rPr>
          <w:rFonts w:eastAsia="Calibri"/>
          <w:sz w:val="24"/>
          <w:szCs w:val="24"/>
          <w:lang w:eastAsia="en-US"/>
        </w:rPr>
        <w:t>Пр-616 по наращиванию темпов реализации субъектами Российской Федерации программ модернизации коммунальной инфраструктуры</w:t>
      </w:r>
      <w:r w:rsidR="00D05E9C" w:rsidRPr="00D05E9C">
        <w:t xml:space="preserve"> </w:t>
      </w:r>
      <w:r w:rsidR="00D05E9C" w:rsidRPr="00D05E9C">
        <w:rPr>
          <w:sz w:val="24"/>
          <w:szCs w:val="24"/>
        </w:rPr>
        <w:t xml:space="preserve">и </w:t>
      </w:r>
      <w:r w:rsidR="00D05E9C" w:rsidRPr="00B27440">
        <w:rPr>
          <w:sz w:val="24"/>
          <w:szCs w:val="24"/>
        </w:rPr>
        <w:t>направлению до 2030 года на эти цели 4,5 трлн. рублей, включая частные инвестиции и средства федерального бюджета в размере не менее 150 млрд рублей ежегодно</w:t>
      </w:r>
      <w:r w:rsidRPr="00B27440">
        <w:rPr>
          <w:rFonts w:eastAsia="Calibri"/>
          <w:sz w:val="24"/>
          <w:szCs w:val="24"/>
          <w:lang w:eastAsia="en-US"/>
        </w:rPr>
        <w:t>,</w:t>
      </w:r>
      <w:r w:rsidRPr="00D05E9C">
        <w:rPr>
          <w:rFonts w:eastAsia="Calibri"/>
          <w:sz w:val="24"/>
          <w:szCs w:val="24"/>
          <w:lang w:eastAsia="en-US"/>
        </w:rPr>
        <w:t xml:space="preserve"> по информации Минфина России, законопроектом </w:t>
      </w:r>
      <w:r w:rsidRPr="00D05E9C">
        <w:rPr>
          <w:sz w:val="24"/>
          <w:szCs w:val="24"/>
          <w:lang w:eastAsia="en-US"/>
        </w:rPr>
        <w:t>предусматриваются бюджетные ассигнования федерального бюджета в 2026 году 47,2 млрд рублей, в 2027 году – 65,6 млрд рублей, в 2028 году – 69,5 млрд рублей</w:t>
      </w:r>
      <w:r w:rsidRPr="009812A0">
        <w:rPr>
          <w:sz w:val="24"/>
          <w:szCs w:val="24"/>
          <w:lang w:eastAsia="en-US"/>
        </w:rPr>
        <w:t>.</w:t>
      </w:r>
      <w:r w:rsidR="00D05E9C" w:rsidRPr="009812A0">
        <w:rPr>
          <w:sz w:val="24"/>
          <w:szCs w:val="24"/>
          <w:lang w:eastAsia="en-US"/>
        </w:rPr>
        <w:t xml:space="preserve"> </w:t>
      </w:r>
    </w:p>
    <w:p w:rsidR="009812A0" w:rsidRPr="001A46F2" w:rsidRDefault="009812A0" w:rsidP="00363A90">
      <w:pPr>
        <w:pStyle w:val="af"/>
        <w:spacing w:line="348" w:lineRule="auto"/>
        <w:ind w:firstLine="709"/>
        <w:jc w:val="both"/>
        <w:rPr>
          <w:sz w:val="24"/>
          <w:szCs w:val="24"/>
          <w:lang w:eastAsia="en-US"/>
        </w:rPr>
      </w:pPr>
      <w:r w:rsidRPr="003E3587">
        <w:rPr>
          <w:sz w:val="24"/>
          <w:szCs w:val="24"/>
          <w:lang w:eastAsia="en-US"/>
        </w:rPr>
        <w:t xml:space="preserve">Кроме того, </w:t>
      </w:r>
      <w:r w:rsidR="00FE49BA" w:rsidRPr="003E3587">
        <w:rPr>
          <w:sz w:val="24"/>
          <w:szCs w:val="24"/>
          <w:lang w:eastAsia="en-US"/>
        </w:rPr>
        <w:t xml:space="preserve">в соответствии с </w:t>
      </w:r>
      <w:r w:rsidRPr="003E3587">
        <w:rPr>
          <w:sz w:val="24"/>
          <w:szCs w:val="24"/>
          <w:lang w:eastAsia="en-US"/>
        </w:rPr>
        <w:t xml:space="preserve">проектом федерального закона </w:t>
      </w:r>
      <w:r w:rsidRPr="003E3587">
        <w:rPr>
          <w:sz w:val="24"/>
          <w:szCs w:val="24"/>
        </w:rPr>
        <w:t xml:space="preserve">№ 1026188-8 </w:t>
      </w:r>
      <w:r w:rsidR="00CB04F4">
        <w:rPr>
          <w:sz w:val="24"/>
          <w:szCs w:val="24"/>
        </w:rPr>
        <w:br/>
      </w:r>
      <w:r w:rsidRPr="003E3587">
        <w:rPr>
          <w:color w:val="000000"/>
          <w:sz w:val="24"/>
          <w:szCs w:val="24"/>
        </w:rPr>
        <w:t>«О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</w:t>
      </w:r>
      <w:r w:rsidRPr="003E3587">
        <w:rPr>
          <w:sz w:val="24"/>
          <w:szCs w:val="24"/>
        </w:rPr>
        <w:t>»</w:t>
      </w:r>
      <w:r w:rsidRPr="003E3587">
        <w:rPr>
          <w:sz w:val="24"/>
          <w:szCs w:val="24"/>
          <w:lang w:eastAsia="en-US"/>
        </w:rPr>
        <w:t xml:space="preserve"> </w:t>
      </w:r>
      <w:r w:rsidR="00FE49BA" w:rsidRPr="003E3587">
        <w:rPr>
          <w:sz w:val="24"/>
          <w:szCs w:val="24"/>
          <w:lang w:eastAsia="en-US"/>
        </w:rPr>
        <w:t xml:space="preserve">(пункт 17 статьи 11) </w:t>
      </w:r>
      <w:r w:rsidRPr="003E3587">
        <w:rPr>
          <w:sz w:val="24"/>
          <w:szCs w:val="24"/>
          <w:lang w:eastAsia="en-US"/>
        </w:rPr>
        <w:t xml:space="preserve">предусматривается направление </w:t>
      </w:r>
      <w:r w:rsidR="008117FB">
        <w:rPr>
          <w:sz w:val="24"/>
          <w:szCs w:val="24"/>
          <w:lang w:eastAsia="en-US"/>
        </w:rPr>
        <w:br/>
      </w:r>
      <w:r w:rsidRPr="003E3587">
        <w:rPr>
          <w:sz w:val="24"/>
          <w:szCs w:val="24"/>
        </w:rPr>
        <w:t>в 2026</w:t>
      </w:r>
      <w:r w:rsidR="00882D8A" w:rsidRPr="00DF1EB5">
        <w:rPr>
          <w:sz w:val="24"/>
          <w:szCs w:val="24"/>
        </w:rPr>
        <w:t>–</w:t>
      </w:r>
      <w:r w:rsidRPr="003E3587">
        <w:rPr>
          <w:sz w:val="24"/>
          <w:szCs w:val="24"/>
        </w:rPr>
        <w:t>2029 годах</w:t>
      </w:r>
      <w:r w:rsidRPr="003E3587">
        <w:rPr>
          <w:sz w:val="24"/>
          <w:szCs w:val="24"/>
          <w:lang w:eastAsia="en-US"/>
        </w:rPr>
        <w:t xml:space="preserve"> субъектами Российской Федерации </w:t>
      </w:r>
      <w:r w:rsidRPr="003E3587">
        <w:rPr>
          <w:sz w:val="24"/>
          <w:szCs w:val="24"/>
        </w:rPr>
        <w:t>высвобождаемых средств (от списания в 2026</w:t>
      </w:r>
      <w:r w:rsidR="00882D8A" w:rsidRPr="00DF1EB5">
        <w:rPr>
          <w:sz w:val="24"/>
          <w:szCs w:val="24"/>
        </w:rPr>
        <w:t>–</w:t>
      </w:r>
      <w:r w:rsidRPr="003E3587">
        <w:rPr>
          <w:sz w:val="24"/>
          <w:szCs w:val="24"/>
        </w:rPr>
        <w:t>2029 годах двух третей задолженности по бюджетным кредитам)</w:t>
      </w:r>
      <w:r w:rsidR="001D127B">
        <w:rPr>
          <w:sz w:val="24"/>
          <w:szCs w:val="24"/>
        </w:rPr>
        <w:t>,</w:t>
      </w:r>
      <w:r w:rsidRPr="003E3587">
        <w:rPr>
          <w:sz w:val="24"/>
          <w:szCs w:val="24"/>
        </w:rPr>
        <w:t xml:space="preserve"> в том числе на </w:t>
      </w:r>
      <w:r w:rsidR="001D127B">
        <w:rPr>
          <w:sz w:val="24"/>
          <w:szCs w:val="24"/>
        </w:rPr>
        <w:t> </w:t>
      </w:r>
      <w:r w:rsidRPr="003E3587">
        <w:rPr>
          <w:sz w:val="24"/>
          <w:szCs w:val="24"/>
        </w:rPr>
        <w:t>реализацию инфраструктурных проектов в сфере жилищно-коммунального хозяйства.</w:t>
      </w:r>
      <w:r w:rsidR="00A2133A" w:rsidRPr="003E3587">
        <w:rPr>
          <w:sz w:val="24"/>
          <w:szCs w:val="24"/>
        </w:rPr>
        <w:t xml:space="preserve"> </w:t>
      </w:r>
      <w:proofErr w:type="gramStart"/>
      <w:r w:rsidR="00A2133A" w:rsidRPr="003E3587">
        <w:rPr>
          <w:rFonts w:eastAsiaTheme="minorHAnsi"/>
          <w:bCs/>
          <w:sz w:val="24"/>
          <w:szCs w:val="24"/>
          <w:lang w:eastAsia="en-US"/>
        </w:rPr>
        <w:t xml:space="preserve">На </w:t>
      </w:r>
      <w:r w:rsidR="001D127B">
        <w:rPr>
          <w:rFonts w:eastAsiaTheme="minorHAnsi"/>
          <w:bCs/>
          <w:sz w:val="24"/>
          <w:szCs w:val="24"/>
          <w:lang w:eastAsia="en-US"/>
        </w:rPr>
        <w:t> </w:t>
      </w:r>
      <w:r w:rsidR="00A2133A" w:rsidRPr="003E3587">
        <w:rPr>
          <w:rFonts w:eastAsiaTheme="minorHAnsi"/>
          <w:bCs/>
          <w:sz w:val="24"/>
          <w:szCs w:val="24"/>
          <w:lang w:eastAsia="en-US"/>
        </w:rPr>
        <w:t>финансовое</w:t>
      </w:r>
      <w:proofErr w:type="gramEnd"/>
      <w:r w:rsidR="00A2133A" w:rsidRPr="003E3587">
        <w:rPr>
          <w:rFonts w:eastAsiaTheme="minorHAnsi"/>
          <w:bCs/>
          <w:sz w:val="24"/>
          <w:szCs w:val="24"/>
          <w:lang w:eastAsia="en-US"/>
        </w:rPr>
        <w:t xml:space="preserve"> обеспечение реализации инфраструктурных проектов</w:t>
      </w:r>
      <w:r w:rsidR="00A2133A" w:rsidRPr="003E3587">
        <w:rPr>
          <w:sz w:val="24"/>
          <w:szCs w:val="24"/>
          <w:lang w:eastAsia="en-US"/>
        </w:rPr>
        <w:t xml:space="preserve"> также предусмотрено использование </w:t>
      </w:r>
      <w:r w:rsidR="00A2133A" w:rsidRPr="003E3587">
        <w:rPr>
          <w:rFonts w:eastAsiaTheme="minorHAnsi"/>
          <w:bCs/>
          <w:sz w:val="24"/>
          <w:szCs w:val="24"/>
          <w:lang w:eastAsia="en-US"/>
        </w:rPr>
        <w:t>в 2026</w:t>
      </w:r>
      <w:r w:rsidR="00882D8A" w:rsidRPr="00DF1EB5">
        <w:rPr>
          <w:sz w:val="24"/>
          <w:szCs w:val="24"/>
        </w:rPr>
        <w:t>–</w:t>
      </w:r>
      <w:r w:rsidR="00A2133A" w:rsidRPr="003E3587">
        <w:rPr>
          <w:rFonts w:eastAsiaTheme="minorHAnsi"/>
          <w:bCs/>
          <w:sz w:val="24"/>
          <w:szCs w:val="24"/>
          <w:lang w:eastAsia="en-US"/>
        </w:rPr>
        <w:t xml:space="preserve">2028 годах бюджетных </w:t>
      </w:r>
      <w:r w:rsidR="00C1195B" w:rsidRPr="003E3587">
        <w:rPr>
          <w:rFonts w:eastAsiaTheme="minorHAnsi"/>
          <w:bCs/>
          <w:sz w:val="24"/>
          <w:szCs w:val="24"/>
          <w:lang w:eastAsia="en-US"/>
        </w:rPr>
        <w:t xml:space="preserve">кредитов бюджетам субъектов Российской Федерации </w:t>
      </w:r>
      <w:r w:rsidR="00A2133A" w:rsidRPr="003E3587">
        <w:rPr>
          <w:rFonts w:eastAsiaTheme="minorHAnsi"/>
          <w:bCs/>
          <w:sz w:val="24"/>
          <w:szCs w:val="24"/>
          <w:lang w:eastAsia="en-US"/>
        </w:rPr>
        <w:t>за счет временно свободных средств единого счета федерального бюджета</w:t>
      </w:r>
      <w:r w:rsidR="002543EB" w:rsidRPr="003E3587">
        <w:rPr>
          <w:rFonts w:eastAsiaTheme="minorHAnsi"/>
          <w:bCs/>
          <w:sz w:val="24"/>
          <w:szCs w:val="24"/>
          <w:lang w:eastAsia="en-US"/>
        </w:rPr>
        <w:t xml:space="preserve">, предоставляемых Федеральным казначейством </w:t>
      </w:r>
      <w:r w:rsidR="00A2133A" w:rsidRPr="003E3587">
        <w:rPr>
          <w:rFonts w:eastAsiaTheme="minorHAnsi"/>
          <w:bCs/>
          <w:sz w:val="24"/>
          <w:szCs w:val="24"/>
          <w:lang w:eastAsia="en-US"/>
        </w:rPr>
        <w:t>в соответствии со статьей 11 законопроекта.</w:t>
      </w:r>
    </w:p>
    <w:p w:rsidR="003804FB" w:rsidRPr="00DF1EB5" w:rsidRDefault="00241A07" w:rsidP="00363A90">
      <w:pPr>
        <w:widowControl w:val="0"/>
        <w:spacing w:line="348" w:lineRule="auto"/>
        <w:ind w:left="0" w:right="0"/>
        <w:rPr>
          <w:rFonts w:eastAsia="Calibri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В целях обеспечения реализации </w:t>
      </w:r>
      <w:r w:rsidRPr="00DF1EB5">
        <w:rPr>
          <w:rFonts w:eastAsiaTheme="minorHAnsi"/>
          <w:sz w:val="24"/>
          <w:szCs w:val="24"/>
          <w:lang w:eastAsia="en-US"/>
        </w:rPr>
        <w:t>проект</w:t>
      </w:r>
      <w:r w:rsidR="009F3396" w:rsidRPr="00DF1EB5">
        <w:rPr>
          <w:rFonts w:eastAsiaTheme="minorHAnsi"/>
          <w:sz w:val="24"/>
          <w:szCs w:val="24"/>
          <w:lang w:eastAsia="en-US"/>
        </w:rPr>
        <w:t>ов</w:t>
      </w:r>
      <w:r w:rsidRPr="00DF1EB5">
        <w:rPr>
          <w:rFonts w:eastAsiaTheme="minorHAnsi"/>
          <w:sz w:val="24"/>
          <w:szCs w:val="24"/>
          <w:lang w:eastAsia="en-US"/>
        </w:rPr>
        <w:t xml:space="preserve"> по благоустройству набережных, парков, скверов и исторических центров городов </w:t>
      </w:r>
      <w:r w:rsidRPr="00DF1EB5">
        <w:rPr>
          <w:rFonts w:eastAsia="Calibri"/>
          <w:sz w:val="24"/>
          <w:szCs w:val="24"/>
        </w:rPr>
        <w:t>(подпункт «и» пункта 12 перечня № Пр-616</w:t>
      </w:r>
      <w:r w:rsidR="009F3396" w:rsidRPr="00DF1EB5">
        <w:rPr>
          <w:rFonts w:eastAsia="Calibri"/>
          <w:sz w:val="24"/>
          <w:szCs w:val="24"/>
        </w:rPr>
        <w:t>),</w:t>
      </w:r>
      <w:r w:rsidR="009F3396" w:rsidRPr="00DF1EB5">
        <w:rPr>
          <w:rFonts w:eastAsia="Calibri"/>
          <w:sz w:val="24"/>
          <w:szCs w:val="24"/>
          <w:lang w:eastAsia="en-US"/>
        </w:rPr>
        <w:t xml:space="preserve"> по информации Минфина России, законопроектом</w:t>
      </w:r>
      <w:r w:rsidR="009F3396" w:rsidRPr="00DF1EB5">
        <w:rPr>
          <w:rFonts w:eastAsia="Calibri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2026</w:t>
      </w:r>
      <w:r w:rsidRPr="00DF1EB5">
        <w:rPr>
          <w:sz w:val="24"/>
          <w:szCs w:val="24"/>
        </w:rPr>
        <w:t>–</w:t>
      </w:r>
      <w:r w:rsidRPr="00DF1EB5">
        <w:rPr>
          <w:color w:val="000000" w:themeColor="text1"/>
          <w:sz w:val="24"/>
          <w:szCs w:val="24"/>
        </w:rPr>
        <w:t>2028 годах в объеме 25,0 млрд</w:t>
      </w:r>
      <w:r w:rsidR="003804FB" w:rsidRPr="00DF1EB5">
        <w:rPr>
          <w:color w:val="000000" w:themeColor="text1"/>
          <w:sz w:val="24"/>
          <w:szCs w:val="24"/>
        </w:rPr>
        <w:t xml:space="preserve"> рублей ежегодно, на </w:t>
      </w:r>
      <w:r w:rsidR="003804FB" w:rsidRPr="00DF1EB5">
        <w:rPr>
          <w:rFonts w:eastAsia="Calibri"/>
          <w:sz w:val="24"/>
          <w:szCs w:val="24"/>
        </w:rPr>
        <w:t xml:space="preserve">осуществление мероприятий, предусмотренных программами формирования современной </w:t>
      </w:r>
      <w:r w:rsidR="003804FB" w:rsidRPr="00DF1EB5">
        <w:rPr>
          <w:rFonts w:eastAsia="Calibri"/>
          <w:sz w:val="24"/>
          <w:szCs w:val="24"/>
        </w:rPr>
        <w:lastRenderedPageBreak/>
        <w:t xml:space="preserve">городской среды, (подпункт «к» пункта 12 перечня № Пр-616) </w:t>
      </w:r>
      <w:r w:rsidR="00882D8A" w:rsidRPr="00DF1EB5">
        <w:rPr>
          <w:sz w:val="24"/>
          <w:szCs w:val="24"/>
        </w:rPr>
        <w:t>–</w:t>
      </w:r>
      <w:r w:rsidR="003804FB" w:rsidRPr="00DF1EB5">
        <w:rPr>
          <w:rFonts w:eastAsia="Calibri"/>
          <w:sz w:val="24"/>
          <w:szCs w:val="24"/>
        </w:rPr>
        <w:t xml:space="preserve"> </w:t>
      </w:r>
      <w:r w:rsidR="003804FB" w:rsidRPr="00DF1EB5">
        <w:rPr>
          <w:color w:val="000000" w:themeColor="text1"/>
          <w:sz w:val="24"/>
          <w:szCs w:val="24"/>
        </w:rPr>
        <w:t>бюджетные ассигнования федерального бюджета в 2026</w:t>
      </w:r>
      <w:r w:rsidR="003804FB" w:rsidRPr="00DF1EB5">
        <w:rPr>
          <w:sz w:val="24"/>
          <w:szCs w:val="24"/>
        </w:rPr>
        <w:t>–</w:t>
      </w:r>
      <w:r w:rsidR="003804FB" w:rsidRPr="00DF1EB5">
        <w:rPr>
          <w:color w:val="000000" w:themeColor="text1"/>
          <w:sz w:val="24"/>
          <w:szCs w:val="24"/>
        </w:rPr>
        <w:t>2028 годах в объеме 35,0 млрд рублей ежегодно.</w:t>
      </w:r>
    </w:p>
    <w:p w:rsidR="00445810" w:rsidRPr="00DF1EB5" w:rsidRDefault="003804FB" w:rsidP="00363A90">
      <w:pPr>
        <w:widowControl w:val="0"/>
        <w:spacing w:line="348" w:lineRule="auto"/>
        <w:ind w:left="0" w:right="0"/>
        <w:rPr>
          <w:rFonts w:eastAsia="Calibri"/>
          <w:sz w:val="24"/>
          <w:szCs w:val="24"/>
        </w:rPr>
      </w:pPr>
      <w:r w:rsidRPr="006C1E43">
        <w:rPr>
          <w:color w:val="000000" w:themeColor="text1"/>
          <w:sz w:val="24"/>
          <w:szCs w:val="24"/>
        </w:rPr>
        <w:t xml:space="preserve">По </w:t>
      </w:r>
      <w:r w:rsidR="003D5EB0" w:rsidRPr="006C1E43">
        <w:rPr>
          <w:color w:val="000000" w:themeColor="text1"/>
          <w:sz w:val="24"/>
          <w:szCs w:val="24"/>
        </w:rPr>
        <w:t>данным пояснительной записки</w:t>
      </w:r>
      <w:r w:rsidR="003D5EB0">
        <w:rPr>
          <w:color w:val="000000" w:themeColor="text1"/>
          <w:sz w:val="24"/>
          <w:szCs w:val="24"/>
        </w:rPr>
        <w:t xml:space="preserve"> и по </w:t>
      </w:r>
      <w:r w:rsidR="005E19C5" w:rsidRPr="00DF1EB5">
        <w:rPr>
          <w:color w:val="000000" w:themeColor="text1"/>
          <w:sz w:val="24"/>
          <w:szCs w:val="24"/>
        </w:rPr>
        <w:t xml:space="preserve">информации Минфина России, </w:t>
      </w:r>
      <w:r w:rsidRPr="00DF1EB5">
        <w:rPr>
          <w:color w:val="000000" w:themeColor="text1"/>
          <w:sz w:val="24"/>
          <w:szCs w:val="24"/>
        </w:rPr>
        <w:t xml:space="preserve">на решение задачи подпункта «л» пункта 12 </w:t>
      </w:r>
      <w:r w:rsidRPr="00DF1EB5">
        <w:rPr>
          <w:rFonts w:eastAsia="Calibri"/>
          <w:sz w:val="24"/>
          <w:szCs w:val="24"/>
        </w:rPr>
        <w:t xml:space="preserve">перечня № Пр-616 по обеспечению реализации проектов комплексного развития территорий в регионах с низким уровнем социально-экономического развития </w:t>
      </w:r>
      <w:r w:rsidR="003D5EB0" w:rsidRPr="006C1E43">
        <w:rPr>
          <w:rFonts w:eastAsia="Calibri"/>
          <w:sz w:val="24"/>
          <w:szCs w:val="24"/>
        </w:rPr>
        <w:t>при планировании бюджетных ассигнований на реализацию федерального проекта «Жилье»</w:t>
      </w:r>
      <w:r w:rsidR="003D5EB0">
        <w:rPr>
          <w:rFonts w:eastAsia="Calibri"/>
          <w:sz w:val="24"/>
          <w:szCs w:val="24"/>
        </w:rPr>
        <w:t xml:space="preserve"> </w:t>
      </w:r>
      <w:r w:rsidRPr="00DF1EB5">
        <w:rPr>
          <w:rFonts w:eastAsia="Calibri"/>
          <w:sz w:val="24"/>
          <w:szCs w:val="24"/>
        </w:rPr>
        <w:t>законопроектом</w:t>
      </w:r>
      <w:r w:rsidR="000D09E4" w:rsidRPr="00DF1EB5">
        <w:rPr>
          <w:rFonts w:eastAsia="Calibri"/>
          <w:sz w:val="24"/>
          <w:szCs w:val="24"/>
        </w:rPr>
        <w:t xml:space="preserve"> </w:t>
      </w:r>
      <w:r w:rsidRPr="00DF1EB5">
        <w:rPr>
          <w:rFonts w:eastAsia="Calibri"/>
          <w:sz w:val="24"/>
          <w:szCs w:val="24"/>
        </w:rPr>
        <w:t xml:space="preserve">предусматриваются </w:t>
      </w:r>
      <w:r w:rsidR="000D09E4" w:rsidRPr="00DF1EB5">
        <w:rPr>
          <w:rFonts w:eastAsia="Calibri"/>
          <w:sz w:val="24"/>
          <w:szCs w:val="24"/>
        </w:rPr>
        <w:t xml:space="preserve">бюджетные ассигнования </w:t>
      </w:r>
      <w:r w:rsidRPr="00DF1EB5">
        <w:rPr>
          <w:rFonts w:eastAsia="Calibri"/>
          <w:sz w:val="24"/>
          <w:szCs w:val="24"/>
        </w:rPr>
        <w:t xml:space="preserve">федерального бюджета </w:t>
      </w:r>
      <w:r w:rsidR="000D09E4" w:rsidRPr="00DF1EB5">
        <w:rPr>
          <w:sz w:val="24"/>
          <w:szCs w:val="24"/>
        </w:rPr>
        <w:t>в 202</w:t>
      </w:r>
      <w:r w:rsidR="00725967" w:rsidRPr="00DF1EB5">
        <w:rPr>
          <w:sz w:val="24"/>
          <w:szCs w:val="24"/>
        </w:rPr>
        <w:t>6</w:t>
      </w:r>
      <w:r w:rsidR="000D09E4" w:rsidRPr="00DF1EB5">
        <w:rPr>
          <w:sz w:val="24"/>
          <w:szCs w:val="24"/>
        </w:rPr>
        <w:t xml:space="preserve"> году в объеме </w:t>
      </w:r>
      <w:r w:rsidR="00725967" w:rsidRPr="00DF1EB5">
        <w:rPr>
          <w:sz w:val="24"/>
          <w:szCs w:val="24"/>
        </w:rPr>
        <w:t>9</w:t>
      </w:r>
      <w:r w:rsidR="007E29AA" w:rsidRPr="00DF1EB5">
        <w:rPr>
          <w:sz w:val="24"/>
          <w:szCs w:val="24"/>
        </w:rPr>
        <w:t>,6 млрд</w:t>
      </w:r>
      <w:r w:rsidR="00725967" w:rsidRPr="00DF1EB5">
        <w:rPr>
          <w:sz w:val="24"/>
          <w:szCs w:val="24"/>
        </w:rPr>
        <w:t xml:space="preserve"> рублей, в 2027 году –</w:t>
      </w:r>
      <w:r w:rsidR="000D09E4" w:rsidRPr="00DF1EB5">
        <w:rPr>
          <w:sz w:val="24"/>
          <w:szCs w:val="24"/>
        </w:rPr>
        <w:t xml:space="preserve"> </w:t>
      </w:r>
      <w:r w:rsidR="00725967" w:rsidRPr="00DF1EB5">
        <w:rPr>
          <w:color w:val="000000" w:themeColor="text1"/>
          <w:sz w:val="24"/>
          <w:szCs w:val="24"/>
        </w:rPr>
        <w:t>11,6 млрд рублей</w:t>
      </w:r>
      <w:r w:rsidR="00725967" w:rsidRPr="00DF1EB5">
        <w:rPr>
          <w:sz w:val="24"/>
          <w:szCs w:val="24"/>
        </w:rPr>
        <w:t>, в</w:t>
      </w:r>
      <w:r w:rsidR="000D09E4" w:rsidRPr="00DF1EB5">
        <w:rPr>
          <w:sz w:val="24"/>
          <w:szCs w:val="24"/>
        </w:rPr>
        <w:t xml:space="preserve"> 202</w:t>
      </w:r>
      <w:r w:rsidR="00725967" w:rsidRPr="00DF1EB5">
        <w:rPr>
          <w:sz w:val="24"/>
          <w:szCs w:val="24"/>
        </w:rPr>
        <w:t>8</w:t>
      </w:r>
      <w:r w:rsidR="000D09E4" w:rsidRPr="00DF1EB5">
        <w:rPr>
          <w:sz w:val="24"/>
          <w:szCs w:val="24"/>
        </w:rPr>
        <w:t xml:space="preserve"> год</w:t>
      </w:r>
      <w:r w:rsidR="00725967" w:rsidRPr="00DF1EB5">
        <w:rPr>
          <w:sz w:val="24"/>
          <w:szCs w:val="24"/>
        </w:rPr>
        <w:t>у</w:t>
      </w:r>
      <w:r w:rsidR="000D09E4" w:rsidRPr="00DF1EB5">
        <w:rPr>
          <w:sz w:val="24"/>
          <w:szCs w:val="24"/>
        </w:rPr>
        <w:t xml:space="preserve"> – </w:t>
      </w:r>
      <w:r w:rsidR="00725967" w:rsidRPr="00DF1EB5">
        <w:rPr>
          <w:sz w:val="24"/>
          <w:szCs w:val="24"/>
        </w:rPr>
        <w:t>26</w:t>
      </w:r>
      <w:r w:rsidR="007E29AA" w:rsidRPr="00DF1EB5">
        <w:rPr>
          <w:sz w:val="24"/>
          <w:szCs w:val="24"/>
        </w:rPr>
        <w:t>,</w:t>
      </w:r>
      <w:r w:rsidR="000D09E4" w:rsidRPr="00DF1EB5">
        <w:rPr>
          <w:sz w:val="24"/>
          <w:szCs w:val="24"/>
        </w:rPr>
        <w:t>6 мл</w:t>
      </w:r>
      <w:r w:rsidR="007E29AA" w:rsidRPr="00DF1EB5">
        <w:rPr>
          <w:sz w:val="24"/>
          <w:szCs w:val="24"/>
        </w:rPr>
        <w:t>рд</w:t>
      </w:r>
      <w:r w:rsidR="000D09E4" w:rsidRPr="00DF1EB5">
        <w:rPr>
          <w:sz w:val="24"/>
          <w:szCs w:val="24"/>
        </w:rPr>
        <w:t xml:space="preserve"> </w:t>
      </w:r>
      <w:r w:rsidR="000D09E4" w:rsidRPr="00DF1EB5">
        <w:rPr>
          <w:rFonts w:eastAsia="Calibri"/>
          <w:sz w:val="24"/>
          <w:szCs w:val="24"/>
        </w:rPr>
        <w:t>рублей</w:t>
      </w:r>
      <w:r w:rsidRPr="00DF1EB5">
        <w:rPr>
          <w:rFonts w:eastAsia="Calibri"/>
          <w:sz w:val="24"/>
          <w:szCs w:val="24"/>
        </w:rPr>
        <w:t xml:space="preserve">. </w:t>
      </w:r>
    </w:p>
    <w:p w:rsidR="004C34FC" w:rsidRPr="00DF1EB5" w:rsidRDefault="004C34FC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На </w:t>
      </w:r>
      <w:r w:rsidRPr="00DF1EB5">
        <w:rPr>
          <w:sz w:val="24"/>
          <w:szCs w:val="24"/>
        </w:rPr>
        <w:t xml:space="preserve">обеспечение реализации программы замены устаревшего отопительного оборудования на современное </w:t>
      </w:r>
      <w:proofErr w:type="spellStart"/>
      <w:r w:rsidRPr="00DF1EB5">
        <w:rPr>
          <w:sz w:val="24"/>
          <w:szCs w:val="24"/>
        </w:rPr>
        <w:t>энергоэффективное</w:t>
      </w:r>
      <w:proofErr w:type="spellEnd"/>
      <w:r w:rsidRPr="00DF1EB5">
        <w:rPr>
          <w:sz w:val="24"/>
          <w:szCs w:val="24"/>
        </w:rPr>
        <w:t xml:space="preserve"> и экологически безопасное отопительное оборудование отечественного производства (подпункты «а» и «б» </w:t>
      </w:r>
      <w:r w:rsidRPr="00DF1EB5">
        <w:rPr>
          <w:rFonts w:eastAsia="Calibri"/>
          <w:sz w:val="24"/>
          <w:szCs w:val="24"/>
        </w:rPr>
        <w:t xml:space="preserve">пункта 23 перечня </w:t>
      </w:r>
      <w:r w:rsidRPr="00DF1EB5">
        <w:rPr>
          <w:rFonts w:eastAsia="Calibri"/>
          <w:sz w:val="24"/>
          <w:szCs w:val="24"/>
        </w:rPr>
        <w:br/>
        <w:t xml:space="preserve">№ Пр-616), по информации Минфина России, законопроектом </w:t>
      </w:r>
      <w:r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2026</w:t>
      </w:r>
      <w:r w:rsidR="00AA0F61">
        <w:rPr>
          <w:color w:val="000000" w:themeColor="text1"/>
          <w:sz w:val="24"/>
          <w:szCs w:val="24"/>
        </w:rPr>
        <w:t xml:space="preserve"> году в объеме 5,1 млрд рублей, в 2027 и</w:t>
      </w:r>
      <w:r w:rsidRPr="00DF1EB5">
        <w:rPr>
          <w:color w:val="000000" w:themeColor="text1"/>
          <w:sz w:val="24"/>
          <w:szCs w:val="24"/>
        </w:rPr>
        <w:t xml:space="preserve"> 2028 годах</w:t>
      </w:r>
      <w:r w:rsidRPr="00DF1EB5">
        <w:rPr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>в объеме 5,7 млрд рублей ежегодно.</w:t>
      </w:r>
    </w:p>
    <w:p w:rsidR="003804FB" w:rsidRPr="00DF1EB5" w:rsidRDefault="003804FB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rFonts w:eastAsia="Calibri"/>
          <w:sz w:val="24"/>
          <w:szCs w:val="24"/>
        </w:rPr>
        <w:t xml:space="preserve">В целях выполнения задачи пункта 24 перечня № Пр-616 по обеспечению к 2030 году дополнительной поставки в субъекты Российской Федерации не менее 40 тыс. автобусов, троллейбусов, трамваев и электробусов отечественного производства с высокой степенью локализации для осуществления перевозок пассажиров транспортом общего пользования, </w:t>
      </w:r>
      <w:r w:rsidR="004C34FC" w:rsidRPr="006C1E43">
        <w:rPr>
          <w:rFonts w:eastAsia="Calibri"/>
          <w:sz w:val="24"/>
          <w:szCs w:val="24"/>
        </w:rPr>
        <w:t>п</w:t>
      </w:r>
      <w:r w:rsidRPr="006C1E43">
        <w:rPr>
          <w:rFonts w:eastAsia="Calibri"/>
          <w:sz w:val="24"/>
          <w:szCs w:val="24"/>
        </w:rPr>
        <w:t xml:space="preserve">о </w:t>
      </w:r>
      <w:r w:rsidR="003148BF" w:rsidRPr="006C1E43">
        <w:rPr>
          <w:rFonts w:eastAsia="Calibri"/>
          <w:sz w:val="24"/>
          <w:szCs w:val="24"/>
        </w:rPr>
        <w:t xml:space="preserve">данным пояснительной записки </w:t>
      </w:r>
      <w:r w:rsidR="003148BF" w:rsidRPr="003D7EB1">
        <w:rPr>
          <w:rFonts w:eastAsia="Calibri"/>
          <w:sz w:val="24"/>
          <w:szCs w:val="24"/>
        </w:rPr>
        <w:t xml:space="preserve">и по </w:t>
      </w:r>
      <w:r w:rsidRPr="003D7EB1">
        <w:rPr>
          <w:rFonts w:eastAsia="Calibri"/>
          <w:sz w:val="24"/>
          <w:szCs w:val="24"/>
        </w:rPr>
        <w:t>информации Минфина России</w:t>
      </w:r>
      <w:r w:rsidRPr="006C1E43">
        <w:rPr>
          <w:rFonts w:eastAsia="Calibri"/>
          <w:sz w:val="24"/>
          <w:szCs w:val="24"/>
        </w:rPr>
        <w:t xml:space="preserve">, </w:t>
      </w:r>
      <w:r w:rsidR="003148BF" w:rsidRPr="006C1E43">
        <w:rPr>
          <w:rFonts w:eastAsia="Calibri"/>
          <w:sz w:val="24"/>
          <w:szCs w:val="24"/>
        </w:rPr>
        <w:t>при планировании бюджетных ассигнований на реализацию федерального проекта «Развитие общественного транспорта»</w:t>
      </w:r>
      <w:r w:rsidR="003148BF">
        <w:rPr>
          <w:rFonts w:eastAsia="Calibri"/>
          <w:sz w:val="24"/>
          <w:szCs w:val="24"/>
        </w:rPr>
        <w:t xml:space="preserve"> </w:t>
      </w:r>
      <w:r w:rsidR="004C34FC" w:rsidRPr="00DF1EB5">
        <w:rPr>
          <w:rFonts w:eastAsia="Calibri"/>
          <w:sz w:val="24"/>
          <w:szCs w:val="24"/>
        </w:rPr>
        <w:t xml:space="preserve">законопроектом </w:t>
      </w:r>
      <w:r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2026 году</w:t>
      </w:r>
      <w:r w:rsidRPr="00DF1EB5">
        <w:rPr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в объеме 13,9 млрд рублей, в 2027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 xml:space="preserve">17,6 млрд рублей, </w:t>
      </w:r>
      <w:r w:rsidR="00882D8A">
        <w:rPr>
          <w:color w:val="000000" w:themeColor="text1"/>
          <w:sz w:val="24"/>
          <w:szCs w:val="24"/>
        </w:rPr>
        <w:br/>
      </w:r>
      <w:r w:rsidRPr="00DF1EB5">
        <w:rPr>
          <w:color w:val="000000" w:themeColor="text1"/>
          <w:sz w:val="24"/>
          <w:szCs w:val="24"/>
        </w:rPr>
        <w:t xml:space="preserve">в 2028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>28,6 млрд рублей.</w:t>
      </w:r>
    </w:p>
    <w:p w:rsidR="009A77B9" w:rsidRPr="00DF1EB5" w:rsidRDefault="00A94A9B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 xml:space="preserve">Для реализации задачи по строительству высокоскоростной магистрали </w:t>
      </w:r>
      <w:r w:rsidRPr="00DF1EB5">
        <w:rPr>
          <w:sz w:val="24"/>
          <w:szCs w:val="24"/>
        </w:rPr>
        <w:br/>
        <w:t>«Москва</w:t>
      </w:r>
      <w:r w:rsidR="001D127B">
        <w:rPr>
          <w:sz w:val="24"/>
          <w:szCs w:val="24"/>
        </w:rPr>
        <w:t xml:space="preserve"> </w:t>
      </w:r>
      <w:r w:rsidRPr="00DF1EB5">
        <w:rPr>
          <w:sz w:val="24"/>
          <w:szCs w:val="24"/>
        </w:rPr>
        <w:t>–</w:t>
      </w:r>
      <w:r w:rsidR="001D127B">
        <w:rPr>
          <w:sz w:val="24"/>
          <w:szCs w:val="24"/>
        </w:rPr>
        <w:t xml:space="preserve"> </w:t>
      </w:r>
      <w:r w:rsidRPr="00DF1EB5">
        <w:rPr>
          <w:sz w:val="24"/>
          <w:szCs w:val="24"/>
        </w:rPr>
        <w:t xml:space="preserve">Санкт-Петербург», поставленной в Послании от 29 февраля 2024 года, по информации Минфина России, </w:t>
      </w:r>
      <w:r w:rsidR="009A77B9" w:rsidRPr="00DF1EB5">
        <w:rPr>
          <w:color w:val="000000" w:themeColor="text1"/>
          <w:sz w:val="24"/>
          <w:szCs w:val="24"/>
        </w:rPr>
        <w:t>законопроектом предусм</w:t>
      </w:r>
      <w:r w:rsidR="00154CF3" w:rsidRPr="00DF1EB5">
        <w:rPr>
          <w:color w:val="000000" w:themeColor="text1"/>
          <w:sz w:val="24"/>
          <w:szCs w:val="24"/>
        </w:rPr>
        <w:t>атриваются</w:t>
      </w:r>
      <w:r w:rsidR="009A77B9" w:rsidRPr="00DF1EB5">
        <w:rPr>
          <w:color w:val="000000" w:themeColor="text1"/>
          <w:sz w:val="24"/>
          <w:szCs w:val="24"/>
        </w:rPr>
        <w:t xml:space="preserve"> бюджетные ассигнования федерального бюджета в 2026 году </w:t>
      </w:r>
      <w:r w:rsidR="009A77B9" w:rsidRPr="00DF1EB5">
        <w:rPr>
          <w:sz w:val="24"/>
          <w:szCs w:val="24"/>
        </w:rPr>
        <w:t xml:space="preserve">– </w:t>
      </w:r>
      <w:r w:rsidR="009A77B9" w:rsidRPr="00DF1EB5">
        <w:rPr>
          <w:color w:val="000000" w:themeColor="text1"/>
          <w:sz w:val="24"/>
          <w:szCs w:val="24"/>
        </w:rPr>
        <w:t xml:space="preserve">в объеме 22,9 млрд рублей, в 2027 году </w:t>
      </w:r>
      <w:r w:rsidR="009A77B9" w:rsidRPr="00DF1EB5">
        <w:rPr>
          <w:sz w:val="24"/>
          <w:szCs w:val="24"/>
        </w:rPr>
        <w:t xml:space="preserve">– </w:t>
      </w:r>
      <w:r w:rsidR="009A77B9" w:rsidRPr="00DF1EB5">
        <w:rPr>
          <w:color w:val="000000" w:themeColor="text1"/>
          <w:sz w:val="24"/>
          <w:szCs w:val="24"/>
        </w:rPr>
        <w:t>1,8 млрд рублей.</w:t>
      </w:r>
    </w:p>
    <w:p w:rsidR="00010128" w:rsidRPr="00DF1EB5" w:rsidRDefault="00972750" w:rsidP="00363A90">
      <w:pPr>
        <w:widowControl w:val="0"/>
        <w:spacing w:line="348" w:lineRule="auto"/>
        <w:ind w:left="0" w:right="0"/>
        <w:rPr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010128" w:rsidRPr="00DF1EB5">
        <w:rPr>
          <w:rFonts w:eastAsia="Calibri"/>
          <w:b/>
          <w:sz w:val="24"/>
          <w:szCs w:val="24"/>
        </w:rPr>
        <w:t>.6. В сфере экономики и цифровой трансформации.</w:t>
      </w:r>
    </w:p>
    <w:p w:rsidR="000B2D0C" w:rsidRPr="00DF1EB5" w:rsidRDefault="000B2D0C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В целях обеспечения финансирования реализации </w:t>
      </w:r>
      <w:r w:rsidRPr="00DF1EB5">
        <w:rPr>
          <w:sz w:val="24"/>
          <w:szCs w:val="24"/>
        </w:rPr>
        <w:t xml:space="preserve">национального проекта «Экономика данных и цифровая трансформация государства» </w:t>
      </w:r>
      <w:r w:rsidRPr="00DF1EB5">
        <w:rPr>
          <w:color w:val="000000" w:themeColor="text1"/>
          <w:sz w:val="24"/>
          <w:szCs w:val="24"/>
        </w:rPr>
        <w:t xml:space="preserve">(подпункт «а» пункта 8 </w:t>
      </w:r>
      <w:r w:rsidRPr="00DF1EB5">
        <w:rPr>
          <w:rFonts w:eastAsia="Calibri"/>
          <w:sz w:val="24"/>
          <w:szCs w:val="24"/>
        </w:rPr>
        <w:t xml:space="preserve">перечня № Пр-616), </w:t>
      </w:r>
      <w:r w:rsidRPr="00DF1EB5">
        <w:rPr>
          <w:sz w:val="24"/>
          <w:szCs w:val="24"/>
        </w:rPr>
        <w:t xml:space="preserve">по информации Минфина России, законопроектом предусматриваются бюджетные ассигнования федерального бюджета в 2026 году в объеме </w:t>
      </w:r>
      <w:r w:rsidR="00A1059E">
        <w:rPr>
          <w:sz w:val="24"/>
          <w:szCs w:val="24"/>
        </w:rPr>
        <w:t>155,3</w:t>
      </w:r>
      <w:r w:rsidRPr="00DF1EB5">
        <w:rPr>
          <w:sz w:val="24"/>
          <w:szCs w:val="24"/>
        </w:rPr>
        <w:t xml:space="preserve"> млрд рублей, в 2027 году</w:t>
      </w:r>
      <w:r w:rsidR="00882D8A">
        <w:rPr>
          <w:sz w:val="24"/>
          <w:szCs w:val="24"/>
        </w:rPr>
        <w:t> </w:t>
      </w:r>
      <w:r w:rsidRPr="00DF1EB5">
        <w:rPr>
          <w:sz w:val="24"/>
          <w:szCs w:val="24"/>
        </w:rPr>
        <w:t>–</w:t>
      </w:r>
      <w:r w:rsidR="00A1059E">
        <w:rPr>
          <w:sz w:val="24"/>
          <w:szCs w:val="24"/>
        </w:rPr>
        <w:t xml:space="preserve"> 168,9</w:t>
      </w:r>
      <w:r w:rsidRPr="00DF1EB5">
        <w:rPr>
          <w:sz w:val="24"/>
          <w:szCs w:val="24"/>
        </w:rPr>
        <w:t xml:space="preserve"> млрд рублей, в 2028 году –</w:t>
      </w:r>
      <w:r w:rsidR="00882D8A">
        <w:rPr>
          <w:sz w:val="24"/>
          <w:szCs w:val="24"/>
        </w:rPr>
        <w:t xml:space="preserve"> </w:t>
      </w:r>
      <w:r w:rsidR="00A1059E">
        <w:rPr>
          <w:sz w:val="24"/>
          <w:szCs w:val="24"/>
        </w:rPr>
        <w:t>183,7</w:t>
      </w:r>
      <w:r w:rsidRPr="00DF1EB5">
        <w:rPr>
          <w:sz w:val="24"/>
          <w:szCs w:val="24"/>
        </w:rPr>
        <w:t xml:space="preserve"> млрд рублей. </w:t>
      </w:r>
      <w:r w:rsidRPr="00DF1EB5">
        <w:rPr>
          <w:color w:val="000000" w:themeColor="text1"/>
          <w:sz w:val="24"/>
          <w:szCs w:val="24"/>
        </w:rPr>
        <w:t>В том числе</w:t>
      </w:r>
      <w:r w:rsidR="000B7F73" w:rsidRPr="00DF1EB5">
        <w:rPr>
          <w:color w:val="000000" w:themeColor="text1"/>
          <w:sz w:val="24"/>
          <w:szCs w:val="24"/>
        </w:rPr>
        <w:t>,</w:t>
      </w:r>
      <w:r w:rsidRPr="00DF1EB5">
        <w:rPr>
          <w:sz w:val="24"/>
          <w:szCs w:val="24"/>
        </w:rPr>
        <w:t xml:space="preserve"> </w:t>
      </w:r>
      <w:r w:rsidR="00CF465D" w:rsidRPr="00A1059E">
        <w:rPr>
          <w:sz w:val="24"/>
          <w:szCs w:val="24"/>
        </w:rPr>
        <w:t>по данным пояснительной записки</w:t>
      </w:r>
      <w:r w:rsidR="00CF465D">
        <w:rPr>
          <w:sz w:val="24"/>
          <w:szCs w:val="24"/>
        </w:rPr>
        <w:t xml:space="preserve"> и по </w:t>
      </w:r>
      <w:r w:rsidRPr="00DF1EB5">
        <w:rPr>
          <w:sz w:val="24"/>
          <w:szCs w:val="24"/>
        </w:rPr>
        <w:t>информации Минфина России, законопроектом предусматриваются бюджетные ассигнования федерального бюджета</w:t>
      </w:r>
      <w:r w:rsidRPr="00DF1EB5">
        <w:rPr>
          <w:color w:val="000000" w:themeColor="text1"/>
          <w:sz w:val="24"/>
          <w:szCs w:val="24"/>
        </w:rPr>
        <w:t>:</w:t>
      </w:r>
    </w:p>
    <w:p w:rsidR="000B2D0C" w:rsidRPr="00DF1EB5" w:rsidRDefault="000B2D0C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lastRenderedPageBreak/>
        <w:t xml:space="preserve">на цели </w:t>
      </w:r>
      <w:r w:rsidRPr="00DF1EB5">
        <w:rPr>
          <w:sz w:val="24"/>
          <w:szCs w:val="24"/>
        </w:rPr>
        <w:t>создани</w:t>
      </w:r>
      <w:r w:rsidR="003857BC" w:rsidRPr="00DF1EB5">
        <w:rPr>
          <w:sz w:val="24"/>
          <w:szCs w:val="24"/>
        </w:rPr>
        <w:t>я</w:t>
      </w:r>
      <w:r w:rsidRPr="00DF1EB5">
        <w:rPr>
          <w:sz w:val="24"/>
          <w:szCs w:val="24"/>
        </w:rPr>
        <w:t xml:space="preserve"> спутниковой группировки для развития высокоскоростного доступа к информационно-телекоммуникационной сети «Интернет» (подпункт «п» пункта 10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 Пр-616) </w:t>
      </w:r>
      <w:r w:rsidR="007F4212" w:rsidRPr="006C1E43">
        <w:rPr>
          <w:sz w:val="24"/>
          <w:szCs w:val="24"/>
        </w:rPr>
        <w:t>в рамках федерального проекта «Инфраструктура доступа к информационно-телекоммуникационной сети «Интернет»</w:t>
      </w:r>
      <w:r w:rsidR="007F4212" w:rsidRPr="00DF1EB5">
        <w:rPr>
          <w:sz w:val="24"/>
          <w:szCs w:val="24"/>
        </w:rPr>
        <w:t xml:space="preserve"> </w:t>
      </w:r>
      <w:r w:rsidR="00882D8A" w:rsidRPr="00DF1EB5">
        <w:rPr>
          <w:sz w:val="24"/>
          <w:szCs w:val="24"/>
        </w:rPr>
        <w:t>–</w:t>
      </w:r>
      <w:r w:rsidRPr="00DF1EB5">
        <w:rPr>
          <w:sz w:val="24"/>
          <w:szCs w:val="24"/>
        </w:rPr>
        <w:t xml:space="preserve"> в 2026 году в объеме 27,2 млрд рублей, </w:t>
      </w:r>
      <w:r w:rsidR="00882D8A">
        <w:rPr>
          <w:sz w:val="24"/>
          <w:szCs w:val="24"/>
        </w:rPr>
        <w:br/>
      </w:r>
      <w:r w:rsidRPr="00DF1EB5">
        <w:rPr>
          <w:sz w:val="24"/>
          <w:szCs w:val="24"/>
        </w:rPr>
        <w:t>в 2027 году – 21,6 млрд рублей, в 2028 году – 14,2 млрд рублей;</w:t>
      </w:r>
    </w:p>
    <w:p w:rsidR="003857BC" w:rsidRPr="00DF1EB5" w:rsidRDefault="003857BC" w:rsidP="00363A90">
      <w:pPr>
        <w:widowControl w:val="0"/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 xml:space="preserve">для обеспечения формирования к 2030 году цифровых платформ во всех ключевых отраслях экономики и социальной сферы (абзац третий подпункта «б» пункта 8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="00064317">
        <w:rPr>
          <w:rFonts w:eastAsia="Times New Roman,Bold"/>
          <w:bCs/>
          <w:sz w:val="24"/>
          <w:szCs w:val="24"/>
        </w:rPr>
        <w:br/>
      </w:r>
      <w:r w:rsidR="001D127B">
        <w:rPr>
          <w:sz w:val="24"/>
          <w:szCs w:val="24"/>
        </w:rPr>
        <w:t>№ Пр-616) –</w:t>
      </w:r>
      <w:r w:rsidRPr="00DF1EB5">
        <w:rPr>
          <w:sz w:val="24"/>
          <w:szCs w:val="24"/>
        </w:rPr>
        <w:t xml:space="preserve"> в 2026 году в объеме </w:t>
      </w:r>
      <w:r w:rsidR="00A50855">
        <w:rPr>
          <w:sz w:val="24"/>
          <w:szCs w:val="24"/>
        </w:rPr>
        <w:t xml:space="preserve"> 58,0</w:t>
      </w:r>
      <w:r w:rsidRPr="00DF1EB5">
        <w:rPr>
          <w:sz w:val="24"/>
          <w:szCs w:val="24"/>
        </w:rPr>
        <w:t xml:space="preserve"> млрд рублей, в 2027 году – </w:t>
      </w:r>
      <w:r w:rsidR="00A50855">
        <w:rPr>
          <w:sz w:val="24"/>
          <w:szCs w:val="24"/>
        </w:rPr>
        <w:t xml:space="preserve"> 63,0</w:t>
      </w:r>
      <w:r w:rsidRPr="00DF1EB5">
        <w:rPr>
          <w:sz w:val="24"/>
          <w:szCs w:val="24"/>
        </w:rPr>
        <w:t xml:space="preserve"> млрд рублей,</w:t>
      </w:r>
      <w:r w:rsidR="00882D8A">
        <w:rPr>
          <w:sz w:val="24"/>
          <w:szCs w:val="24"/>
        </w:rPr>
        <w:br/>
      </w:r>
      <w:r w:rsidRPr="00DF1EB5">
        <w:rPr>
          <w:sz w:val="24"/>
          <w:szCs w:val="24"/>
        </w:rPr>
        <w:t xml:space="preserve">в 2028 году – </w:t>
      </w:r>
      <w:r w:rsidR="00A50855">
        <w:rPr>
          <w:sz w:val="24"/>
          <w:szCs w:val="24"/>
        </w:rPr>
        <w:t xml:space="preserve"> 72,8 </w:t>
      </w:r>
      <w:r w:rsidRPr="00DF1EB5">
        <w:rPr>
          <w:sz w:val="24"/>
          <w:szCs w:val="24"/>
        </w:rPr>
        <w:t>млрд рублей;</w:t>
      </w:r>
    </w:p>
    <w:p w:rsidR="00674C25" w:rsidRPr="00DF1EB5" w:rsidRDefault="00560792" w:rsidP="00363A90">
      <w:pPr>
        <w:widowControl w:val="0"/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 xml:space="preserve">на поддержку компаний и </w:t>
      </w:r>
      <w:proofErr w:type="spellStart"/>
      <w:r w:rsidRPr="00DF1EB5">
        <w:rPr>
          <w:sz w:val="24"/>
          <w:szCs w:val="24"/>
        </w:rPr>
        <w:t>стартапов</w:t>
      </w:r>
      <w:proofErr w:type="spellEnd"/>
      <w:r w:rsidRPr="00DF1EB5">
        <w:rPr>
          <w:sz w:val="24"/>
          <w:szCs w:val="24"/>
        </w:rPr>
        <w:t xml:space="preserve">, разрабатывающих и производящих оборудование для хранения и обработки данных, а также создающих программное обеспечение (абзац четвертый подпункта «б» пункта 8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>№ Пр-616) - в 2026 году в объеме 5,4 млрд рублей, в 2027 году – 6,8 млрд рублей, в 2028 году – 12,04 млрд рублей;</w:t>
      </w:r>
    </w:p>
    <w:p w:rsidR="00F15216" w:rsidRPr="00DF1EB5" w:rsidRDefault="00F15216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 xml:space="preserve">на цели </w:t>
      </w:r>
      <w:r w:rsidRPr="00DF1EB5">
        <w:rPr>
          <w:sz w:val="24"/>
          <w:szCs w:val="24"/>
        </w:rPr>
        <w:t xml:space="preserve">увеличения к 2030 году совокупной мощности отечественных суперкомпьютеров не менее чем в 10 раз (абзац шестой подпункта «б» пункта 8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="00064317">
        <w:rPr>
          <w:rFonts w:eastAsia="Times New Roman,Bold"/>
          <w:bCs/>
          <w:sz w:val="24"/>
          <w:szCs w:val="24"/>
        </w:rPr>
        <w:br/>
      </w:r>
      <w:r w:rsidR="001D127B">
        <w:rPr>
          <w:sz w:val="24"/>
          <w:szCs w:val="24"/>
        </w:rPr>
        <w:t>№ Пр-616) –</w:t>
      </w:r>
      <w:r w:rsidRPr="00DF1EB5">
        <w:rPr>
          <w:sz w:val="24"/>
          <w:szCs w:val="24"/>
        </w:rPr>
        <w:t xml:space="preserve"> в 2026 году в объеме 0,9 млрд рублей, в 2027 году – 1,2 млрд рублей, </w:t>
      </w:r>
      <w:r w:rsidR="00882D8A">
        <w:rPr>
          <w:sz w:val="24"/>
          <w:szCs w:val="24"/>
        </w:rPr>
        <w:br/>
      </w:r>
      <w:r w:rsidRPr="00DF1EB5">
        <w:rPr>
          <w:sz w:val="24"/>
          <w:szCs w:val="24"/>
        </w:rPr>
        <w:t xml:space="preserve">в 2028 году – </w:t>
      </w:r>
      <w:r w:rsidR="001C156C">
        <w:rPr>
          <w:sz w:val="24"/>
          <w:szCs w:val="24"/>
        </w:rPr>
        <w:t xml:space="preserve"> 3,8</w:t>
      </w:r>
      <w:r w:rsidRPr="00DF1EB5">
        <w:rPr>
          <w:sz w:val="24"/>
          <w:szCs w:val="24"/>
        </w:rPr>
        <w:t xml:space="preserve"> млрд рублей;</w:t>
      </w:r>
    </w:p>
    <w:p w:rsidR="000B2D0C" w:rsidRPr="00DF1EB5" w:rsidRDefault="00587B00" w:rsidP="00363A90">
      <w:pPr>
        <w:widowControl w:val="0"/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 xml:space="preserve">на решение задачи абзаца седьмого подпункта «б» пункта 8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 Пр-616 </w:t>
      </w:r>
      <w:proofErr w:type="gramStart"/>
      <w:r w:rsidRPr="00DF1EB5">
        <w:rPr>
          <w:sz w:val="24"/>
          <w:szCs w:val="24"/>
        </w:rPr>
        <w:t xml:space="preserve">по </w:t>
      </w:r>
      <w:r w:rsidR="001D127B">
        <w:rPr>
          <w:sz w:val="24"/>
          <w:szCs w:val="24"/>
        </w:rPr>
        <w:t> </w:t>
      </w:r>
      <w:r w:rsidRPr="00DF1EB5">
        <w:rPr>
          <w:sz w:val="24"/>
          <w:szCs w:val="24"/>
        </w:rPr>
        <w:t>обеспечению</w:t>
      </w:r>
      <w:proofErr w:type="gramEnd"/>
      <w:r w:rsidRPr="00DF1EB5">
        <w:rPr>
          <w:sz w:val="24"/>
          <w:szCs w:val="24"/>
        </w:rPr>
        <w:t xml:space="preserve"> возможности качественного высокоскоростного доступа к информационно–телекоммуникационной сети «Интернет» к 2030 году не менее 97 % домохозяйств, в том числе на основе сетей (инфраструктуры) спутниковой и мобильной связи</w:t>
      </w:r>
      <w:r w:rsidR="00550D95" w:rsidRPr="00DF1EB5">
        <w:rPr>
          <w:sz w:val="24"/>
          <w:szCs w:val="24"/>
        </w:rPr>
        <w:t xml:space="preserve"> </w:t>
      </w:r>
      <w:r w:rsidR="00882D8A" w:rsidRPr="00DF1EB5">
        <w:rPr>
          <w:sz w:val="24"/>
          <w:szCs w:val="24"/>
        </w:rPr>
        <w:t>–</w:t>
      </w:r>
      <w:r w:rsidR="00550D95" w:rsidRPr="00DF1EB5">
        <w:rPr>
          <w:sz w:val="24"/>
          <w:szCs w:val="24"/>
        </w:rPr>
        <w:t xml:space="preserve"> в 2026 году в объеме 3,6</w:t>
      </w:r>
      <w:r w:rsidR="00882D8A">
        <w:rPr>
          <w:sz w:val="24"/>
          <w:szCs w:val="24"/>
        </w:rPr>
        <w:t> </w:t>
      </w:r>
      <w:r w:rsidR="00550D95" w:rsidRPr="00DF1EB5">
        <w:rPr>
          <w:sz w:val="24"/>
          <w:szCs w:val="24"/>
        </w:rPr>
        <w:t>млрд рублей, в 2027 году – 6,0 млрд рублей, в 2028 году – 10,1 млрд рублей.</w:t>
      </w:r>
    </w:p>
    <w:p w:rsidR="0016260F" w:rsidRPr="00DF1EB5" w:rsidRDefault="003D2A97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 xml:space="preserve">В целях </w:t>
      </w:r>
      <w:r w:rsidR="0016260F" w:rsidRPr="00DF1EB5">
        <w:rPr>
          <w:sz w:val="24"/>
          <w:szCs w:val="24"/>
        </w:rPr>
        <w:t>реализации задач</w:t>
      </w:r>
      <w:r w:rsidR="006A00A2" w:rsidRPr="00DF1EB5">
        <w:rPr>
          <w:sz w:val="24"/>
          <w:szCs w:val="24"/>
        </w:rPr>
        <w:t>и</w:t>
      </w:r>
      <w:r w:rsidRPr="00DF1EB5">
        <w:rPr>
          <w:sz w:val="24"/>
          <w:szCs w:val="24"/>
        </w:rPr>
        <w:t xml:space="preserve"> подпункта «а» пункта 9 </w:t>
      </w:r>
      <w:r w:rsidR="006A00A2" w:rsidRPr="00DF1EB5">
        <w:rPr>
          <w:sz w:val="24"/>
          <w:szCs w:val="24"/>
        </w:rPr>
        <w:t xml:space="preserve"> </w:t>
      </w:r>
      <w:r w:rsidR="00995051" w:rsidRPr="00DF1EB5">
        <w:rPr>
          <w:rFonts w:eastAsia="Calibri"/>
          <w:sz w:val="24"/>
          <w:szCs w:val="24"/>
        </w:rPr>
        <w:t xml:space="preserve">перечня № Пр-616 </w:t>
      </w:r>
      <w:r w:rsidR="00861385" w:rsidRPr="00DF1EB5">
        <w:rPr>
          <w:rFonts w:eastAsia="Calibri"/>
          <w:sz w:val="24"/>
          <w:szCs w:val="24"/>
        </w:rPr>
        <w:t>по обеспечению</w:t>
      </w:r>
      <w:r w:rsidR="006A00A2" w:rsidRPr="00DF1EB5">
        <w:rPr>
          <w:rFonts w:eastAsia="Calibri"/>
          <w:sz w:val="24"/>
          <w:szCs w:val="24"/>
        </w:rPr>
        <w:t xml:space="preserve"> реализации</w:t>
      </w:r>
      <w:r w:rsidR="0016260F" w:rsidRPr="00DF1EB5">
        <w:rPr>
          <w:sz w:val="24"/>
          <w:szCs w:val="24"/>
        </w:rPr>
        <w:t xml:space="preserve"> новых национальных проектов технологического суверенитета по ключевым направлениям</w:t>
      </w:r>
      <w:r w:rsidR="00716FE9" w:rsidRPr="00DF1EB5">
        <w:rPr>
          <w:sz w:val="24"/>
          <w:szCs w:val="24"/>
        </w:rPr>
        <w:t>, прежде всего в части, касающейся сбережения здоровья граждан, продовольственной безопасности, беспилотных авиационных систем, средств производства и автоматизации, транспортной мобильности (включая автономные транспортные средства)</w:t>
      </w:r>
      <w:r w:rsidR="004849B6" w:rsidRPr="00DF1EB5">
        <w:rPr>
          <w:sz w:val="24"/>
          <w:szCs w:val="24"/>
        </w:rPr>
        <w:t>, экономики данных и цифровой трансформации государства, новых материалов и химии, перспективных космических технологий и сервисов, новых энергетических технологий (в том числе атомных)</w:t>
      </w:r>
      <w:r w:rsidR="0016260F" w:rsidRPr="00DF1EB5">
        <w:rPr>
          <w:sz w:val="24"/>
          <w:szCs w:val="24"/>
        </w:rPr>
        <w:t>,</w:t>
      </w:r>
      <w:r w:rsidR="004849B6" w:rsidRPr="00DF1EB5">
        <w:rPr>
          <w:sz w:val="24"/>
          <w:szCs w:val="24"/>
        </w:rPr>
        <w:t xml:space="preserve"> </w:t>
      </w:r>
      <w:r w:rsidRPr="00DF1EB5">
        <w:rPr>
          <w:sz w:val="24"/>
          <w:szCs w:val="24"/>
        </w:rPr>
        <w:t>по информации Минфина России,</w:t>
      </w:r>
      <w:r w:rsidR="0016260F" w:rsidRPr="00DF1EB5">
        <w:rPr>
          <w:sz w:val="24"/>
          <w:szCs w:val="24"/>
        </w:rPr>
        <w:t xml:space="preserve"> </w:t>
      </w:r>
      <w:r w:rsidR="0016260F" w:rsidRPr="00DF1EB5">
        <w:rPr>
          <w:rFonts w:eastAsia="Calibri"/>
          <w:sz w:val="24"/>
          <w:szCs w:val="24"/>
        </w:rPr>
        <w:t xml:space="preserve">законопроектом </w:t>
      </w:r>
      <w:r w:rsidR="0016260F"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</w:t>
      </w:r>
      <w:r w:rsidR="00861385" w:rsidRPr="00DF1EB5">
        <w:rPr>
          <w:sz w:val="24"/>
          <w:szCs w:val="24"/>
        </w:rPr>
        <w:t>–</w:t>
      </w:r>
      <w:r w:rsidR="0016260F" w:rsidRPr="00DF1EB5">
        <w:rPr>
          <w:color w:val="000000" w:themeColor="text1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в 2026 году </w:t>
      </w:r>
      <w:r w:rsidR="00977412" w:rsidRPr="00DF1EB5">
        <w:rPr>
          <w:color w:val="000000" w:themeColor="text1"/>
          <w:sz w:val="24"/>
          <w:szCs w:val="24"/>
        </w:rPr>
        <w:t xml:space="preserve">в объеме </w:t>
      </w:r>
      <w:r w:rsidR="00715A86">
        <w:rPr>
          <w:color w:val="000000" w:themeColor="text1"/>
          <w:sz w:val="24"/>
          <w:szCs w:val="24"/>
        </w:rPr>
        <w:t>292,1</w:t>
      </w:r>
      <w:r w:rsidR="00C30ABF" w:rsidRPr="00DF1EB5">
        <w:rPr>
          <w:color w:val="000000" w:themeColor="text1"/>
          <w:sz w:val="24"/>
          <w:szCs w:val="24"/>
        </w:rPr>
        <w:t xml:space="preserve"> </w:t>
      </w:r>
      <w:r w:rsidR="0016260F" w:rsidRPr="00DF1EB5">
        <w:rPr>
          <w:color w:val="000000" w:themeColor="text1"/>
          <w:sz w:val="24"/>
          <w:szCs w:val="24"/>
        </w:rPr>
        <w:t>мл</w:t>
      </w:r>
      <w:r w:rsidR="00C30ABF" w:rsidRPr="00DF1EB5">
        <w:rPr>
          <w:color w:val="000000" w:themeColor="text1"/>
          <w:sz w:val="24"/>
          <w:szCs w:val="24"/>
        </w:rPr>
        <w:t>рд</w:t>
      </w:r>
      <w:r w:rsidR="0016260F" w:rsidRPr="00DF1EB5">
        <w:rPr>
          <w:color w:val="000000" w:themeColor="text1"/>
          <w:sz w:val="24"/>
          <w:szCs w:val="24"/>
        </w:rPr>
        <w:t xml:space="preserve"> рублей, в </w:t>
      </w:r>
      <w:r w:rsidR="001D127B">
        <w:rPr>
          <w:color w:val="000000" w:themeColor="text1"/>
          <w:sz w:val="24"/>
          <w:szCs w:val="24"/>
        </w:rPr>
        <w:t> </w:t>
      </w:r>
      <w:r w:rsidR="0016260F" w:rsidRPr="00DF1EB5">
        <w:rPr>
          <w:color w:val="000000" w:themeColor="text1"/>
          <w:sz w:val="24"/>
          <w:szCs w:val="24"/>
        </w:rPr>
        <w:t>202</w:t>
      </w:r>
      <w:r w:rsidR="00B65852" w:rsidRPr="00DF1EB5">
        <w:rPr>
          <w:color w:val="000000" w:themeColor="text1"/>
          <w:sz w:val="24"/>
          <w:szCs w:val="24"/>
        </w:rPr>
        <w:t xml:space="preserve">7 </w:t>
      </w:r>
      <w:r w:rsidR="0016260F" w:rsidRPr="00DF1EB5">
        <w:rPr>
          <w:color w:val="000000" w:themeColor="text1"/>
          <w:sz w:val="24"/>
          <w:szCs w:val="24"/>
        </w:rPr>
        <w:t xml:space="preserve">году </w:t>
      </w:r>
      <w:r w:rsidR="0016260F" w:rsidRPr="00DF1EB5">
        <w:rPr>
          <w:sz w:val="24"/>
          <w:szCs w:val="24"/>
        </w:rPr>
        <w:t xml:space="preserve">– </w:t>
      </w:r>
      <w:r w:rsidR="00715A86">
        <w:rPr>
          <w:color w:val="000000" w:themeColor="text1"/>
          <w:sz w:val="24"/>
          <w:szCs w:val="24"/>
        </w:rPr>
        <w:t>329,0</w:t>
      </w:r>
      <w:r w:rsidR="00C30ABF" w:rsidRPr="00DF1EB5">
        <w:rPr>
          <w:color w:val="000000" w:themeColor="text1"/>
          <w:sz w:val="24"/>
          <w:szCs w:val="24"/>
        </w:rPr>
        <w:t> млрд</w:t>
      </w:r>
      <w:r w:rsidR="0016260F" w:rsidRPr="00DF1EB5">
        <w:rPr>
          <w:color w:val="000000" w:themeColor="text1"/>
          <w:sz w:val="24"/>
          <w:szCs w:val="24"/>
        </w:rPr>
        <w:t xml:space="preserve"> рублей, в 202</w:t>
      </w:r>
      <w:r w:rsidR="00B65852" w:rsidRPr="00DF1EB5">
        <w:rPr>
          <w:color w:val="000000" w:themeColor="text1"/>
          <w:sz w:val="24"/>
          <w:szCs w:val="24"/>
        </w:rPr>
        <w:t>8</w:t>
      </w:r>
      <w:r w:rsidR="0016260F" w:rsidRPr="00DF1EB5">
        <w:rPr>
          <w:color w:val="000000" w:themeColor="text1"/>
          <w:sz w:val="24"/>
          <w:szCs w:val="24"/>
        </w:rPr>
        <w:t xml:space="preserve"> году </w:t>
      </w:r>
      <w:r w:rsidR="0016260F" w:rsidRPr="00DF1EB5">
        <w:rPr>
          <w:sz w:val="24"/>
          <w:szCs w:val="24"/>
        </w:rPr>
        <w:t xml:space="preserve">– </w:t>
      </w:r>
      <w:r w:rsidR="00715A86">
        <w:rPr>
          <w:color w:val="000000" w:themeColor="text1"/>
          <w:sz w:val="24"/>
          <w:szCs w:val="24"/>
        </w:rPr>
        <w:t>337,6</w:t>
      </w:r>
      <w:r w:rsidR="0016260F" w:rsidRPr="00DF1EB5">
        <w:rPr>
          <w:color w:val="000000" w:themeColor="text1"/>
          <w:sz w:val="24"/>
          <w:szCs w:val="24"/>
        </w:rPr>
        <w:t> мл</w:t>
      </w:r>
      <w:r w:rsidR="00C30ABF" w:rsidRPr="00DF1EB5">
        <w:rPr>
          <w:color w:val="000000" w:themeColor="text1"/>
          <w:sz w:val="24"/>
          <w:szCs w:val="24"/>
        </w:rPr>
        <w:t>рд</w:t>
      </w:r>
      <w:r w:rsidR="0016260F" w:rsidRPr="00DF1EB5">
        <w:rPr>
          <w:color w:val="000000" w:themeColor="text1"/>
          <w:sz w:val="24"/>
          <w:szCs w:val="24"/>
        </w:rPr>
        <w:t xml:space="preserve"> рублей.</w:t>
      </w:r>
    </w:p>
    <w:p w:rsidR="00164868" w:rsidRPr="00DF1EB5" w:rsidRDefault="00EC3E1B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>В</w:t>
      </w:r>
      <w:r w:rsidR="00164868" w:rsidRPr="00DF1EB5">
        <w:rPr>
          <w:color w:val="000000" w:themeColor="text1"/>
          <w:sz w:val="24"/>
          <w:szCs w:val="24"/>
        </w:rPr>
        <w:t xml:space="preserve"> целях обеспечения задачи</w:t>
      </w:r>
      <w:r w:rsidR="00164868" w:rsidRPr="00DF1EB5">
        <w:rPr>
          <w:rFonts w:eastAsia="Calibri"/>
          <w:sz w:val="24"/>
          <w:szCs w:val="24"/>
        </w:rPr>
        <w:t xml:space="preserve"> подпункта «л» пункта 10 перечня № Пр-616 </w:t>
      </w:r>
      <w:proofErr w:type="gramStart"/>
      <w:r w:rsidR="00164868" w:rsidRPr="00DF1EB5">
        <w:rPr>
          <w:color w:val="000000" w:themeColor="text1"/>
          <w:sz w:val="24"/>
          <w:szCs w:val="24"/>
        </w:rPr>
        <w:t xml:space="preserve">по </w:t>
      </w:r>
      <w:r w:rsidR="001D127B">
        <w:rPr>
          <w:color w:val="000000" w:themeColor="text1"/>
          <w:sz w:val="24"/>
          <w:szCs w:val="24"/>
        </w:rPr>
        <w:t> </w:t>
      </w:r>
      <w:r w:rsidR="00164868" w:rsidRPr="00DF1EB5">
        <w:rPr>
          <w:color w:val="000000" w:themeColor="text1"/>
          <w:sz w:val="24"/>
          <w:szCs w:val="24"/>
        </w:rPr>
        <w:t>утверждению</w:t>
      </w:r>
      <w:proofErr w:type="gramEnd"/>
      <w:r w:rsidR="00164868" w:rsidRPr="00DF1EB5">
        <w:rPr>
          <w:color w:val="000000" w:themeColor="text1"/>
          <w:sz w:val="24"/>
          <w:szCs w:val="24"/>
        </w:rPr>
        <w:t xml:space="preserve"> индивидуальных </w:t>
      </w:r>
      <w:r w:rsidR="00164868" w:rsidRPr="00DF1EB5">
        <w:rPr>
          <w:sz w:val="24"/>
          <w:szCs w:val="24"/>
        </w:rPr>
        <w:t xml:space="preserve">программ социально-экономического развития для субъектов Российской Федерации с наиболее низким уровнем социально-экономического развития, </w:t>
      </w:r>
      <w:r w:rsidR="008F372D" w:rsidRPr="006C1E43">
        <w:rPr>
          <w:sz w:val="24"/>
          <w:szCs w:val="24"/>
        </w:rPr>
        <w:t>по данным пояснительной записки и</w:t>
      </w:r>
      <w:r w:rsidR="008F372D">
        <w:rPr>
          <w:sz w:val="24"/>
          <w:szCs w:val="24"/>
        </w:rPr>
        <w:t xml:space="preserve"> </w:t>
      </w:r>
      <w:r w:rsidRPr="00DF1EB5">
        <w:rPr>
          <w:sz w:val="24"/>
          <w:szCs w:val="24"/>
        </w:rPr>
        <w:t xml:space="preserve">по информации Минфина России, </w:t>
      </w:r>
      <w:r w:rsidR="00164868" w:rsidRPr="00DF1EB5">
        <w:rPr>
          <w:rFonts w:eastAsia="Calibri"/>
          <w:sz w:val="24"/>
          <w:szCs w:val="24"/>
        </w:rPr>
        <w:lastRenderedPageBreak/>
        <w:t xml:space="preserve">законопроектом </w:t>
      </w:r>
      <w:r w:rsidR="00164868" w:rsidRPr="00DF1EB5">
        <w:rPr>
          <w:color w:val="000000" w:themeColor="text1"/>
          <w:sz w:val="24"/>
          <w:szCs w:val="24"/>
        </w:rPr>
        <w:t>предусм</w:t>
      </w:r>
      <w:r w:rsidRPr="00DF1EB5">
        <w:rPr>
          <w:color w:val="000000" w:themeColor="text1"/>
          <w:sz w:val="24"/>
          <w:szCs w:val="24"/>
        </w:rPr>
        <w:t>атриваются</w:t>
      </w:r>
      <w:r w:rsidR="00164868" w:rsidRPr="00DF1EB5">
        <w:rPr>
          <w:color w:val="000000" w:themeColor="text1"/>
          <w:sz w:val="24"/>
          <w:szCs w:val="24"/>
        </w:rPr>
        <w:t xml:space="preserve"> бюджетные ассигнования </w:t>
      </w:r>
      <w:r w:rsidR="0085232F" w:rsidRPr="00DF1EB5">
        <w:rPr>
          <w:color w:val="000000" w:themeColor="text1"/>
          <w:sz w:val="24"/>
          <w:szCs w:val="24"/>
        </w:rPr>
        <w:t xml:space="preserve">федерального бюджета </w:t>
      </w:r>
      <w:r w:rsidR="00164868" w:rsidRPr="00DF1EB5">
        <w:rPr>
          <w:color w:val="000000" w:themeColor="text1"/>
          <w:sz w:val="24"/>
          <w:szCs w:val="24"/>
        </w:rPr>
        <w:t>на 2026</w:t>
      </w:r>
      <w:r w:rsidR="00164868" w:rsidRPr="00DF1EB5">
        <w:rPr>
          <w:sz w:val="24"/>
          <w:szCs w:val="24"/>
        </w:rPr>
        <w:t>–</w:t>
      </w:r>
      <w:r w:rsidR="00164868" w:rsidRPr="00DF1EB5">
        <w:rPr>
          <w:color w:val="000000" w:themeColor="text1"/>
          <w:sz w:val="24"/>
          <w:szCs w:val="24"/>
        </w:rPr>
        <w:t>2028 годы в объеме 10,0 млрд рублей ежегодно.</w:t>
      </w:r>
    </w:p>
    <w:p w:rsidR="0087209D" w:rsidRPr="00DF1EB5" w:rsidRDefault="0087209D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>Для обеспечения текущих и перспективных потребностей экономики в стратегических приоритетных видах твердых полезных ископаемых, включая редкоземельные металлы</w:t>
      </w:r>
      <w:r w:rsidRPr="00DF1EB5">
        <w:rPr>
          <w:rFonts w:eastAsia="Calibri"/>
          <w:sz w:val="24"/>
          <w:szCs w:val="24"/>
        </w:rPr>
        <w:t xml:space="preserve"> (подпункт «р» пункта 10 перечня № Пр-616</w:t>
      </w:r>
      <w:r w:rsidR="0085232F" w:rsidRPr="00DF1EB5">
        <w:rPr>
          <w:rFonts w:eastAsia="Calibri"/>
          <w:sz w:val="24"/>
          <w:szCs w:val="24"/>
        </w:rPr>
        <w:t>)</w:t>
      </w:r>
      <w:r w:rsidR="0085232F" w:rsidRPr="00DF1EB5">
        <w:rPr>
          <w:sz w:val="24"/>
          <w:szCs w:val="24"/>
        </w:rPr>
        <w:t xml:space="preserve">, по информации Минфина России, </w:t>
      </w:r>
      <w:r w:rsidR="0085232F" w:rsidRPr="00DF1EB5">
        <w:rPr>
          <w:rFonts w:eastAsia="Calibri"/>
          <w:sz w:val="24"/>
          <w:szCs w:val="24"/>
        </w:rPr>
        <w:t xml:space="preserve">законопроектом </w:t>
      </w:r>
      <w:r w:rsidR="0085232F"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в </w:t>
      </w:r>
      <w:r w:rsidR="001D127B">
        <w:rPr>
          <w:color w:val="000000" w:themeColor="text1"/>
          <w:sz w:val="24"/>
          <w:szCs w:val="24"/>
        </w:rPr>
        <w:t> </w:t>
      </w:r>
      <w:r w:rsidR="0085232F" w:rsidRPr="00DF1EB5">
        <w:rPr>
          <w:color w:val="000000" w:themeColor="text1"/>
          <w:sz w:val="24"/>
          <w:szCs w:val="24"/>
        </w:rPr>
        <w:t>2026</w:t>
      </w:r>
      <w:r w:rsidR="00882D8A">
        <w:rPr>
          <w:color w:val="000000" w:themeColor="text1"/>
          <w:sz w:val="24"/>
          <w:szCs w:val="24"/>
        </w:rPr>
        <w:t> </w:t>
      </w:r>
      <w:r w:rsidR="00C10D46">
        <w:rPr>
          <w:color w:val="000000" w:themeColor="text1"/>
          <w:sz w:val="24"/>
          <w:szCs w:val="24"/>
        </w:rPr>
        <w:t>году в объеме 5,5 млрд рублей, в</w:t>
      </w:r>
      <w:r w:rsidR="0085232F" w:rsidRPr="00DF1EB5">
        <w:rPr>
          <w:color w:val="000000" w:themeColor="text1"/>
          <w:sz w:val="24"/>
          <w:szCs w:val="24"/>
        </w:rPr>
        <w:t xml:space="preserve"> 2027 </w:t>
      </w:r>
      <w:r w:rsidR="00C10D46" w:rsidRPr="00DF1EB5">
        <w:rPr>
          <w:color w:val="000000" w:themeColor="text1"/>
          <w:sz w:val="24"/>
          <w:szCs w:val="24"/>
        </w:rPr>
        <w:t>год</w:t>
      </w:r>
      <w:r w:rsidR="00C10D46">
        <w:rPr>
          <w:color w:val="000000" w:themeColor="text1"/>
          <w:sz w:val="24"/>
          <w:szCs w:val="24"/>
        </w:rPr>
        <w:t>у</w:t>
      </w:r>
      <w:r w:rsidR="00C10D46" w:rsidRPr="00DF1EB5">
        <w:rPr>
          <w:color w:val="000000" w:themeColor="text1"/>
          <w:sz w:val="24"/>
          <w:szCs w:val="24"/>
        </w:rPr>
        <w:t xml:space="preserve"> </w:t>
      </w:r>
      <w:r w:rsidR="00882D8A" w:rsidRPr="00DF1EB5">
        <w:rPr>
          <w:sz w:val="24"/>
          <w:szCs w:val="24"/>
        </w:rPr>
        <w:t>–</w:t>
      </w:r>
      <w:r w:rsidR="0085232F" w:rsidRPr="00DF1EB5">
        <w:rPr>
          <w:color w:val="000000" w:themeColor="text1"/>
          <w:sz w:val="24"/>
          <w:szCs w:val="24"/>
        </w:rPr>
        <w:t xml:space="preserve"> 5,7 млрд рублей, в 2028 году </w:t>
      </w:r>
      <w:r w:rsidR="00882D8A" w:rsidRPr="00DF1EB5">
        <w:rPr>
          <w:sz w:val="24"/>
          <w:szCs w:val="24"/>
        </w:rPr>
        <w:t>–</w:t>
      </w:r>
      <w:r w:rsidR="00E64E4F" w:rsidRPr="00DF1EB5">
        <w:rPr>
          <w:color w:val="000000" w:themeColor="text1"/>
          <w:sz w:val="24"/>
          <w:szCs w:val="24"/>
        </w:rPr>
        <w:t xml:space="preserve"> </w:t>
      </w:r>
      <w:r w:rsidR="00882D8A">
        <w:rPr>
          <w:color w:val="000000" w:themeColor="text1"/>
          <w:sz w:val="24"/>
          <w:szCs w:val="24"/>
        </w:rPr>
        <w:br/>
      </w:r>
      <w:r w:rsidR="0085232F" w:rsidRPr="00DF1EB5">
        <w:rPr>
          <w:color w:val="000000" w:themeColor="text1"/>
          <w:sz w:val="24"/>
          <w:szCs w:val="24"/>
        </w:rPr>
        <w:t>2,9 млрд рублей.</w:t>
      </w:r>
    </w:p>
    <w:p w:rsidR="004501CD" w:rsidRPr="00DF1EB5" w:rsidRDefault="004501CD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034CA4">
        <w:rPr>
          <w:rFonts w:eastAsia="Calibri"/>
          <w:sz w:val="24"/>
          <w:szCs w:val="24"/>
        </w:rPr>
        <w:t>По информации Минфина России,</w:t>
      </w:r>
      <w:r w:rsidRPr="00034CA4">
        <w:rPr>
          <w:color w:val="000000" w:themeColor="text1"/>
          <w:sz w:val="24"/>
          <w:szCs w:val="24"/>
        </w:rPr>
        <w:t xml:space="preserve"> на обеспечение задачи </w:t>
      </w:r>
      <w:r w:rsidR="00C928C4" w:rsidRPr="00034CA4">
        <w:rPr>
          <w:color w:val="000000" w:themeColor="text1"/>
          <w:sz w:val="24"/>
          <w:szCs w:val="24"/>
        </w:rPr>
        <w:t>подпункт</w:t>
      </w:r>
      <w:r w:rsidR="00C928C4">
        <w:rPr>
          <w:color w:val="000000" w:themeColor="text1"/>
          <w:sz w:val="24"/>
          <w:szCs w:val="24"/>
        </w:rPr>
        <w:t>ов</w:t>
      </w:r>
      <w:r w:rsidR="00C928C4" w:rsidRPr="00034CA4">
        <w:rPr>
          <w:color w:val="000000" w:themeColor="text1"/>
          <w:sz w:val="24"/>
          <w:szCs w:val="24"/>
        </w:rPr>
        <w:t xml:space="preserve"> </w:t>
      </w:r>
      <w:r w:rsidR="00C928C4">
        <w:rPr>
          <w:color w:val="000000" w:themeColor="text1"/>
          <w:sz w:val="24"/>
          <w:szCs w:val="24"/>
        </w:rPr>
        <w:t xml:space="preserve">«а» и </w:t>
      </w:r>
      <w:r w:rsidRPr="00034CA4">
        <w:rPr>
          <w:color w:val="000000" w:themeColor="text1"/>
          <w:sz w:val="24"/>
          <w:szCs w:val="24"/>
        </w:rPr>
        <w:t>«б» пункта</w:t>
      </w:r>
      <w:r w:rsidR="00882D8A">
        <w:rPr>
          <w:color w:val="000000" w:themeColor="text1"/>
          <w:sz w:val="24"/>
          <w:szCs w:val="24"/>
        </w:rPr>
        <w:t> </w:t>
      </w:r>
      <w:r w:rsidRPr="00034CA4">
        <w:rPr>
          <w:color w:val="000000" w:themeColor="text1"/>
          <w:sz w:val="24"/>
          <w:szCs w:val="24"/>
        </w:rPr>
        <w:t xml:space="preserve">11 </w:t>
      </w:r>
      <w:r w:rsidRPr="00034CA4">
        <w:rPr>
          <w:rFonts w:eastAsia="Calibri"/>
          <w:sz w:val="24"/>
          <w:szCs w:val="24"/>
        </w:rPr>
        <w:t xml:space="preserve">перечня № Пр-616 </w:t>
      </w:r>
      <w:r w:rsidRPr="00034CA4">
        <w:rPr>
          <w:color w:val="000000" w:themeColor="text1"/>
          <w:sz w:val="24"/>
          <w:szCs w:val="24"/>
        </w:rPr>
        <w:t xml:space="preserve">по реализации к 2030 году проектов, направленных на </w:t>
      </w:r>
      <w:r w:rsidR="001D127B">
        <w:rPr>
          <w:color w:val="000000" w:themeColor="text1"/>
          <w:sz w:val="24"/>
          <w:szCs w:val="24"/>
        </w:rPr>
        <w:t> </w:t>
      </w:r>
      <w:r w:rsidRPr="00034CA4">
        <w:rPr>
          <w:color w:val="000000" w:themeColor="text1"/>
          <w:sz w:val="24"/>
          <w:szCs w:val="24"/>
        </w:rPr>
        <w:t xml:space="preserve">повышение производительности труда на средних и крупных предприятиях базовых </w:t>
      </w:r>
      <w:proofErr w:type="spellStart"/>
      <w:r w:rsidRPr="00034CA4">
        <w:rPr>
          <w:color w:val="000000" w:themeColor="text1"/>
          <w:sz w:val="24"/>
          <w:szCs w:val="24"/>
        </w:rPr>
        <w:t>несырьевых</w:t>
      </w:r>
      <w:proofErr w:type="spellEnd"/>
      <w:r w:rsidRPr="00034CA4">
        <w:rPr>
          <w:color w:val="000000" w:themeColor="text1"/>
          <w:sz w:val="24"/>
          <w:szCs w:val="24"/>
        </w:rPr>
        <w:t xml:space="preserve"> отраслей экономики, а также во всех учреждениях социальной сферы, законопроектом предусматриваются бюджетные ассигнования федерального бюджета </w:t>
      </w:r>
      <w:r w:rsidR="00882D8A">
        <w:rPr>
          <w:color w:val="000000" w:themeColor="text1"/>
          <w:sz w:val="24"/>
          <w:szCs w:val="24"/>
        </w:rPr>
        <w:br/>
      </w:r>
      <w:r w:rsidRPr="00034CA4">
        <w:rPr>
          <w:color w:val="000000" w:themeColor="text1"/>
          <w:sz w:val="24"/>
          <w:szCs w:val="24"/>
        </w:rPr>
        <w:t>в 2026 году</w:t>
      </w:r>
      <w:r w:rsidRPr="00034CA4">
        <w:rPr>
          <w:sz w:val="24"/>
          <w:szCs w:val="24"/>
        </w:rPr>
        <w:t xml:space="preserve"> </w:t>
      </w:r>
      <w:r w:rsidRPr="00034CA4">
        <w:rPr>
          <w:color w:val="000000" w:themeColor="text1"/>
          <w:sz w:val="24"/>
          <w:szCs w:val="24"/>
        </w:rPr>
        <w:t>в объеме 5,3</w:t>
      </w:r>
      <w:r w:rsidR="00882D8A">
        <w:rPr>
          <w:color w:val="000000" w:themeColor="text1"/>
          <w:sz w:val="24"/>
          <w:szCs w:val="24"/>
        </w:rPr>
        <w:t> </w:t>
      </w:r>
      <w:r w:rsidRPr="00034CA4">
        <w:rPr>
          <w:color w:val="000000" w:themeColor="text1"/>
          <w:sz w:val="24"/>
          <w:szCs w:val="24"/>
        </w:rPr>
        <w:t xml:space="preserve">млрд рублей, в 2027 году </w:t>
      </w:r>
      <w:r w:rsidRPr="00034CA4">
        <w:rPr>
          <w:sz w:val="24"/>
          <w:szCs w:val="24"/>
        </w:rPr>
        <w:t xml:space="preserve">– </w:t>
      </w:r>
      <w:r w:rsidRPr="00034CA4">
        <w:rPr>
          <w:color w:val="000000" w:themeColor="text1"/>
          <w:sz w:val="24"/>
          <w:szCs w:val="24"/>
        </w:rPr>
        <w:t xml:space="preserve">5,0 млрд рублей, в 2028 году </w:t>
      </w:r>
      <w:r w:rsidRPr="00034CA4">
        <w:rPr>
          <w:sz w:val="24"/>
          <w:szCs w:val="24"/>
        </w:rPr>
        <w:t xml:space="preserve">– </w:t>
      </w:r>
      <w:r w:rsidR="00882D8A">
        <w:rPr>
          <w:sz w:val="24"/>
          <w:szCs w:val="24"/>
        </w:rPr>
        <w:br/>
      </w:r>
      <w:r w:rsidRPr="00034CA4">
        <w:rPr>
          <w:color w:val="000000" w:themeColor="text1"/>
          <w:sz w:val="24"/>
          <w:szCs w:val="24"/>
        </w:rPr>
        <w:t>4,8 млрд рублей.</w:t>
      </w:r>
    </w:p>
    <w:p w:rsidR="003D2A97" w:rsidRPr="00DF1EB5" w:rsidRDefault="003D2A97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 xml:space="preserve">В целях обеспечения расширения поддержки механизма промышленной ипотеки (подпункт «а» пункта 12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 Пр-616), по информации Минфина России, </w:t>
      </w:r>
      <w:r w:rsidRPr="00DF1EB5">
        <w:rPr>
          <w:rFonts w:eastAsia="Calibri"/>
          <w:sz w:val="24"/>
          <w:szCs w:val="24"/>
        </w:rPr>
        <w:t xml:space="preserve">законопроектом </w:t>
      </w:r>
      <w:r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</w:t>
      </w:r>
      <w:r w:rsidR="001D127B">
        <w:rPr>
          <w:color w:val="000000" w:themeColor="text1"/>
          <w:sz w:val="24"/>
          <w:szCs w:val="24"/>
        </w:rPr>
        <w:br/>
      </w:r>
      <w:r w:rsidRPr="00DF1EB5">
        <w:rPr>
          <w:color w:val="000000" w:themeColor="text1"/>
          <w:sz w:val="24"/>
          <w:szCs w:val="24"/>
        </w:rPr>
        <w:t xml:space="preserve">в 2026 году в объеме </w:t>
      </w:r>
      <w:r w:rsidR="000F1876">
        <w:rPr>
          <w:color w:val="000000" w:themeColor="text1"/>
          <w:sz w:val="24"/>
          <w:szCs w:val="24"/>
        </w:rPr>
        <w:t xml:space="preserve"> 27,2</w:t>
      </w:r>
      <w:r w:rsidRPr="00DF1EB5">
        <w:rPr>
          <w:color w:val="000000" w:themeColor="text1"/>
          <w:sz w:val="24"/>
          <w:szCs w:val="24"/>
        </w:rPr>
        <w:t xml:space="preserve"> млрд рублей, в 2027 году </w:t>
      </w:r>
      <w:r w:rsidRPr="00DF1EB5">
        <w:rPr>
          <w:sz w:val="24"/>
          <w:szCs w:val="24"/>
        </w:rPr>
        <w:t xml:space="preserve">– </w:t>
      </w:r>
      <w:r w:rsidR="000F1876">
        <w:rPr>
          <w:color w:val="000000" w:themeColor="text1"/>
          <w:sz w:val="24"/>
          <w:szCs w:val="24"/>
        </w:rPr>
        <w:t xml:space="preserve"> 34,5</w:t>
      </w:r>
      <w:r w:rsidRPr="00DF1EB5">
        <w:rPr>
          <w:color w:val="000000" w:themeColor="text1"/>
          <w:sz w:val="24"/>
          <w:szCs w:val="24"/>
        </w:rPr>
        <w:t xml:space="preserve"> млрд рублей, в 2028 году </w:t>
      </w:r>
      <w:r w:rsidRPr="00DF1EB5">
        <w:rPr>
          <w:sz w:val="24"/>
          <w:szCs w:val="24"/>
        </w:rPr>
        <w:t xml:space="preserve">– </w:t>
      </w:r>
      <w:r w:rsidR="000F1876">
        <w:rPr>
          <w:color w:val="000000" w:themeColor="text1"/>
          <w:sz w:val="24"/>
          <w:szCs w:val="24"/>
        </w:rPr>
        <w:t xml:space="preserve"> 31,7</w:t>
      </w:r>
      <w:r w:rsidRPr="00DF1EB5">
        <w:rPr>
          <w:color w:val="000000" w:themeColor="text1"/>
          <w:sz w:val="24"/>
          <w:szCs w:val="24"/>
        </w:rPr>
        <w:t> млрд рублей, в том числе бюджетные ассигнования федерального бюджета</w:t>
      </w:r>
      <w:r w:rsidR="00686ED5" w:rsidRPr="00DF1EB5">
        <w:rPr>
          <w:color w:val="000000" w:themeColor="text1"/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 xml:space="preserve">в 2026 году </w:t>
      </w:r>
      <w:r w:rsidRPr="00DF1EB5">
        <w:rPr>
          <w:sz w:val="24"/>
          <w:szCs w:val="24"/>
        </w:rPr>
        <w:t>–</w:t>
      </w:r>
      <w:r w:rsidRPr="00DF1EB5">
        <w:rPr>
          <w:color w:val="000000" w:themeColor="text1"/>
          <w:sz w:val="24"/>
          <w:szCs w:val="24"/>
        </w:rPr>
        <w:t xml:space="preserve"> </w:t>
      </w:r>
      <w:r w:rsidR="000F1876">
        <w:rPr>
          <w:color w:val="000000" w:themeColor="text1"/>
          <w:sz w:val="24"/>
          <w:szCs w:val="24"/>
        </w:rPr>
        <w:t xml:space="preserve"> 19,0</w:t>
      </w:r>
      <w:r w:rsidRPr="00DF1EB5">
        <w:rPr>
          <w:color w:val="000000" w:themeColor="text1"/>
          <w:sz w:val="24"/>
          <w:szCs w:val="24"/>
        </w:rPr>
        <w:t xml:space="preserve"> млрд рублей, в 2027</w:t>
      </w:r>
      <w:r w:rsidR="000F1876">
        <w:rPr>
          <w:color w:val="000000" w:themeColor="text1"/>
          <w:sz w:val="24"/>
          <w:szCs w:val="24"/>
        </w:rPr>
        <w:t xml:space="preserve"> году – 24,1 млрд рублей,  в</w:t>
      </w:r>
      <w:r w:rsidRPr="00DF1EB5">
        <w:rPr>
          <w:color w:val="000000" w:themeColor="text1"/>
          <w:sz w:val="24"/>
          <w:szCs w:val="24"/>
        </w:rPr>
        <w:t xml:space="preserve"> 2028 </w:t>
      </w:r>
      <w:r w:rsidR="000F1876" w:rsidRPr="00DF1EB5">
        <w:rPr>
          <w:color w:val="000000" w:themeColor="text1"/>
          <w:sz w:val="24"/>
          <w:szCs w:val="24"/>
        </w:rPr>
        <w:t>год</w:t>
      </w:r>
      <w:r w:rsidR="000F1876">
        <w:rPr>
          <w:color w:val="000000" w:themeColor="text1"/>
          <w:sz w:val="24"/>
          <w:szCs w:val="24"/>
        </w:rPr>
        <w:t>у</w:t>
      </w:r>
      <w:r w:rsidR="000F1876" w:rsidRPr="00DF1EB5">
        <w:rPr>
          <w:color w:val="000000" w:themeColor="text1"/>
          <w:sz w:val="24"/>
          <w:szCs w:val="24"/>
        </w:rPr>
        <w:t xml:space="preserve"> </w:t>
      </w:r>
      <w:r w:rsidRPr="00DF1EB5">
        <w:rPr>
          <w:sz w:val="24"/>
          <w:szCs w:val="24"/>
        </w:rPr>
        <w:t xml:space="preserve">– </w:t>
      </w:r>
      <w:r w:rsidR="000F1876">
        <w:rPr>
          <w:color w:val="000000" w:themeColor="text1"/>
          <w:sz w:val="24"/>
          <w:szCs w:val="24"/>
        </w:rPr>
        <w:t xml:space="preserve"> 21,2</w:t>
      </w:r>
      <w:r w:rsidRPr="00DF1EB5">
        <w:rPr>
          <w:color w:val="000000" w:themeColor="text1"/>
          <w:sz w:val="24"/>
          <w:szCs w:val="24"/>
        </w:rPr>
        <w:t xml:space="preserve"> млрд рублей </w:t>
      </w:r>
      <w:r w:rsidR="00D37776" w:rsidRPr="00DF1EB5">
        <w:rPr>
          <w:color w:val="000000" w:themeColor="text1"/>
          <w:sz w:val="24"/>
          <w:szCs w:val="24"/>
        </w:rPr>
        <w:t xml:space="preserve">на </w:t>
      </w:r>
      <w:r w:rsidR="001D127B">
        <w:rPr>
          <w:color w:val="000000" w:themeColor="text1"/>
          <w:sz w:val="24"/>
          <w:szCs w:val="24"/>
        </w:rPr>
        <w:t> </w:t>
      </w:r>
      <w:r w:rsidR="00D37776" w:rsidRPr="00DF1EB5">
        <w:rPr>
          <w:color w:val="000000" w:themeColor="text1"/>
          <w:sz w:val="24"/>
          <w:szCs w:val="24"/>
        </w:rPr>
        <w:t xml:space="preserve">предоставление субсидий </w:t>
      </w:r>
      <w:r w:rsidR="00D37776" w:rsidRPr="00DF1EB5">
        <w:rPr>
          <w:sz w:val="24"/>
          <w:szCs w:val="24"/>
        </w:rPr>
        <w:t>российским организациям для финансового обеспечения затрат, связанных с</w:t>
      </w:r>
      <w:r w:rsidR="00882D8A">
        <w:rPr>
          <w:sz w:val="24"/>
          <w:szCs w:val="24"/>
        </w:rPr>
        <w:t> </w:t>
      </w:r>
      <w:r w:rsidR="00D37776" w:rsidRPr="00DF1EB5">
        <w:rPr>
          <w:sz w:val="24"/>
          <w:szCs w:val="24"/>
        </w:rPr>
        <w:t>проведением научных исследований и опытно-конструкторских разработок технологий, необходимых для производства отечественной приоритетной промышленной продукции</w:t>
      </w:r>
      <w:r w:rsidRPr="00DF1EB5">
        <w:rPr>
          <w:color w:val="000000" w:themeColor="text1"/>
          <w:sz w:val="24"/>
          <w:szCs w:val="24"/>
        </w:rPr>
        <w:t>, а</w:t>
      </w:r>
      <w:r w:rsidR="00882D8A">
        <w:rPr>
          <w:color w:val="000000" w:themeColor="text1"/>
          <w:sz w:val="24"/>
          <w:szCs w:val="24"/>
        </w:rPr>
        <w:t> </w:t>
      </w:r>
      <w:r w:rsidRPr="00DF1EB5">
        <w:rPr>
          <w:color w:val="000000" w:themeColor="text1"/>
          <w:sz w:val="24"/>
          <w:szCs w:val="24"/>
        </w:rPr>
        <w:t xml:space="preserve">также </w:t>
      </w:r>
      <w:r w:rsidR="00686ED5" w:rsidRPr="00DF1EB5">
        <w:rPr>
          <w:color w:val="000000" w:themeColor="text1"/>
          <w:sz w:val="24"/>
          <w:szCs w:val="24"/>
        </w:rPr>
        <w:t xml:space="preserve">российским кредитным организациям </w:t>
      </w:r>
      <w:r w:rsidR="00D37776" w:rsidRPr="00DF1EB5">
        <w:rPr>
          <w:sz w:val="24"/>
          <w:szCs w:val="24"/>
        </w:rPr>
        <w:t>на расширение поддержки в рамках механизма промышленной ипотеки</w:t>
      </w:r>
      <w:r w:rsidR="00D37776" w:rsidRPr="00DF1EB5">
        <w:rPr>
          <w:color w:val="000000" w:themeColor="text1"/>
          <w:sz w:val="24"/>
          <w:szCs w:val="24"/>
        </w:rPr>
        <w:t xml:space="preserve"> </w:t>
      </w:r>
      <w:r w:rsidR="00686ED5" w:rsidRPr="00DF1EB5">
        <w:rPr>
          <w:color w:val="000000" w:themeColor="text1"/>
          <w:sz w:val="24"/>
          <w:szCs w:val="24"/>
        </w:rPr>
        <w:t xml:space="preserve">в 2026 году </w:t>
      </w:r>
      <w:r w:rsidR="003B28CD" w:rsidRPr="00DF1EB5">
        <w:rPr>
          <w:sz w:val="24"/>
          <w:szCs w:val="24"/>
        </w:rPr>
        <w:t xml:space="preserve">в объеме </w:t>
      </w:r>
      <w:r w:rsidR="00686ED5" w:rsidRPr="00DF1EB5">
        <w:rPr>
          <w:color w:val="000000" w:themeColor="text1"/>
          <w:sz w:val="24"/>
          <w:szCs w:val="24"/>
        </w:rPr>
        <w:t xml:space="preserve">8,2 млрд рублей, в 2027 и </w:t>
      </w:r>
      <w:r w:rsidR="001D127B">
        <w:rPr>
          <w:color w:val="000000" w:themeColor="text1"/>
          <w:sz w:val="24"/>
          <w:szCs w:val="24"/>
        </w:rPr>
        <w:br/>
      </w:r>
      <w:r w:rsidR="00686ED5" w:rsidRPr="00DF1EB5">
        <w:rPr>
          <w:color w:val="000000" w:themeColor="text1"/>
          <w:sz w:val="24"/>
          <w:szCs w:val="24"/>
        </w:rPr>
        <w:t>2028 годах – 10,4 млрд рублей</w:t>
      </w:r>
      <w:r w:rsidR="00686ED5" w:rsidRPr="00DF1EB5">
        <w:rPr>
          <w:sz w:val="24"/>
          <w:szCs w:val="24"/>
        </w:rPr>
        <w:t>.</w:t>
      </w:r>
    </w:p>
    <w:p w:rsidR="003D2A97" w:rsidRPr="00DF1EB5" w:rsidRDefault="002643EB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color w:val="000000" w:themeColor="text1"/>
          <w:sz w:val="24"/>
          <w:szCs w:val="24"/>
        </w:rPr>
        <w:t>Для пополнения</w:t>
      </w:r>
      <w:r w:rsidRPr="00DF1EB5">
        <w:rPr>
          <w:sz w:val="24"/>
          <w:szCs w:val="24"/>
        </w:rPr>
        <w:t xml:space="preserve"> Фонда развития промышленности не менее чем на 300 млрд рублей в</w:t>
      </w:r>
      <w:r w:rsidR="00882D8A">
        <w:rPr>
          <w:sz w:val="24"/>
          <w:szCs w:val="24"/>
        </w:rPr>
        <w:t> </w:t>
      </w:r>
      <w:r w:rsidRPr="00DF1EB5">
        <w:rPr>
          <w:sz w:val="24"/>
          <w:szCs w:val="24"/>
        </w:rPr>
        <w:t xml:space="preserve">целях поддержки приоритетных проектов (подпункт «б» пункта 12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 Пр-616), </w:t>
      </w:r>
      <w:proofErr w:type="gramStart"/>
      <w:r w:rsidRPr="00DF1EB5">
        <w:rPr>
          <w:sz w:val="24"/>
          <w:szCs w:val="24"/>
        </w:rPr>
        <w:t xml:space="preserve">по </w:t>
      </w:r>
      <w:r w:rsidR="001D127B">
        <w:rPr>
          <w:sz w:val="24"/>
          <w:szCs w:val="24"/>
        </w:rPr>
        <w:t> </w:t>
      </w:r>
      <w:r w:rsidRPr="00DF1EB5">
        <w:rPr>
          <w:sz w:val="24"/>
          <w:szCs w:val="24"/>
        </w:rPr>
        <w:t>информации</w:t>
      </w:r>
      <w:proofErr w:type="gramEnd"/>
      <w:r w:rsidRPr="00DF1EB5">
        <w:rPr>
          <w:sz w:val="24"/>
          <w:szCs w:val="24"/>
        </w:rPr>
        <w:t xml:space="preserve"> Минфина России, </w:t>
      </w:r>
      <w:r w:rsidRPr="00DF1EB5">
        <w:rPr>
          <w:rFonts w:eastAsia="Calibri"/>
          <w:sz w:val="24"/>
          <w:szCs w:val="24"/>
        </w:rPr>
        <w:t xml:space="preserve">законопроектом </w:t>
      </w:r>
      <w:r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в 2026 году в объеме </w:t>
      </w:r>
      <w:r w:rsidR="008F2008">
        <w:rPr>
          <w:color w:val="000000" w:themeColor="text1"/>
          <w:sz w:val="24"/>
          <w:szCs w:val="24"/>
        </w:rPr>
        <w:t>26,8</w:t>
      </w:r>
      <w:r w:rsidRPr="00DF1EB5">
        <w:rPr>
          <w:color w:val="000000" w:themeColor="text1"/>
          <w:sz w:val="24"/>
          <w:szCs w:val="24"/>
        </w:rPr>
        <w:t xml:space="preserve"> млрд рублей, в 2027 году </w:t>
      </w:r>
      <w:r w:rsidRPr="00DF1EB5">
        <w:rPr>
          <w:sz w:val="24"/>
          <w:szCs w:val="24"/>
        </w:rPr>
        <w:t xml:space="preserve">– </w:t>
      </w:r>
      <w:r w:rsidR="008F2008">
        <w:rPr>
          <w:color w:val="000000" w:themeColor="text1"/>
          <w:sz w:val="24"/>
          <w:szCs w:val="24"/>
        </w:rPr>
        <w:t>24,2</w:t>
      </w:r>
      <w:r w:rsidRPr="00DF1EB5">
        <w:rPr>
          <w:color w:val="000000" w:themeColor="text1"/>
          <w:sz w:val="24"/>
          <w:szCs w:val="24"/>
        </w:rPr>
        <w:t xml:space="preserve"> млрд рублей, в 2028 году </w:t>
      </w:r>
      <w:r w:rsidRPr="00DF1EB5">
        <w:rPr>
          <w:sz w:val="24"/>
          <w:szCs w:val="24"/>
        </w:rPr>
        <w:t xml:space="preserve">– </w:t>
      </w:r>
      <w:r w:rsidR="008F2008">
        <w:rPr>
          <w:color w:val="000000" w:themeColor="text1"/>
          <w:sz w:val="24"/>
          <w:szCs w:val="24"/>
        </w:rPr>
        <w:t>24,2</w:t>
      </w:r>
      <w:r w:rsidRPr="00DF1EB5">
        <w:rPr>
          <w:color w:val="000000" w:themeColor="text1"/>
          <w:sz w:val="24"/>
          <w:szCs w:val="24"/>
        </w:rPr>
        <w:t> млрд рублей</w:t>
      </w:r>
      <w:r w:rsidR="00556B26" w:rsidRPr="00DF1EB5">
        <w:rPr>
          <w:color w:val="000000" w:themeColor="text1"/>
          <w:sz w:val="24"/>
          <w:szCs w:val="24"/>
        </w:rPr>
        <w:t>.</w:t>
      </w:r>
    </w:p>
    <w:p w:rsidR="00B03C35" w:rsidRPr="00DF1EB5" w:rsidRDefault="00CF1549" w:rsidP="00363A90">
      <w:pPr>
        <w:widowControl w:val="0"/>
        <w:spacing w:line="348" w:lineRule="auto"/>
        <w:ind w:left="0" w:right="0"/>
        <w:rPr>
          <w:sz w:val="24"/>
          <w:szCs w:val="24"/>
        </w:rPr>
      </w:pPr>
      <w:r w:rsidRPr="00DF1EB5">
        <w:rPr>
          <w:sz w:val="24"/>
          <w:szCs w:val="24"/>
        </w:rPr>
        <w:t xml:space="preserve">Для реализации задачи подпункта «в» пункта 12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 xml:space="preserve">№ Пр-616 по субсидированию процентных ставок по кредитам, предоставляемым для реализации проектов, предусматривающих выпуск приоритетной промышленной продукции в рамках комплексной инвестиционной платформы, по информации Минфина России, </w:t>
      </w:r>
      <w:r w:rsidR="00B03C35" w:rsidRPr="00DF1EB5">
        <w:rPr>
          <w:sz w:val="24"/>
          <w:szCs w:val="24"/>
        </w:rPr>
        <w:t xml:space="preserve">законопроектом </w:t>
      </w:r>
      <w:r w:rsidR="00B03C35" w:rsidRPr="00DF1EB5">
        <w:rPr>
          <w:sz w:val="24"/>
          <w:szCs w:val="24"/>
        </w:rPr>
        <w:lastRenderedPageBreak/>
        <w:t>предусматриваются бюджетные ассигнования федерального бюджета</w:t>
      </w:r>
      <w:r w:rsidR="00B03C35" w:rsidRPr="00DF1EB5">
        <w:rPr>
          <w:color w:val="000000" w:themeColor="text1"/>
          <w:sz w:val="24"/>
          <w:szCs w:val="24"/>
        </w:rPr>
        <w:t xml:space="preserve"> в 2026 году в объеме 35,4 млрд рублей, в 2027 году – 45,0 млрд рублей, в 2028 году </w:t>
      </w:r>
      <w:r w:rsidR="00B03C35" w:rsidRPr="00DF1EB5">
        <w:rPr>
          <w:sz w:val="24"/>
          <w:szCs w:val="24"/>
        </w:rPr>
        <w:t xml:space="preserve">– </w:t>
      </w:r>
      <w:r w:rsidR="00B03C35" w:rsidRPr="00DF1EB5">
        <w:rPr>
          <w:color w:val="000000" w:themeColor="text1"/>
          <w:sz w:val="24"/>
          <w:szCs w:val="24"/>
        </w:rPr>
        <w:t>35,0 млрд рублей.</w:t>
      </w:r>
    </w:p>
    <w:p w:rsidR="00556B26" w:rsidRPr="00DF1EB5" w:rsidRDefault="00B03C35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>На создание к 2030 году дополнительно не менее 100 промышленных парков, технопарков и бизнес-парков для размещения субъектов малого и среднего предпринимательства, осуществляющих производственную деятельность в области национальных технологических приоритетов</w:t>
      </w:r>
      <w:r w:rsidR="00B379E6" w:rsidRPr="00DF1EB5">
        <w:rPr>
          <w:sz w:val="24"/>
          <w:szCs w:val="24"/>
        </w:rPr>
        <w:t xml:space="preserve"> (подпункт «г» пункта 12 </w:t>
      </w:r>
      <w:r w:rsidR="00B379E6" w:rsidRPr="00DF1EB5">
        <w:rPr>
          <w:rFonts w:eastAsia="Times New Roman,Bold"/>
          <w:bCs/>
          <w:sz w:val="24"/>
          <w:szCs w:val="24"/>
        </w:rPr>
        <w:t xml:space="preserve">перечня </w:t>
      </w:r>
      <w:r w:rsidR="00B379E6" w:rsidRPr="00DF1EB5">
        <w:rPr>
          <w:sz w:val="24"/>
          <w:szCs w:val="24"/>
        </w:rPr>
        <w:t>№ Пр-616)</w:t>
      </w:r>
      <w:r w:rsidRPr="00DF1EB5">
        <w:rPr>
          <w:sz w:val="24"/>
          <w:szCs w:val="24"/>
        </w:rPr>
        <w:t xml:space="preserve">, </w:t>
      </w:r>
      <w:r w:rsidR="006D098A" w:rsidRPr="006C1E43">
        <w:rPr>
          <w:sz w:val="24"/>
          <w:szCs w:val="24"/>
        </w:rPr>
        <w:t>по</w:t>
      </w:r>
      <w:r w:rsidR="008A610F" w:rsidRPr="006C1E43">
        <w:rPr>
          <w:sz w:val="24"/>
          <w:szCs w:val="24"/>
        </w:rPr>
        <w:t xml:space="preserve"> данным пояснительной записки </w:t>
      </w:r>
      <w:r w:rsidR="008A610F" w:rsidRPr="003D7EB1">
        <w:rPr>
          <w:sz w:val="24"/>
          <w:szCs w:val="24"/>
        </w:rPr>
        <w:t>и по информации Минфина России</w:t>
      </w:r>
      <w:r w:rsidR="00882D8A">
        <w:rPr>
          <w:sz w:val="24"/>
          <w:szCs w:val="24"/>
        </w:rPr>
        <w:t>,</w:t>
      </w:r>
      <w:r w:rsidR="008A610F" w:rsidRPr="003D7EB1">
        <w:rPr>
          <w:sz w:val="24"/>
          <w:szCs w:val="24"/>
        </w:rPr>
        <w:t xml:space="preserve"> </w:t>
      </w:r>
      <w:r w:rsidR="008A610F" w:rsidRPr="006C1E43">
        <w:rPr>
          <w:sz w:val="24"/>
          <w:szCs w:val="24"/>
        </w:rPr>
        <w:t>при планировании бюджетных ассигнований на реализацию федерального проекта «Малое и среднее предпринимательство и поддержка индивидуальной предпринимательской инициативы»</w:t>
      </w:r>
      <w:r w:rsidR="006D098A" w:rsidRPr="00DF1EB5">
        <w:rPr>
          <w:sz w:val="24"/>
          <w:szCs w:val="24"/>
        </w:rPr>
        <w:t xml:space="preserve">, </w:t>
      </w:r>
      <w:r w:rsidR="00CF1549" w:rsidRPr="00DF1EB5">
        <w:rPr>
          <w:sz w:val="24"/>
          <w:szCs w:val="24"/>
        </w:rPr>
        <w:t>законопроектом предусматриваются бюджетные ассигнования федерального бюджета</w:t>
      </w:r>
      <w:r w:rsidR="00CF1549" w:rsidRPr="00DF1EB5">
        <w:rPr>
          <w:color w:val="000000" w:themeColor="text1"/>
          <w:sz w:val="24"/>
          <w:szCs w:val="24"/>
        </w:rPr>
        <w:t xml:space="preserve"> </w:t>
      </w:r>
      <w:r w:rsidR="00882D8A">
        <w:rPr>
          <w:color w:val="000000" w:themeColor="text1"/>
          <w:sz w:val="24"/>
          <w:szCs w:val="24"/>
        </w:rPr>
        <w:br/>
      </w:r>
      <w:r w:rsidR="00CF1549" w:rsidRPr="00DF1EB5">
        <w:rPr>
          <w:color w:val="000000" w:themeColor="text1"/>
          <w:sz w:val="24"/>
          <w:szCs w:val="24"/>
        </w:rPr>
        <w:t xml:space="preserve">в 2026 году в объеме </w:t>
      </w:r>
      <w:r w:rsidR="00120D75" w:rsidRPr="00DF1EB5">
        <w:rPr>
          <w:color w:val="000000" w:themeColor="text1"/>
          <w:sz w:val="24"/>
          <w:szCs w:val="24"/>
        </w:rPr>
        <w:t>7,8</w:t>
      </w:r>
      <w:r w:rsidR="00CF1549" w:rsidRPr="00DF1EB5">
        <w:rPr>
          <w:color w:val="000000" w:themeColor="text1"/>
          <w:sz w:val="24"/>
          <w:szCs w:val="24"/>
        </w:rPr>
        <w:t xml:space="preserve"> млрд рублей, в 2027 </w:t>
      </w:r>
      <w:r w:rsidR="00E92A4C">
        <w:rPr>
          <w:color w:val="000000" w:themeColor="text1"/>
          <w:sz w:val="24"/>
          <w:szCs w:val="24"/>
        </w:rPr>
        <w:t>году – 13,4 млрд рублей,  в</w:t>
      </w:r>
      <w:r w:rsidR="00CF1549" w:rsidRPr="00DF1EB5">
        <w:rPr>
          <w:color w:val="000000" w:themeColor="text1"/>
          <w:sz w:val="24"/>
          <w:szCs w:val="24"/>
        </w:rPr>
        <w:t xml:space="preserve"> </w:t>
      </w:r>
      <w:r w:rsidR="00120D75" w:rsidRPr="00DF1EB5">
        <w:rPr>
          <w:color w:val="000000" w:themeColor="text1"/>
          <w:sz w:val="24"/>
          <w:szCs w:val="24"/>
        </w:rPr>
        <w:t xml:space="preserve">2028 </w:t>
      </w:r>
      <w:r w:rsidR="00E92A4C" w:rsidRPr="00DF1EB5">
        <w:rPr>
          <w:color w:val="000000" w:themeColor="text1"/>
          <w:sz w:val="24"/>
          <w:szCs w:val="24"/>
        </w:rPr>
        <w:t>год</w:t>
      </w:r>
      <w:r w:rsidR="00E92A4C">
        <w:rPr>
          <w:color w:val="000000" w:themeColor="text1"/>
          <w:sz w:val="24"/>
          <w:szCs w:val="24"/>
        </w:rPr>
        <w:t>у</w:t>
      </w:r>
      <w:r w:rsidR="00E92A4C" w:rsidRPr="00DF1EB5">
        <w:rPr>
          <w:color w:val="000000" w:themeColor="text1"/>
          <w:sz w:val="24"/>
          <w:szCs w:val="24"/>
        </w:rPr>
        <w:t xml:space="preserve"> </w:t>
      </w:r>
      <w:r w:rsidR="00CF1549" w:rsidRPr="00DF1EB5">
        <w:rPr>
          <w:sz w:val="24"/>
          <w:szCs w:val="24"/>
        </w:rPr>
        <w:t xml:space="preserve">– </w:t>
      </w:r>
      <w:r w:rsidR="00E92A4C">
        <w:rPr>
          <w:color w:val="000000" w:themeColor="text1"/>
          <w:sz w:val="24"/>
          <w:szCs w:val="24"/>
        </w:rPr>
        <w:t xml:space="preserve"> </w:t>
      </w:r>
      <w:r w:rsidR="00882D8A">
        <w:rPr>
          <w:color w:val="000000" w:themeColor="text1"/>
          <w:sz w:val="24"/>
          <w:szCs w:val="24"/>
        </w:rPr>
        <w:br/>
      </w:r>
      <w:r w:rsidR="00E92A4C">
        <w:rPr>
          <w:color w:val="000000" w:themeColor="text1"/>
          <w:sz w:val="24"/>
          <w:szCs w:val="24"/>
        </w:rPr>
        <w:t>12,4</w:t>
      </w:r>
      <w:r w:rsidR="00CF1549" w:rsidRPr="00DF1EB5">
        <w:rPr>
          <w:color w:val="000000" w:themeColor="text1"/>
          <w:sz w:val="24"/>
          <w:szCs w:val="24"/>
        </w:rPr>
        <w:t> млрд</w:t>
      </w:r>
      <w:r w:rsidR="00120D75" w:rsidRPr="00DF1EB5">
        <w:rPr>
          <w:color w:val="000000" w:themeColor="text1"/>
          <w:sz w:val="24"/>
          <w:szCs w:val="24"/>
        </w:rPr>
        <w:t xml:space="preserve"> рублей.</w:t>
      </w:r>
    </w:p>
    <w:p w:rsidR="000B7F73" w:rsidRPr="00DF1EB5" w:rsidRDefault="006D098A" w:rsidP="00363A90">
      <w:pPr>
        <w:widowControl w:val="0"/>
        <w:spacing w:line="348" w:lineRule="auto"/>
        <w:ind w:left="0" w:right="0"/>
        <w:rPr>
          <w:color w:val="000000" w:themeColor="text1"/>
          <w:sz w:val="24"/>
          <w:szCs w:val="24"/>
        </w:rPr>
      </w:pPr>
      <w:r w:rsidRPr="00DF1EB5">
        <w:rPr>
          <w:sz w:val="24"/>
          <w:szCs w:val="24"/>
        </w:rPr>
        <w:t>В целях выполнения программы по развитию опорных населенных пунктов, городов, городских агломераций и сельских населенных пунктов, расположенных во всех субъектах Российской Федерации</w:t>
      </w:r>
      <w:r w:rsidR="000D762C">
        <w:rPr>
          <w:sz w:val="24"/>
          <w:szCs w:val="24"/>
        </w:rPr>
        <w:t>,</w:t>
      </w:r>
      <w:r w:rsidRPr="00DF1EB5">
        <w:rPr>
          <w:sz w:val="24"/>
          <w:szCs w:val="24"/>
        </w:rPr>
        <w:t xml:space="preserve"> </w:t>
      </w:r>
      <w:r w:rsidR="000D762C">
        <w:rPr>
          <w:sz w:val="24"/>
          <w:szCs w:val="24"/>
        </w:rPr>
        <w:t xml:space="preserve">в рамках </w:t>
      </w:r>
      <w:r w:rsidR="000D762C" w:rsidRPr="00DF1EB5">
        <w:rPr>
          <w:sz w:val="24"/>
          <w:szCs w:val="24"/>
        </w:rPr>
        <w:t xml:space="preserve">национального проекта «Инфраструктура для жизни» </w:t>
      </w:r>
      <w:r w:rsidRPr="00DF1EB5">
        <w:rPr>
          <w:sz w:val="24"/>
          <w:szCs w:val="24"/>
        </w:rPr>
        <w:t xml:space="preserve">(подпункт «в» пункта 21 </w:t>
      </w:r>
      <w:r w:rsidRPr="00DF1EB5">
        <w:rPr>
          <w:rFonts w:eastAsia="Times New Roman,Bold"/>
          <w:bCs/>
          <w:sz w:val="24"/>
          <w:szCs w:val="24"/>
        </w:rPr>
        <w:t xml:space="preserve">перечня </w:t>
      </w:r>
      <w:r w:rsidRPr="00DF1EB5">
        <w:rPr>
          <w:sz w:val="24"/>
          <w:szCs w:val="24"/>
        </w:rPr>
        <w:t>№ Пр-616), по информации Минфина России, законопроектом предусматриваются бюджетные ассигнования федерального бюджета</w:t>
      </w:r>
      <w:r w:rsidRPr="00DF1EB5">
        <w:rPr>
          <w:color w:val="000000" w:themeColor="text1"/>
          <w:sz w:val="24"/>
          <w:szCs w:val="24"/>
        </w:rPr>
        <w:t xml:space="preserve"> </w:t>
      </w:r>
      <w:r w:rsidR="00882D8A">
        <w:rPr>
          <w:color w:val="000000" w:themeColor="text1"/>
          <w:sz w:val="24"/>
          <w:szCs w:val="24"/>
        </w:rPr>
        <w:br/>
      </w:r>
      <w:r w:rsidRPr="00DF1EB5">
        <w:rPr>
          <w:color w:val="000000" w:themeColor="text1"/>
          <w:sz w:val="24"/>
          <w:szCs w:val="24"/>
        </w:rPr>
        <w:t xml:space="preserve">в 2026 году в объеме </w:t>
      </w:r>
      <w:r w:rsidR="00696888" w:rsidRPr="00DF1EB5">
        <w:rPr>
          <w:color w:val="000000" w:themeColor="text1"/>
          <w:sz w:val="24"/>
          <w:szCs w:val="24"/>
        </w:rPr>
        <w:t>0,7</w:t>
      </w:r>
      <w:r w:rsidRPr="00DF1EB5">
        <w:rPr>
          <w:color w:val="000000" w:themeColor="text1"/>
          <w:sz w:val="24"/>
          <w:szCs w:val="24"/>
        </w:rPr>
        <w:t xml:space="preserve"> млрд рублей, в 2027 </w:t>
      </w:r>
      <w:r w:rsidR="00696888" w:rsidRPr="00DF1EB5">
        <w:rPr>
          <w:color w:val="000000" w:themeColor="text1"/>
          <w:sz w:val="24"/>
          <w:szCs w:val="24"/>
        </w:rPr>
        <w:t>году</w:t>
      </w:r>
      <w:r w:rsidR="001167B9" w:rsidRPr="00DF1EB5">
        <w:rPr>
          <w:color w:val="000000" w:themeColor="text1"/>
          <w:sz w:val="24"/>
          <w:szCs w:val="24"/>
        </w:rPr>
        <w:t xml:space="preserve"> </w:t>
      </w:r>
      <w:r w:rsidRPr="00DF1EB5">
        <w:rPr>
          <w:sz w:val="24"/>
          <w:szCs w:val="24"/>
        </w:rPr>
        <w:t xml:space="preserve">– </w:t>
      </w:r>
      <w:r w:rsidR="00696888" w:rsidRPr="00DF1EB5">
        <w:rPr>
          <w:color w:val="000000" w:themeColor="text1"/>
          <w:sz w:val="24"/>
          <w:szCs w:val="24"/>
        </w:rPr>
        <w:t>0,8</w:t>
      </w:r>
      <w:r w:rsidRPr="00DF1EB5">
        <w:rPr>
          <w:color w:val="000000" w:themeColor="text1"/>
          <w:sz w:val="24"/>
          <w:szCs w:val="24"/>
        </w:rPr>
        <w:t> млрд</w:t>
      </w:r>
      <w:r w:rsidR="00696888" w:rsidRPr="00DF1EB5">
        <w:rPr>
          <w:color w:val="000000" w:themeColor="text1"/>
          <w:sz w:val="24"/>
          <w:szCs w:val="24"/>
        </w:rPr>
        <w:t xml:space="preserve"> рублей.</w:t>
      </w:r>
    </w:p>
    <w:p w:rsidR="00B26E92" w:rsidRPr="00DF1EB5" w:rsidRDefault="00972750" w:rsidP="00363A90">
      <w:pPr>
        <w:widowControl w:val="0"/>
        <w:spacing w:line="348" w:lineRule="auto"/>
        <w:ind w:left="0" w:right="0"/>
        <w:rPr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B26E92" w:rsidRPr="00DF1EB5">
        <w:rPr>
          <w:rFonts w:eastAsia="Calibri"/>
          <w:b/>
          <w:sz w:val="24"/>
          <w:szCs w:val="24"/>
        </w:rPr>
        <w:t>.7. В сфере экологии.</w:t>
      </w:r>
    </w:p>
    <w:p w:rsidR="003F4351" w:rsidRPr="00DF1EB5" w:rsidRDefault="003F4351" w:rsidP="00363A90">
      <w:pPr>
        <w:widowControl w:val="0"/>
        <w:spacing w:line="348" w:lineRule="auto"/>
        <w:ind w:left="0" w:right="0"/>
        <w:rPr>
          <w:rFonts w:eastAsiaTheme="minorHAnsi"/>
          <w:sz w:val="24"/>
          <w:szCs w:val="24"/>
          <w:lang w:eastAsia="en-US"/>
        </w:rPr>
      </w:pPr>
      <w:r w:rsidRPr="00DF1EB5">
        <w:rPr>
          <w:rFonts w:eastAsia="Calibri"/>
          <w:sz w:val="24"/>
          <w:szCs w:val="24"/>
        </w:rPr>
        <w:t>П</w:t>
      </w:r>
      <w:r w:rsidR="008C279E" w:rsidRPr="00DF1EB5">
        <w:rPr>
          <w:rFonts w:eastAsia="Calibri"/>
          <w:sz w:val="24"/>
          <w:szCs w:val="24"/>
        </w:rPr>
        <w:t xml:space="preserve">о информации Минфина России, </w:t>
      </w:r>
      <w:r w:rsidR="00762B8A" w:rsidRPr="00DF1EB5">
        <w:rPr>
          <w:rFonts w:eastAsia="Calibri"/>
          <w:sz w:val="24"/>
          <w:szCs w:val="24"/>
        </w:rPr>
        <w:t xml:space="preserve">в целях реализации задачи </w:t>
      </w:r>
      <w:r w:rsidRPr="00DF1EB5">
        <w:rPr>
          <w:rFonts w:eastAsia="Calibri"/>
          <w:sz w:val="24"/>
          <w:szCs w:val="24"/>
        </w:rPr>
        <w:t xml:space="preserve">подпункта «а» </w:t>
      </w:r>
      <w:proofErr w:type="gramStart"/>
      <w:r w:rsidRPr="00DF1EB5">
        <w:rPr>
          <w:rFonts w:eastAsia="Calibri"/>
          <w:sz w:val="24"/>
          <w:szCs w:val="24"/>
        </w:rPr>
        <w:t xml:space="preserve">пункта </w:t>
      </w:r>
      <w:r w:rsidR="001D127B">
        <w:rPr>
          <w:rFonts w:eastAsia="Calibri"/>
          <w:sz w:val="24"/>
          <w:szCs w:val="24"/>
        </w:rPr>
        <w:t> </w:t>
      </w:r>
      <w:r w:rsidRPr="00DF1EB5">
        <w:rPr>
          <w:rFonts w:eastAsia="Calibri"/>
          <w:sz w:val="24"/>
          <w:szCs w:val="24"/>
        </w:rPr>
        <w:t>6</w:t>
      </w:r>
      <w:proofErr w:type="gramEnd"/>
      <w:r w:rsidR="00882D8A">
        <w:rPr>
          <w:rFonts w:eastAsia="Calibri"/>
          <w:sz w:val="24"/>
          <w:szCs w:val="24"/>
        </w:rPr>
        <w:t> </w:t>
      </w:r>
      <w:r w:rsidR="00874347" w:rsidRPr="00DF1EB5">
        <w:rPr>
          <w:rFonts w:eastAsia="Calibri"/>
          <w:sz w:val="24"/>
          <w:szCs w:val="24"/>
        </w:rPr>
        <w:t>п</w:t>
      </w:r>
      <w:r w:rsidR="00762B8A" w:rsidRPr="00DF1EB5">
        <w:rPr>
          <w:rFonts w:eastAsia="Calibri"/>
          <w:sz w:val="24"/>
          <w:szCs w:val="24"/>
        </w:rPr>
        <w:t>еречня</w:t>
      </w:r>
      <w:r w:rsidR="00874347" w:rsidRPr="00DF1EB5">
        <w:rPr>
          <w:rFonts w:eastAsia="Calibri"/>
          <w:sz w:val="24"/>
          <w:szCs w:val="24"/>
        </w:rPr>
        <w:t xml:space="preserve"> №</w:t>
      </w:r>
      <w:r w:rsidR="00762B8A" w:rsidRPr="00DF1EB5">
        <w:rPr>
          <w:rFonts w:eastAsia="Calibri"/>
          <w:sz w:val="24"/>
          <w:szCs w:val="24"/>
        </w:rPr>
        <w:t xml:space="preserve"> Пр-616 по </w:t>
      </w:r>
      <w:r w:rsidR="00571F88" w:rsidRPr="00DF1EB5">
        <w:rPr>
          <w:rFonts w:eastAsia="Calibri"/>
          <w:sz w:val="24"/>
          <w:szCs w:val="24"/>
        </w:rPr>
        <w:t xml:space="preserve">обеспечению </w:t>
      </w:r>
      <w:r w:rsidR="00762B8A" w:rsidRPr="00DF1EB5">
        <w:rPr>
          <w:rFonts w:eastAsia="Calibri"/>
          <w:sz w:val="24"/>
          <w:szCs w:val="24"/>
        </w:rPr>
        <w:t>финансировани</w:t>
      </w:r>
      <w:r w:rsidR="00571F88" w:rsidRPr="00DF1EB5">
        <w:rPr>
          <w:rFonts w:eastAsia="Calibri"/>
          <w:sz w:val="24"/>
          <w:szCs w:val="24"/>
        </w:rPr>
        <w:t>я</w:t>
      </w:r>
      <w:r w:rsidR="00874347" w:rsidRPr="00DF1EB5">
        <w:rPr>
          <w:rFonts w:eastAsia="Calibri"/>
          <w:sz w:val="24"/>
          <w:szCs w:val="24"/>
        </w:rPr>
        <w:t xml:space="preserve"> в 2025</w:t>
      </w:r>
      <w:r w:rsidR="00874347" w:rsidRPr="00DF1EB5">
        <w:rPr>
          <w:sz w:val="24"/>
          <w:szCs w:val="24"/>
        </w:rPr>
        <w:t>–</w:t>
      </w:r>
      <w:r w:rsidR="00762B8A" w:rsidRPr="00DF1EB5">
        <w:rPr>
          <w:rFonts w:eastAsia="Calibri"/>
          <w:sz w:val="24"/>
          <w:szCs w:val="24"/>
        </w:rPr>
        <w:t>2030 годах реализации национального проекта «Экологи</w:t>
      </w:r>
      <w:r w:rsidR="00B12910">
        <w:rPr>
          <w:rFonts w:eastAsia="Calibri"/>
          <w:sz w:val="24"/>
          <w:szCs w:val="24"/>
        </w:rPr>
        <w:t>ческое благополучие</w:t>
      </w:r>
      <w:r w:rsidR="00762B8A" w:rsidRPr="00DF1EB5">
        <w:rPr>
          <w:rFonts w:eastAsia="Calibri"/>
          <w:sz w:val="24"/>
          <w:szCs w:val="24"/>
        </w:rPr>
        <w:t xml:space="preserve">» </w:t>
      </w:r>
      <w:r w:rsidRPr="00DF1EB5">
        <w:rPr>
          <w:rFonts w:eastAsia="Calibri"/>
          <w:sz w:val="24"/>
          <w:szCs w:val="24"/>
        </w:rPr>
        <w:t xml:space="preserve">законопроектом </w:t>
      </w:r>
      <w:r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2026 году</w:t>
      </w:r>
      <w:r w:rsidRPr="00DF1EB5">
        <w:rPr>
          <w:sz w:val="24"/>
          <w:szCs w:val="24"/>
        </w:rPr>
        <w:t xml:space="preserve"> </w:t>
      </w:r>
      <w:r w:rsidRPr="00DF1EB5">
        <w:rPr>
          <w:color w:val="000000" w:themeColor="text1"/>
          <w:sz w:val="24"/>
          <w:szCs w:val="24"/>
        </w:rPr>
        <w:t>в объеме</w:t>
      </w:r>
      <w:r w:rsidR="000D318C">
        <w:rPr>
          <w:color w:val="000000" w:themeColor="text1"/>
          <w:sz w:val="24"/>
          <w:szCs w:val="24"/>
        </w:rPr>
        <w:t xml:space="preserve"> 89,6</w:t>
      </w:r>
      <w:r w:rsidRPr="00DF1EB5">
        <w:rPr>
          <w:color w:val="000000" w:themeColor="text1"/>
          <w:sz w:val="24"/>
          <w:szCs w:val="24"/>
        </w:rPr>
        <w:t> млрд рублей, в</w:t>
      </w:r>
      <w:r w:rsidR="00882D8A">
        <w:rPr>
          <w:color w:val="000000" w:themeColor="text1"/>
          <w:sz w:val="24"/>
          <w:szCs w:val="24"/>
        </w:rPr>
        <w:t> </w:t>
      </w:r>
      <w:r w:rsidRPr="00DF1EB5">
        <w:rPr>
          <w:color w:val="000000" w:themeColor="text1"/>
          <w:sz w:val="24"/>
          <w:szCs w:val="24"/>
        </w:rPr>
        <w:t xml:space="preserve">2027 году </w:t>
      </w:r>
      <w:r w:rsidRPr="00DF1EB5">
        <w:rPr>
          <w:sz w:val="24"/>
          <w:szCs w:val="24"/>
        </w:rPr>
        <w:t xml:space="preserve">– </w:t>
      </w:r>
      <w:r w:rsidRPr="00DF1EB5">
        <w:rPr>
          <w:color w:val="000000" w:themeColor="text1"/>
          <w:sz w:val="24"/>
          <w:szCs w:val="24"/>
        </w:rPr>
        <w:t>124</w:t>
      </w:r>
      <w:r w:rsidR="000D318C">
        <w:rPr>
          <w:color w:val="000000" w:themeColor="text1"/>
          <w:sz w:val="24"/>
          <w:szCs w:val="24"/>
        </w:rPr>
        <w:t>,0</w:t>
      </w:r>
      <w:r w:rsidRPr="00DF1EB5">
        <w:rPr>
          <w:color w:val="000000" w:themeColor="text1"/>
          <w:sz w:val="24"/>
          <w:szCs w:val="24"/>
        </w:rPr>
        <w:t xml:space="preserve"> млрд рублей, в 2028 году </w:t>
      </w:r>
      <w:r w:rsidRPr="00DF1EB5">
        <w:rPr>
          <w:sz w:val="24"/>
          <w:szCs w:val="24"/>
        </w:rPr>
        <w:t xml:space="preserve">– </w:t>
      </w:r>
      <w:r w:rsidR="000D318C">
        <w:rPr>
          <w:color w:val="000000" w:themeColor="text1"/>
          <w:sz w:val="24"/>
          <w:szCs w:val="24"/>
        </w:rPr>
        <w:t>202,5</w:t>
      </w:r>
      <w:r w:rsidRPr="00DF1EB5">
        <w:rPr>
          <w:color w:val="000000" w:themeColor="text1"/>
          <w:sz w:val="24"/>
          <w:szCs w:val="24"/>
        </w:rPr>
        <w:t> млрд рублей.</w:t>
      </w:r>
    </w:p>
    <w:p w:rsidR="002B2C30" w:rsidRPr="00DF1EB5" w:rsidRDefault="003F4351" w:rsidP="00363A90">
      <w:pPr>
        <w:widowControl w:val="0"/>
        <w:spacing w:line="348" w:lineRule="auto"/>
        <w:ind w:left="0" w:right="0"/>
        <w:rPr>
          <w:rFonts w:eastAsiaTheme="minorHAnsi"/>
          <w:sz w:val="24"/>
          <w:szCs w:val="24"/>
          <w:lang w:eastAsia="en-US"/>
        </w:rPr>
      </w:pPr>
      <w:r w:rsidRPr="00DF1EB5">
        <w:rPr>
          <w:rFonts w:eastAsia="Calibri"/>
          <w:sz w:val="24"/>
          <w:szCs w:val="24"/>
        </w:rPr>
        <w:t>На решение</w:t>
      </w:r>
      <w:r w:rsidR="00762B8A" w:rsidRPr="00DF1EB5">
        <w:rPr>
          <w:rFonts w:eastAsia="Calibri"/>
          <w:sz w:val="24"/>
          <w:szCs w:val="24"/>
        </w:rPr>
        <w:t xml:space="preserve"> задачи подпункта «д» пункта 12 </w:t>
      </w:r>
      <w:r w:rsidR="00995051" w:rsidRPr="00DF1EB5">
        <w:rPr>
          <w:rFonts w:eastAsia="Calibri"/>
          <w:sz w:val="24"/>
          <w:szCs w:val="24"/>
        </w:rPr>
        <w:t xml:space="preserve">перечня № Пр-616 </w:t>
      </w:r>
      <w:r w:rsidR="00762B8A" w:rsidRPr="00DF1EB5">
        <w:rPr>
          <w:rFonts w:eastAsia="Calibri"/>
          <w:sz w:val="24"/>
          <w:szCs w:val="24"/>
        </w:rPr>
        <w:t xml:space="preserve">по </w:t>
      </w:r>
      <w:r w:rsidR="00571F88" w:rsidRPr="00DF1EB5">
        <w:rPr>
          <w:rFonts w:eastAsiaTheme="minorHAnsi"/>
          <w:sz w:val="24"/>
          <w:szCs w:val="24"/>
          <w:lang w:eastAsia="en-US"/>
        </w:rPr>
        <w:t>созданию во всех национальных парках страны инфраструктуры для экологического туризма</w:t>
      </w:r>
      <w:r w:rsidR="00762B8A" w:rsidRPr="00DF1EB5">
        <w:rPr>
          <w:rFonts w:eastAsia="Calibri"/>
          <w:sz w:val="24"/>
          <w:szCs w:val="24"/>
        </w:rPr>
        <w:t xml:space="preserve">, </w:t>
      </w:r>
      <w:r w:rsidR="00C1475C" w:rsidRPr="006C1E43">
        <w:rPr>
          <w:rFonts w:eastAsia="Calibri"/>
          <w:sz w:val="24"/>
          <w:szCs w:val="24"/>
        </w:rPr>
        <w:t xml:space="preserve">по данным пояснительной записки </w:t>
      </w:r>
      <w:r w:rsidR="00C1475C" w:rsidRPr="003D7EB1">
        <w:rPr>
          <w:rFonts w:eastAsia="Calibri"/>
          <w:sz w:val="24"/>
          <w:szCs w:val="24"/>
        </w:rPr>
        <w:t>и по информации Минфина России</w:t>
      </w:r>
      <w:r w:rsidR="00C1475C" w:rsidRPr="006C1E43">
        <w:rPr>
          <w:rFonts w:eastAsia="Calibri"/>
          <w:sz w:val="24"/>
          <w:szCs w:val="24"/>
        </w:rPr>
        <w:t xml:space="preserve">, </w:t>
      </w:r>
      <w:r w:rsidR="00762B8A" w:rsidRPr="006C1E43">
        <w:rPr>
          <w:rFonts w:eastAsia="Calibri"/>
          <w:sz w:val="24"/>
          <w:szCs w:val="24"/>
        </w:rPr>
        <w:t xml:space="preserve">законопроектом </w:t>
      </w:r>
      <w:r w:rsidR="00C1475C" w:rsidRPr="006C1E43">
        <w:rPr>
          <w:rFonts w:eastAsia="Calibri"/>
          <w:sz w:val="24"/>
          <w:szCs w:val="24"/>
        </w:rPr>
        <w:t xml:space="preserve">в рамках федерального проекта «Сохранение биологического разнообразия и развитие </w:t>
      </w:r>
      <w:r w:rsidR="00C1475C" w:rsidRPr="006C1E43">
        <w:rPr>
          <w:rFonts w:eastAsiaTheme="minorHAnsi"/>
          <w:sz w:val="24"/>
          <w:szCs w:val="24"/>
          <w:lang w:eastAsia="en-US"/>
        </w:rPr>
        <w:t>экологического туризма</w:t>
      </w:r>
      <w:r w:rsidR="00C1475C" w:rsidRPr="006C1E43">
        <w:rPr>
          <w:color w:val="000000" w:themeColor="text1"/>
          <w:sz w:val="24"/>
          <w:szCs w:val="24"/>
        </w:rPr>
        <w:t>»</w:t>
      </w:r>
      <w:r w:rsidR="00C1475C">
        <w:rPr>
          <w:color w:val="000000" w:themeColor="text1"/>
          <w:sz w:val="24"/>
          <w:szCs w:val="24"/>
        </w:rPr>
        <w:t xml:space="preserve"> </w:t>
      </w:r>
      <w:r w:rsidR="00762B8A" w:rsidRPr="00DF1EB5">
        <w:rPr>
          <w:color w:val="000000" w:themeColor="text1"/>
          <w:sz w:val="24"/>
          <w:szCs w:val="24"/>
        </w:rPr>
        <w:t>предусматриваются бюджетные ассигнования федерального бюджета в 202</w:t>
      </w:r>
      <w:r w:rsidR="004703FD" w:rsidRPr="00DF1EB5">
        <w:rPr>
          <w:color w:val="000000" w:themeColor="text1"/>
          <w:sz w:val="24"/>
          <w:szCs w:val="24"/>
        </w:rPr>
        <w:t>6</w:t>
      </w:r>
      <w:r w:rsidR="00762B8A" w:rsidRPr="00DF1EB5">
        <w:rPr>
          <w:color w:val="000000" w:themeColor="text1"/>
          <w:sz w:val="24"/>
          <w:szCs w:val="24"/>
        </w:rPr>
        <w:t xml:space="preserve"> году</w:t>
      </w:r>
      <w:r w:rsidR="00874347" w:rsidRPr="00DF1EB5">
        <w:rPr>
          <w:sz w:val="24"/>
          <w:szCs w:val="24"/>
        </w:rPr>
        <w:t xml:space="preserve"> </w:t>
      </w:r>
      <w:proofErr w:type="gramStart"/>
      <w:r w:rsidR="00571F88" w:rsidRPr="00DF1EB5">
        <w:rPr>
          <w:color w:val="000000" w:themeColor="text1"/>
          <w:sz w:val="24"/>
          <w:szCs w:val="24"/>
        </w:rPr>
        <w:t xml:space="preserve">в </w:t>
      </w:r>
      <w:r w:rsidR="001D127B">
        <w:rPr>
          <w:color w:val="000000" w:themeColor="text1"/>
          <w:sz w:val="24"/>
          <w:szCs w:val="24"/>
        </w:rPr>
        <w:t> </w:t>
      </w:r>
      <w:r w:rsidR="00571F88" w:rsidRPr="00DF1EB5">
        <w:rPr>
          <w:color w:val="000000" w:themeColor="text1"/>
          <w:sz w:val="24"/>
          <w:szCs w:val="24"/>
        </w:rPr>
        <w:t>объеме</w:t>
      </w:r>
      <w:proofErr w:type="gramEnd"/>
      <w:r w:rsidRPr="00DF1EB5">
        <w:rPr>
          <w:color w:val="000000" w:themeColor="text1"/>
          <w:sz w:val="24"/>
          <w:szCs w:val="24"/>
        </w:rPr>
        <w:t xml:space="preserve"> 1,</w:t>
      </w:r>
      <w:r w:rsidR="00847FE0" w:rsidRPr="00DF1EB5">
        <w:rPr>
          <w:color w:val="000000" w:themeColor="text1"/>
          <w:sz w:val="24"/>
          <w:szCs w:val="24"/>
        </w:rPr>
        <w:t>8</w:t>
      </w:r>
      <w:r w:rsidR="00762B8A" w:rsidRPr="00DF1EB5">
        <w:rPr>
          <w:color w:val="000000" w:themeColor="text1"/>
          <w:sz w:val="24"/>
          <w:szCs w:val="24"/>
        </w:rPr>
        <w:t> млрд рублей, в 202</w:t>
      </w:r>
      <w:r w:rsidR="004703FD" w:rsidRPr="00DF1EB5">
        <w:rPr>
          <w:color w:val="000000" w:themeColor="text1"/>
          <w:sz w:val="24"/>
          <w:szCs w:val="24"/>
        </w:rPr>
        <w:t>7</w:t>
      </w:r>
      <w:r w:rsidR="00762B8A" w:rsidRPr="00DF1EB5">
        <w:rPr>
          <w:color w:val="000000" w:themeColor="text1"/>
          <w:sz w:val="24"/>
          <w:szCs w:val="24"/>
        </w:rPr>
        <w:t xml:space="preserve"> году </w:t>
      </w:r>
      <w:r w:rsidR="00762B8A" w:rsidRPr="00DF1EB5">
        <w:rPr>
          <w:sz w:val="24"/>
          <w:szCs w:val="24"/>
        </w:rPr>
        <w:t xml:space="preserve">– </w:t>
      </w:r>
      <w:r w:rsidR="0077632F" w:rsidRPr="00DF1EB5">
        <w:rPr>
          <w:color w:val="000000" w:themeColor="text1"/>
          <w:sz w:val="24"/>
          <w:szCs w:val="24"/>
        </w:rPr>
        <w:t xml:space="preserve">3,6 </w:t>
      </w:r>
      <w:r w:rsidR="00762B8A" w:rsidRPr="00DF1EB5">
        <w:rPr>
          <w:color w:val="000000" w:themeColor="text1"/>
          <w:sz w:val="24"/>
          <w:szCs w:val="24"/>
        </w:rPr>
        <w:t>млрд рублей, в 202</w:t>
      </w:r>
      <w:r w:rsidR="004703FD" w:rsidRPr="00DF1EB5">
        <w:rPr>
          <w:color w:val="000000" w:themeColor="text1"/>
          <w:sz w:val="24"/>
          <w:szCs w:val="24"/>
        </w:rPr>
        <w:t>8</w:t>
      </w:r>
      <w:r w:rsidR="00762B8A" w:rsidRPr="00DF1EB5">
        <w:rPr>
          <w:color w:val="000000" w:themeColor="text1"/>
          <w:sz w:val="24"/>
          <w:szCs w:val="24"/>
        </w:rPr>
        <w:t xml:space="preserve"> году </w:t>
      </w:r>
      <w:r w:rsidR="00762B8A" w:rsidRPr="00DF1EB5">
        <w:rPr>
          <w:sz w:val="24"/>
          <w:szCs w:val="24"/>
        </w:rPr>
        <w:t xml:space="preserve">– </w:t>
      </w:r>
      <w:r w:rsidR="0077632F" w:rsidRPr="00DF1EB5">
        <w:rPr>
          <w:color w:val="000000" w:themeColor="text1"/>
          <w:sz w:val="24"/>
          <w:szCs w:val="24"/>
        </w:rPr>
        <w:t>6,9</w:t>
      </w:r>
      <w:r w:rsidR="00762B8A" w:rsidRPr="00DF1EB5">
        <w:rPr>
          <w:color w:val="000000" w:themeColor="text1"/>
          <w:sz w:val="24"/>
          <w:szCs w:val="24"/>
        </w:rPr>
        <w:t> млрд рублей.</w:t>
      </w:r>
    </w:p>
    <w:p w:rsidR="002B2C30" w:rsidRPr="00DF1EB5" w:rsidRDefault="00874347" w:rsidP="00363A90">
      <w:pPr>
        <w:widowControl w:val="0"/>
        <w:spacing w:line="348" w:lineRule="auto"/>
        <w:ind w:left="0" w:right="0"/>
        <w:rPr>
          <w:rFonts w:eastAsiaTheme="minorHAnsi"/>
          <w:sz w:val="24"/>
          <w:szCs w:val="24"/>
          <w:lang w:eastAsia="en-US"/>
        </w:rPr>
      </w:pPr>
      <w:r w:rsidRPr="00DF1EB5">
        <w:rPr>
          <w:rFonts w:eastAsiaTheme="minorHAnsi"/>
          <w:sz w:val="24"/>
          <w:szCs w:val="24"/>
          <w:lang w:eastAsia="en-US"/>
        </w:rPr>
        <w:t xml:space="preserve">По информации Минфина России, </w:t>
      </w:r>
      <w:r w:rsidRPr="00DF1EB5">
        <w:rPr>
          <w:color w:val="000000" w:themeColor="text1"/>
          <w:sz w:val="24"/>
          <w:szCs w:val="24"/>
        </w:rPr>
        <w:t>в</w:t>
      </w:r>
      <w:r w:rsidR="002B2C30" w:rsidRPr="00DF1EB5">
        <w:rPr>
          <w:color w:val="000000" w:themeColor="text1"/>
          <w:sz w:val="24"/>
          <w:szCs w:val="24"/>
        </w:rPr>
        <w:t xml:space="preserve"> целях обеспечения реализации задачи </w:t>
      </w:r>
      <w:r w:rsidR="00E55750" w:rsidRPr="00DF1EB5">
        <w:rPr>
          <w:color w:val="000000" w:themeColor="text1"/>
          <w:sz w:val="24"/>
          <w:szCs w:val="24"/>
        </w:rPr>
        <w:t xml:space="preserve">пункта </w:t>
      </w:r>
      <w:r w:rsidR="001D127B">
        <w:rPr>
          <w:color w:val="000000" w:themeColor="text1"/>
          <w:sz w:val="24"/>
          <w:szCs w:val="24"/>
        </w:rPr>
        <w:t> </w:t>
      </w:r>
      <w:r w:rsidR="00E55750" w:rsidRPr="00DF1EB5">
        <w:rPr>
          <w:color w:val="000000" w:themeColor="text1"/>
          <w:sz w:val="24"/>
          <w:szCs w:val="24"/>
        </w:rPr>
        <w:t>25</w:t>
      </w:r>
      <w:r w:rsidR="00882D8A">
        <w:rPr>
          <w:color w:val="000000" w:themeColor="text1"/>
          <w:sz w:val="24"/>
          <w:szCs w:val="24"/>
        </w:rPr>
        <w:t> </w:t>
      </w:r>
      <w:r w:rsidR="00995051" w:rsidRPr="00DF1EB5">
        <w:rPr>
          <w:rFonts w:eastAsia="Calibri"/>
          <w:sz w:val="24"/>
          <w:szCs w:val="24"/>
        </w:rPr>
        <w:t xml:space="preserve">перечня № Пр-616 </w:t>
      </w:r>
      <w:r w:rsidR="002B2C30" w:rsidRPr="00DF1EB5">
        <w:rPr>
          <w:rFonts w:eastAsia="Calibri"/>
          <w:sz w:val="24"/>
          <w:szCs w:val="24"/>
        </w:rPr>
        <w:t>по</w:t>
      </w:r>
      <w:r w:rsidR="00571F88" w:rsidRPr="00DF1EB5">
        <w:rPr>
          <w:rFonts w:eastAsia="Calibri"/>
          <w:sz w:val="24"/>
          <w:szCs w:val="24"/>
        </w:rPr>
        <w:t xml:space="preserve"> обеспечению</w:t>
      </w:r>
      <w:r w:rsidR="002B2C30" w:rsidRPr="00DF1EB5">
        <w:rPr>
          <w:rFonts w:eastAsia="Calibri"/>
          <w:sz w:val="24"/>
          <w:szCs w:val="24"/>
        </w:rPr>
        <w:t xml:space="preserve"> </w:t>
      </w:r>
      <w:r w:rsidR="00571F88" w:rsidRPr="00DF1EB5">
        <w:rPr>
          <w:rFonts w:eastAsiaTheme="minorHAnsi"/>
          <w:sz w:val="24"/>
          <w:szCs w:val="24"/>
          <w:lang w:eastAsia="en-US"/>
        </w:rPr>
        <w:t xml:space="preserve">создания фонда поддержки инициатив и </w:t>
      </w:r>
      <w:bookmarkStart w:id="0" w:name="_GoBack"/>
      <w:bookmarkEnd w:id="0"/>
      <w:r w:rsidR="00571F88" w:rsidRPr="00DF1EB5">
        <w:rPr>
          <w:rFonts w:eastAsiaTheme="minorHAnsi"/>
          <w:sz w:val="24"/>
          <w:szCs w:val="24"/>
          <w:lang w:eastAsia="en-US"/>
        </w:rPr>
        <w:t xml:space="preserve">проектов граждан, общественных организаций и объединений в области охраны окружающей среды, </w:t>
      </w:r>
      <w:r w:rsidR="002B2C30" w:rsidRPr="00DF1EB5">
        <w:rPr>
          <w:rFonts w:eastAsiaTheme="minorHAnsi"/>
          <w:sz w:val="24"/>
          <w:szCs w:val="24"/>
          <w:lang w:eastAsia="en-US"/>
        </w:rPr>
        <w:t xml:space="preserve">законопроектом </w:t>
      </w:r>
      <w:r w:rsidR="002B2C30" w:rsidRPr="00DF1EB5">
        <w:rPr>
          <w:color w:val="000000" w:themeColor="text1"/>
          <w:sz w:val="24"/>
          <w:szCs w:val="24"/>
        </w:rPr>
        <w:t xml:space="preserve">предусматриваются бюджетные ассигнования федерального бюджета </w:t>
      </w:r>
      <w:r w:rsidR="00C2405A">
        <w:rPr>
          <w:color w:val="000000" w:themeColor="text1"/>
          <w:sz w:val="24"/>
          <w:szCs w:val="24"/>
        </w:rPr>
        <w:br/>
      </w:r>
      <w:r w:rsidR="002B2C30" w:rsidRPr="00DF1EB5">
        <w:rPr>
          <w:color w:val="000000" w:themeColor="text1"/>
          <w:sz w:val="24"/>
          <w:szCs w:val="24"/>
        </w:rPr>
        <w:t>в 202</w:t>
      </w:r>
      <w:r w:rsidR="004703FD" w:rsidRPr="00DF1EB5">
        <w:rPr>
          <w:color w:val="000000" w:themeColor="text1"/>
          <w:sz w:val="24"/>
          <w:szCs w:val="24"/>
        </w:rPr>
        <w:t>6</w:t>
      </w:r>
      <w:r w:rsidR="004B2AA5" w:rsidRPr="00DF1EB5">
        <w:rPr>
          <w:sz w:val="24"/>
          <w:szCs w:val="24"/>
        </w:rPr>
        <w:t>–</w:t>
      </w:r>
      <w:r w:rsidR="002B2C30" w:rsidRPr="00DF1EB5">
        <w:rPr>
          <w:color w:val="000000" w:themeColor="text1"/>
          <w:sz w:val="24"/>
          <w:szCs w:val="24"/>
        </w:rPr>
        <w:t>202</w:t>
      </w:r>
      <w:r w:rsidR="004703FD" w:rsidRPr="00DF1EB5">
        <w:rPr>
          <w:color w:val="000000" w:themeColor="text1"/>
          <w:sz w:val="24"/>
          <w:szCs w:val="24"/>
        </w:rPr>
        <w:t>8</w:t>
      </w:r>
      <w:r w:rsidR="002B2C30" w:rsidRPr="00DF1EB5">
        <w:rPr>
          <w:color w:val="000000" w:themeColor="text1"/>
          <w:sz w:val="24"/>
          <w:szCs w:val="24"/>
        </w:rPr>
        <w:t xml:space="preserve"> годах </w:t>
      </w:r>
      <w:r w:rsidR="00571F88" w:rsidRPr="00DF1EB5">
        <w:rPr>
          <w:color w:val="000000" w:themeColor="text1"/>
          <w:sz w:val="24"/>
          <w:szCs w:val="24"/>
        </w:rPr>
        <w:t>в объеме</w:t>
      </w:r>
      <w:r w:rsidR="002B2C30" w:rsidRPr="00DF1EB5">
        <w:rPr>
          <w:color w:val="000000" w:themeColor="text1"/>
          <w:sz w:val="24"/>
          <w:szCs w:val="24"/>
        </w:rPr>
        <w:t xml:space="preserve"> 1,0 млрд рублей ежегодно.</w:t>
      </w:r>
    </w:p>
    <w:sectPr w:rsidR="002B2C30" w:rsidRPr="00DF1EB5" w:rsidSect="007A1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pgNumType w:start="10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27" w:rsidRDefault="00182C27" w:rsidP="00421329">
      <w:pPr>
        <w:spacing w:line="240" w:lineRule="auto"/>
      </w:pPr>
      <w:r>
        <w:separator/>
      </w:r>
    </w:p>
  </w:endnote>
  <w:endnote w:type="continuationSeparator" w:id="0">
    <w:p w:rsidR="00182C27" w:rsidRDefault="00182C27" w:rsidP="00421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1BA" w:rsidRPr="007A1A8E" w:rsidRDefault="000931BA" w:rsidP="007A1A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1BA" w:rsidRPr="007A1A8E" w:rsidRDefault="000931BA" w:rsidP="007A1A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1BA" w:rsidRPr="007A1A8E" w:rsidRDefault="000931BA" w:rsidP="007A1A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27" w:rsidRDefault="00182C27" w:rsidP="00421329">
      <w:pPr>
        <w:spacing w:line="240" w:lineRule="auto"/>
      </w:pPr>
      <w:r>
        <w:separator/>
      </w:r>
    </w:p>
  </w:footnote>
  <w:footnote w:type="continuationSeparator" w:id="0">
    <w:p w:rsidR="00182C27" w:rsidRDefault="00182C27" w:rsidP="00421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8E" w:rsidRDefault="007A1A8E" w:rsidP="00840C1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DA0669" w:rsidRPr="007A1A8E" w:rsidRDefault="00DA0669" w:rsidP="007A1A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8E" w:rsidRPr="007A1A8E" w:rsidRDefault="007A1A8E" w:rsidP="00840C1C">
    <w:pPr>
      <w:pStyle w:val="a3"/>
      <w:framePr w:wrap="around" w:vAnchor="text" w:hAnchor="margin" w:xAlign="center" w:y="1"/>
      <w:rPr>
        <w:rStyle w:val="a9"/>
        <w:sz w:val="24"/>
      </w:rPr>
    </w:pPr>
    <w:r w:rsidRPr="007A1A8E">
      <w:rPr>
        <w:rStyle w:val="a9"/>
        <w:sz w:val="24"/>
      </w:rPr>
      <w:fldChar w:fldCharType="begin"/>
    </w:r>
    <w:r w:rsidRPr="007A1A8E">
      <w:rPr>
        <w:rStyle w:val="a9"/>
        <w:sz w:val="24"/>
      </w:rPr>
      <w:instrText xml:space="preserve"> PAGE </w:instrText>
    </w:r>
    <w:r w:rsidRPr="007A1A8E">
      <w:rPr>
        <w:rStyle w:val="a9"/>
        <w:sz w:val="24"/>
      </w:rPr>
      <w:fldChar w:fldCharType="separate"/>
    </w:r>
    <w:r w:rsidR="001D127B">
      <w:rPr>
        <w:rStyle w:val="a9"/>
        <w:noProof/>
        <w:sz w:val="24"/>
      </w:rPr>
      <w:t>119</w:t>
    </w:r>
    <w:r w:rsidRPr="007A1A8E">
      <w:rPr>
        <w:rStyle w:val="a9"/>
        <w:sz w:val="24"/>
      </w:rPr>
      <w:fldChar w:fldCharType="end"/>
    </w:r>
  </w:p>
  <w:p w:rsidR="00B70A41" w:rsidRPr="007A1A8E" w:rsidRDefault="00B70A41" w:rsidP="007A1A8E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1BA" w:rsidRPr="007A1A8E" w:rsidRDefault="000931BA" w:rsidP="007A1A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92"/>
    <w:rsid w:val="00000122"/>
    <w:rsid w:val="000017CD"/>
    <w:rsid w:val="00002B05"/>
    <w:rsid w:val="00005733"/>
    <w:rsid w:val="00010128"/>
    <w:rsid w:val="000206AD"/>
    <w:rsid w:val="00021FCB"/>
    <w:rsid w:val="00022D0C"/>
    <w:rsid w:val="0002484D"/>
    <w:rsid w:val="000304E9"/>
    <w:rsid w:val="00034CA4"/>
    <w:rsid w:val="00041E52"/>
    <w:rsid w:val="00046D67"/>
    <w:rsid w:val="0005064D"/>
    <w:rsid w:val="000518E7"/>
    <w:rsid w:val="00051B98"/>
    <w:rsid w:val="00053132"/>
    <w:rsid w:val="00054F9B"/>
    <w:rsid w:val="00055944"/>
    <w:rsid w:val="00056CF7"/>
    <w:rsid w:val="00061752"/>
    <w:rsid w:val="00062233"/>
    <w:rsid w:val="00062AEC"/>
    <w:rsid w:val="000630D1"/>
    <w:rsid w:val="00064317"/>
    <w:rsid w:val="000669BA"/>
    <w:rsid w:val="00072B83"/>
    <w:rsid w:val="00077419"/>
    <w:rsid w:val="000914E5"/>
    <w:rsid w:val="000931BA"/>
    <w:rsid w:val="00095247"/>
    <w:rsid w:val="00095984"/>
    <w:rsid w:val="00097253"/>
    <w:rsid w:val="000A0157"/>
    <w:rsid w:val="000A2597"/>
    <w:rsid w:val="000A46BC"/>
    <w:rsid w:val="000A6309"/>
    <w:rsid w:val="000A7008"/>
    <w:rsid w:val="000B2D0C"/>
    <w:rsid w:val="000B2FEE"/>
    <w:rsid w:val="000B5369"/>
    <w:rsid w:val="000B7F73"/>
    <w:rsid w:val="000C1813"/>
    <w:rsid w:val="000C43C9"/>
    <w:rsid w:val="000C5F24"/>
    <w:rsid w:val="000D09E4"/>
    <w:rsid w:val="000D318C"/>
    <w:rsid w:val="000D5741"/>
    <w:rsid w:val="000D61C4"/>
    <w:rsid w:val="000D762C"/>
    <w:rsid w:val="000D7B00"/>
    <w:rsid w:val="000F060D"/>
    <w:rsid w:val="000F1876"/>
    <w:rsid w:val="000F2F7B"/>
    <w:rsid w:val="000F58A0"/>
    <w:rsid w:val="001020D6"/>
    <w:rsid w:val="001061A6"/>
    <w:rsid w:val="0011003C"/>
    <w:rsid w:val="00110191"/>
    <w:rsid w:val="00111328"/>
    <w:rsid w:val="00112727"/>
    <w:rsid w:val="00113A89"/>
    <w:rsid w:val="001149A8"/>
    <w:rsid w:val="001167B9"/>
    <w:rsid w:val="00116DF7"/>
    <w:rsid w:val="0012076F"/>
    <w:rsid w:val="00120D75"/>
    <w:rsid w:val="0012484C"/>
    <w:rsid w:val="00126061"/>
    <w:rsid w:val="00127608"/>
    <w:rsid w:val="00130522"/>
    <w:rsid w:val="00131A14"/>
    <w:rsid w:val="00135731"/>
    <w:rsid w:val="001371C2"/>
    <w:rsid w:val="00142BAE"/>
    <w:rsid w:val="00143323"/>
    <w:rsid w:val="001441E8"/>
    <w:rsid w:val="00146433"/>
    <w:rsid w:val="001522FC"/>
    <w:rsid w:val="00152553"/>
    <w:rsid w:val="00154275"/>
    <w:rsid w:val="00154CF3"/>
    <w:rsid w:val="001558AD"/>
    <w:rsid w:val="001562FB"/>
    <w:rsid w:val="00160586"/>
    <w:rsid w:val="0016260F"/>
    <w:rsid w:val="001639FA"/>
    <w:rsid w:val="00164868"/>
    <w:rsid w:val="00170B5D"/>
    <w:rsid w:val="001711C3"/>
    <w:rsid w:val="00174D13"/>
    <w:rsid w:val="00175A0E"/>
    <w:rsid w:val="0018151B"/>
    <w:rsid w:val="00182C27"/>
    <w:rsid w:val="00183532"/>
    <w:rsid w:val="00183F4F"/>
    <w:rsid w:val="00191219"/>
    <w:rsid w:val="0019212E"/>
    <w:rsid w:val="0019294C"/>
    <w:rsid w:val="001A2AE9"/>
    <w:rsid w:val="001A7ABA"/>
    <w:rsid w:val="001B022E"/>
    <w:rsid w:val="001B0829"/>
    <w:rsid w:val="001B47A5"/>
    <w:rsid w:val="001C068F"/>
    <w:rsid w:val="001C156C"/>
    <w:rsid w:val="001C1735"/>
    <w:rsid w:val="001C3CD2"/>
    <w:rsid w:val="001D127B"/>
    <w:rsid w:val="001D1A73"/>
    <w:rsid w:val="001D1C05"/>
    <w:rsid w:val="001D1E55"/>
    <w:rsid w:val="001D44A0"/>
    <w:rsid w:val="001E1B3B"/>
    <w:rsid w:val="001E25B1"/>
    <w:rsid w:val="001E66F7"/>
    <w:rsid w:val="001E6B31"/>
    <w:rsid w:val="001F37C5"/>
    <w:rsid w:val="001F45A6"/>
    <w:rsid w:val="001F685C"/>
    <w:rsid w:val="00200D5F"/>
    <w:rsid w:val="00206D17"/>
    <w:rsid w:val="00207489"/>
    <w:rsid w:val="00207A22"/>
    <w:rsid w:val="00210519"/>
    <w:rsid w:val="00211411"/>
    <w:rsid w:val="00217E70"/>
    <w:rsid w:val="00223425"/>
    <w:rsid w:val="0022506C"/>
    <w:rsid w:val="00225529"/>
    <w:rsid w:val="00225E01"/>
    <w:rsid w:val="00226571"/>
    <w:rsid w:val="00226A5E"/>
    <w:rsid w:val="002308F2"/>
    <w:rsid w:val="00235987"/>
    <w:rsid w:val="002367E7"/>
    <w:rsid w:val="00236F4F"/>
    <w:rsid w:val="00237A25"/>
    <w:rsid w:val="002401B5"/>
    <w:rsid w:val="00241A07"/>
    <w:rsid w:val="002455E4"/>
    <w:rsid w:val="00245E4F"/>
    <w:rsid w:val="00251A47"/>
    <w:rsid w:val="00252F06"/>
    <w:rsid w:val="0025360F"/>
    <w:rsid w:val="002543EB"/>
    <w:rsid w:val="00261531"/>
    <w:rsid w:val="00262C33"/>
    <w:rsid w:val="002643EB"/>
    <w:rsid w:val="0026549E"/>
    <w:rsid w:val="00267102"/>
    <w:rsid w:val="0027505A"/>
    <w:rsid w:val="0028157B"/>
    <w:rsid w:val="00281635"/>
    <w:rsid w:val="00283B95"/>
    <w:rsid w:val="002842B4"/>
    <w:rsid w:val="00287B78"/>
    <w:rsid w:val="00291605"/>
    <w:rsid w:val="00292379"/>
    <w:rsid w:val="00295AE6"/>
    <w:rsid w:val="00297B69"/>
    <w:rsid w:val="002A0966"/>
    <w:rsid w:val="002A112A"/>
    <w:rsid w:val="002A1D59"/>
    <w:rsid w:val="002A5AB5"/>
    <w:rsid w:val="002B017A"/>
    <w:rsid w:val="002B1CC8"/>
    <w:rsid w:val="002B1EBF"/>
    <w:rsid w:val="002B2C30"/>
    <w:rsid w:val="002B3005"/>
    <w:rsid w:val="002B5827"/>
    <w:rsid w:val="002B6F03"/>
    <w:rsid w:val="002C6738"/>
    <w:rsid w:val="002C69BC"/>
    <w:rsid w:val="002C7D28"/>
    <w:rsid w:val="002D0266"/>
    <w:rsid w:val="002D03E0"/>
    <w:rsid w:val="002D2951"/>
    <w:rsid w:val="002D2C75"/>
    <w:rsid w:val="002D3CFB"/>
    <w:rsid w:val="002D7403"/>
    <w:rsid w:val="002E09C6"/>
    <w:rsid w:val="002E149F"/>
    <w:rsid w:val="002E44D8"/>
    <w:rsid w:val="002F4418"/>
    <w:rsid w:val="002F4DD5"/>
    <w:rsid w:val="003005CA"/>
    <w:rsid w:val="00305954"/>
    <w:rsid w:val="0030643F"/>
    <w:rsid w:val="003148BF"/>
    <w:rsid w:val="00314C8D"/>
    <w:rsid w:val="00315390"/>
    <w:rsid w:val="00316F37"/>
    <w:rsid w:val="00324189"/>
    <w:rsid w:val="00327451"/>
    <w:rsid w:val="00330400"/>
    <w:rsid w:val="00336C2B"/>
    <w:rsid w:val="00337AEC"/>
    <w:rsid w:val="0034630C"/>
    <w:rsid w:val="00350333"/>
    <w:rsid w:val="003505F7"/>
    <w:rsid w:val="00352940"/>
    <w:rsid w:val="003566F9"/>
    <w:rsid w:val="003614C6"/>
    <w:rsid w:val="003615B1"/>
    <w:rsid w:val="00362165"/>
    <w:rsid w:val="00363722"/>
    <w:rsid w:val="00363A90"/>
    <w:rsid w:val="00363FB3"/>
    <w:rsid w:val="00364BA5"/>
    <w:rsid w:val="00372215"/>
    <w:rsid w:val="00372EE5"/>
    <w:rsid w:val="003757ED"/>
    <w:rsid w:val="00377CAE"/>
    <w:rsid w:val="003804FB"/>
    <w:rsid w:val="003838FE"/>
    <w:rsid w:val="00383CE2"/>
    <w:rsid w:val="00383EFC"/>
    <w:rsid w:val="003857BC"/>
    <w:rsid w:val="00385877"/>
    <w:rsid w:val="003902F4"/>
    <w:rsid w:val="00391456"/>
    <w:rsid w:val="00394374"/>
    <w:rsid w:val="00395C96"/>
    <w:rsid w:val="00396027"/>
    <w:rsid w:val="00397423"/>
    <w:rsid w:val="00397FBF"/>
    <w:rsid w:val="003A03A6"/>
    <w:rsid w:val="003A0455"/>
    <w:rsid w:val="003A0924"/>
    <w:rsid w:val="003A0F72"/>
    <w:rsid w:val="003A0FF6"/>
    <w:rsid w:val="003A1970"/>
    <w:rsid w:val="003A27A6"/>
    <w:rsid w:val="003A3D4D"/>
    <w:rsid w:val="003A486D"/>
    <w:rsid w:val="003B0130"/>
    <w:rsid w:val="003B27AD"/>
    <w:rsid w:val="003B28CD"/>
    <w:rsid w:val="003B2C07"/>
    <w:rsid w:val="003B3A0C"/>
    <w:rsid w:val="003B4B8C"/>
    <w:rsid w:val="003B4EB9"/>
    <w:rsid w:val="003B711A"/>
    <w:rsid w:val="003C0AB9"/>
    <w:rsid w:val="003C28B4"/>
    <w:rsid w:val="003C3AB9"/>
    <w:rsid w:val="003C78B7"/>
    <w:rsid w:val="003D2A97"/>
    <w:rsid w:val="003D5EB0"/>
    <w:rsid w:val="003D64F3"/>
    <w:rsid w:val="003D7E0C"/>
    <w:rsid w:val="003D7EB1"/>
    <w:rsid w:val="003D7F08"/>
    <w:rsid w:val="003E19F4"/>
    <w:rsid w:val="003E3587"/>
    <w:rsid w:val="003E700A"/>
    <w:rsid w:val="003F1547"/>
    <w:rsid w:val="003F34E6"/>
    <w:rsid w:val="003F3C13"/>
    <w:rsid w:val="003F3F4B"/>
    <w:rsid w:val="003F4351"/>
    <w:rsid w:val="003F7E2F"/>
    <w:rsid w:val="003F7F14"/>
    <w:rsid w:val="00404342"/>
    <w:rsid w:val="00404CFD"/>
    <w:rsid w:val="0040707D"/>
    <w:rsid w:val="00412803"/>
    <w:rsid w:val="004149F4"/>
    <w:rsid w:val="00416B69"/>
    <w:rsid w:val="00416F30"/>
    <w:rsid w:val="00421329"/>
    <w:rsid w:val="004223EB"/>
    <w:rsid w:val="00424799"/>
    <w:rsid w:val="0042680E"/>
    <w:rsid w:val="00432982"/>
    <w:rsid w:val="00433DE0"/>
    <w:rsid w:val="00434AA7"/>
    <w:rsid w:val="004365DD"/>
    <w:rsid w:val="00436BB2"/>
    <w:rsid w:val="004371D9"/>
    <w:rsid w:val="004378F4"/>
    <w:rsid w:val="004455F8"/>
    <w:rsid w:val="00445758"/>
    <w:rsid w:val="00445810"/>
    <w:rsid w:val="004474EA"/>
    <w:rsid w:val="00447654"/>
    <w:rsid w:val="004501CD"/>
    <w:rsid w:val="00452059"/>
    <w:rsid w:val="004528A0"/>
    <w:rsid w:val="00453FAB"/>
    <w:rsid w:val="00455496"/>
    <w:rsid w:val="00456D94"/>
    <w:rsid w:val="00457006"/>
    <w:rsid w:val="004611E2"/>
    <w:rsid w:val="00463D16"/>
    <w:rsid w:val="004643C4"/>
    <w:rsid w:val="00467324"/>
    <w:rsid w:val="004677CC"/>
    <w:rsid w:val="004703FD"/>
    <w:rsid w:val="004741F5"/>
    <w:rsid w:val="0047468E"/>
    <w:rsid w:val="00482158"/>
    <w:rsid w:val="004849B6"/>
    <w:rsid w:val="004869F6"/>
    <w:rsid w:val="00486C23"/>
    <w:rsid w:val="00487F24"/>
    <w:rsid w:val="00495F38"/>
    <w:rsid w:val="004A2A18"/>
    <w:rsid w:val="004A324C"/>
    <w:rsid w:val="004A57A6"/>
    <w:rsid w:val="004B0D0E"/>
    <w:rsid w:val="004B20D4"/>
    <w:rsid w:val="004B2AA5"/>
    <w:rsid w:val="004B30EE"/>
    <w:rsid w:val="004B3784"/>
    <w:rsid w:val="004B3E0A"/>
    <w:rsid w:val="004C0B89"/>
    <w:rsid w:val="004C0F93"/>
    <w:rsid w:val="004C230E"/>
    <w:rsid w:val="004C2445"/>
    <w:rsid w:val="004C28CF"/>
    <w:rsid w:val="004C34FC"/>
    <w:rsid w:val="004C3F19"/>
    <w:rsid w:val="004C4FF0"/>
    <w:rsid w:val="004C53D2"/>
    <w:rsid w:val="004D2924"/>
    <w:rsid w:val="004D7071"/>
    <w:rsid w:val="004E0828"/>
    <w:rsid w:val="004E127A"/>
    <w:rsid w:val="004E1820"/>
    <w:rsid w:val="004E288F"/>
    <w:rsid w:val="004E5E40"/>
    <w:rsid w:val="004E7FB2"/>
    <w:rsid w:val="004F0C03"/>
    <w:rsid w:val="004F562B"/>
    <w:rsid w:val="004F6638"/>
    <w:rsid w:val="00502567"/>
    <w:rsid w:val="00513A7D"/>
    <w:rsid w:val="00514DB7"/>
    <w:rsid w:val="0051637E"/>
    <w:rsid w:val="00524F5E"/>
    <w:rsid w:val="005257AF"/>
    <w:rsid w:val="00525CC7"/>
    <w:rsid w:val="00525EE3"/>
    <w:rsid w:val="00525F60"/>
    <w:rsid w:val="00527750"/>
    <w:rsid w:val="00530830"/>
    <w:rsid w:val="00531EA2"/>
    <w:rsid w:val="0053285A"/>
    <w:rsid w:val="00533D7E"/>
    <w:rsid w:val="00534EF6"/>
    <w:rsid w:val="0053528B"/>
    <w:rsid w:val="00535F4E"/>
    <w:rsid w:val="00540615"/>
    <w:rsid w:val="00540889"/>
    <w:rsid w:val="00542B1E"/>
    <w:rsid w:val="005440EF"/>
    <w:rsid w:val="005503EA"/>
    <w:rsid w:val="00550D95"/>
    <w:rsid w:val="00552E64"/>
    <w:rsid w:val="00555010"/>
    <w:rsid w:val="005552EC"/>
    <w:rsid w:val="00556B26"/>
    <w:rsid w:val="00560294"/>
    <w:rsid w:val="00560792"/>
    <w:rsid w:val="00560CE3"/>
    <w:rsid w:val="00566A06"/>
    <w:rsid w:val="0057175F"/>
    <w:rsid w:val="00571975"/>
    <w:rsid w:val="0057197D"/>
    <w:rsid w:val="00571F88"/>
    <w:rsid w:val="005725BA"/>
    <w:rsid w:val="00573873"/>
    <w:rsid w:val="0057625F"/>
    <w:rsid w:val="0058028F"/>
    <w:rsid w:val="00580340"/>
    <w:rsid w:val="00581BCE"/>
    <w:rsid w:val="00584377"/>
    <w:rsid w:val="00587B00"/>
    <w:rsid w:val="00587E83"/>
    <w:rsid w:val="00596C26"/>
    <w:rsid w:val="005A22B4"/>
    <w:rsid w:val="005A59BF"/>
    <w:rsid w:val="005A624E"/>
    <w:rsid w:val="005B0F8A"/>
    <w:rsid w:val="005B4259"/>
    <w:rsid w:val="005E01EF"/>
    <w:rsid w:val="005E19C5"/>
    <w:rsid w:val="005E30C0"/>
    <w:rsid w:val="005E48BF"/>
    <w:rsid w:val="005E5C59"/>
    <w:rsid w:val="005F1FC5"/>
    <w:rsid w:val="005F3DFE"/>
    <w:rsid w:val="005F4B98"/>
    <w:rsid w:val="005F5AB8"/>
    <w:rsid w:val="005F7051"/>
    <w:rsid w:val="0060075D"/>
    <w:rsid w:val="00603746"/>
    <w:rsid w:val="00611E5E"/>
    <w:rsid w:val="006159A6"/>
    <w:rsid w:val="006234EC"/>
    <w:rsid w:val="006246BF"/>
    <w:rsid w:val="0062754E"/>
    <w:rsid w:val="0063199A"/>
    <w:rsid w:val="0063544C"/>
    <w:rsid w:val="006428D3"/>
    <w:rsid w:val="00644238"/>
    <w:rsid w:val="006461CA"/>
    <w:rsid w:val="00646932"/>
    <w:rsid w:val="00646E40"/>
    <w:rsid w:val="006519AE"/>
    <w:rsid w:val="006544CC"/>
    <w:rsid w:val="0065500E"/>
    <w:rsid w:val="0066191C"/>
    <w:rsid w:val="006621D5"/>
    <w:rsid w:val="006632DA"/>
    <w:rsid w:val="00663599"/>
    <w:rsid w:val="00664A84"/>
    <w:rsid w:val="00666BC1"/>
    <w:rsid w:val="00666BD2"/>
    <w:rsid w:val="00667451"/>
    <w:rsid w:val="0066766C"/>
    <w:rsid w:val="00667F88"/>
    <w:rsid w:val="006713D4"/>
    <w:rsid w:val="00674C25"/>
    <w:rsid w:val="0067728A"/>
    <w:rsid w:val="006779E5"/>
    <w:rsid w:val="00681242"/>
    <w:rsid w:val="00684FAF"/>
    <w:rsid w:val="00686ED5"/>
    <w:rsid w:val="0069579D"/>
    <w:rsid w:val="00696888"/>
    <w:rsid w:val="006A00A2"/>
    <w:rsid w:val="006A08FE"/>
    <w:rsid w:val="006B04B6"/>
    <w:rsid w:val="006B52C1"/>
    <w:rsid w:val="006B62AA"/>
    <w:rsid w:val="006B772D"/>
    <w:rsid w:val="006C1E43"/>
    <w:rsid w:val="006C2094"/>
    <w:rsid w:val="006C58DF"/>
    <w:rsid w:val="006D098A"/>
    <w:rsid w:val="006D15F4"/>
    <w:rsid w:val="006D6C56"/>
    <w:rsid w:val="006E1EF8"/>
    <w:rsid w:val="006E3713"/>
    <w:rsid w:val="006F0DD4"/>
    <w:rsid w:val="006F10D3"/>
    <w:rsid w:val="006F4633"/>
    <w:rsid w:val="00704BED"/>
    <w:rsid w:val="0070595A"/>
    <w:rsid w:val="00706CEE"/>
    <w:rsid w:val="00711A95"/>
    <w:rsid w:val="00714E37"/>
    <w:rsid w:val="00715A86"/>
    <w:rsid w:val="00716FE9"/>
    <w:rsid w:val="00717630"/>
    <w:rsid w:val="00717FB0"/>
    <w:rsid w:val="007220F1"/>
    <w:rsid w:val="007221DD"/>
    <w:rsid w:val="00722A08"/>
    <w:rsid w:val="00723963"/>
    <w:rsid w:val="00725967"/>
    <w:rsid w:val="00731369"/>
    <w:rsid w:val="00731741"/>
    <w:rsid w:val="00732A2D"/>
    <w:rsid w:val="00737594"/>
    <w:rsid w:val="0074264D"/>
    <w:rsid w:val="007465CC"/>
    <w:rsid w:val="0074777F"/>
    <w:rsid w:val="007478B0"/>
    <w:rsid w:val="007513B5"/>
    <w:rsid w:val="00751B68"/>
    <w:rsid w:val="00751E2F"/>
    <w:rsid w:val="007522DA"/>
    <w:rsid w:val="0075570B"/>
    <w:rsid w:val="00757CD3"/>
    <w:rsid w:val="00762B8A"/>
    <w:rsid w:val="00765780"/>
    <w:rsid w:val="00771248"/>
    <w:rsid w:val="00775EEC"/>
    <w:rsid w:val="0077632F"/>
    <w:rsid w:val="00780F43"/>
    <w:rsid w:val="007820A6"/>
    <w:rsid w:val="007911E1"/>
    <w:rsid w:val="00793F58"/>
    <w:rsid w:val="00794D21"/>
    <w:rsid w:val="007975EE"/>
    <w:rsid w:val="007A1A8E"/>
    <w:rsid w:val="007A20DA"/>
    <w:rsid w:val="007A27CA"/>
    <w:rsid w:val="007A4771"/>
    <w:rsid w:val="007A598A"/>
    <w:rsid w:val="007B185A"/>
    <w:rsid w:val="007B32FE"/>
    <w:rsid w:val="007B51C6"/>
    <w:rsid w:val="007C15A2"/>
    <w:rsid w:val="007C6632"/>
    <w:rsid w:val="007D0D59"/>
    <w:rsid w:val="007D1A07"/>
    <w:rsid w:val="007D40F8"/>
    <w:rsid w:val="007D49E6"/>
    <w:rsid w:val="007E223D"/>
    <w:rsid w:val="007E29AA"/>
    <w:rsid w:val="007E322C"/>
    <w:rsid w:val="007E6D82"/>
    <w:rsid w:val="007F3B87"/>
    <w:rsid w:val="007F3C5E"/>
    <w:rsid w:val="007F4212"/>
    <w:rsid w:val="007F426F"/>
    <w:rsid w:val="007F6EBE"/>
    <w:rsid w:val="008026BB"/>
    <w:rsid w:val="0080340C"/>
    <w:rsid w:val="008073C0"/>
    <w:rsid w:val="008117FB"/>
    <w:rsid w:val="00822D8E"/>
    <w:rsid w:val="00832453"/>
    <w:rsid w:val="008344EB"/>
    <w:rsid w:val="00844354"/>
    <w:rsid w:val="008464F1"/>
    <w:rsid w:val="0084692E"/>
    <w:rsid w:val="00847FE0"/>
    <w:rsid w:val="0085232F"/>
    <w:rsid w:val="00856411"/>
    <w:rsid w:val="008564C7"/>
    <w:rsid w:val="00861385"/>
    <w:rsid w:val="008637DD"/>
    <w:rsid w:val="00867615"/>
    <w:rsid w:val="008676AC"/>
    <w:rsid w:val="0087209D"/>
    <w:rsid w:val="00872166"/>
    <w:rsid w:val="00874347"/>
    <w:rsid w:val="008744BB"/>
    <w:rsid w:val="00875856"/>
    <w:rsid w:val="00881F0B"/>
    <w:rsid w:val="00882D8A"/>
    <w:rsid w:val="00883933"/>
    <w:rsid w:val="0088412E"/>
    <w:rsid w:val="008A55EB"/>
    <w:rsid w:val="008A610F"/>
    <w:rsid w:val="008B0FF5"/>
    <w:rsid w:val="008B506C"/>
    <w:rsid w:val="008C206C"/>
    <w:rsid w:val="008C279E"/>
    <w:rsid w:val="008C2E9B"/>
    <w:rsid w:val="008C7FF1"/>
    <w:rsid w:val="008D5FE8"/>
    <w:rsid w:val="008D737B"/>
    <w:rsid w:val="008D7822"/>
    <w:rsid w:val="008E5AAE"/>
    <w:rsid w:val="008E5D33"/>
    <w:rsid w:val="008F152F"/>
    <w:rsid w:val="008F2008"/>
    <w:rsid w:val="008F372D"/>
    <w:rsid w:val="00900520"/>
    <w:rsid w:val="00900E97"/>
    <w:rsid w:val="00901D9C"/>
    <w:rsid w:val="00903CCE"/>
    <w:rsid w:val="00904069"/>
    <w:rsid w:val="00905590"/>
    <w:rsid w:val="009100EA"/>
    <w:rsid w:val="00913032"/>
    <w:rsid w:val="0091497E"/>
    <w:rsid w:val="00931F82"/>
    <w:rsid w:val="00933630"/>
    <w:rsid w:val="00941251"/>
    <w:rsid w:val="00943252"/>
    <w:rsid w:val="009458BF"/>
    <w:rsid w:val="00950412"/>
    <w:rsid w:val="00955470"/>
    <w:rsid w:val="009556C6"/>
    <w:rsid w:val="00957222"/>
    <w:rsid w:val="00961E33"/>
    <w:rsid w:val="00963DCF"/>
    <w:rsid w:val="00967A8F"/>
    <w:rsid w:val="00967AA9"/>
    <w:rsid w:val="00970A3F"/>
    <w:rsid w:val="009719FE"/>
    <w:rsid w:val="00972750"/>
    <w:rsid w:val="00977412"/>
    <w:rsid w:val="009808F9"/>
    <w:rsid w:val="009812A0"/>
    <w:rsid w:val="0099052A"/>
    <w:rsid w:val="00992804"/>
    <w:rsid w:val="00992C66"/>
    <w:rsid w:val="00995051"/>
    <w:rsid w:val="00996418"/>
    <w:rsid w:val="00996802"/>
    <w:rsid w:val="009A3196"/>
    <w:rsid w:val="009A5FC5"/>
    <w:rsid w:val="009A77B9"/>
    <w:rsid w:val="009A7B8E"/>
    <w:rsid w:val="009B4B38"/>
    <w:rsid w:val="009B766E"/>
    <w:rsid w:val="009C0F6C"/>
    <w:rsid w:val="009C4E82"/>
    <w:rsid w:val="009C7E55"/>
    <w:rsid w:val="009D2D1E"/>
    <w:rsid w:val="009D5C78"/>
    <w:rsid w:val="009D7371"/>
    <w:rsid w:val="009E033F"/>
    <w:rsid w:val="009E0504"/>
    <w:rsid w:val="009E0E6B"/>
    <w:rsid w:val="009E192C"/>
    <w:rsid w:val="009E61BB"/>
    <w:rsid w:val="009E6A27"/>
    <w:rsid w:val="009E7BE7"/>
    <w:rsid w:val="009F201A"/>
    <w:rsid w:val="009F3396"/>
    <w:rsid w:val="00A00424"/>
    <w:rsid w:val="00A029A3"/>
    <w:rsid w:val="00A0452F"/>
    <w:rsid w:val="00A04D5F"/>
    <w:rsid w:val="00A07C1C"/>
    <w:rsid w:val="00A1059E"/>
    <w:rsid w:val="00A11818"/>
    <w:rsid w:val="00A12BCC"/>
    <w:rsid w:val="00A1490D"/>
    <w:rsid w:val="00A20ECD"/>
    <w:rsid w:val="00A2133A"/>
    <w:rsid w:val="00A307E1"/>
    <w:rsid w:val="00A308F0"/>
    <w:rsid w:val="00A3357A"/>
    <w:rsid w:val="00A33682"/>
    <w:rsid w:val="00A33D26"/>
    <w:rsid w:val="00A37485"/>
    <w:rsid w:val="00A4660A"/>
    <w:rsid w:val="00A50855"/>
    <w:rsid w:val="00A51163"/>
    <w:rsid w:val="00A51A92"/>
    <w:rsid w:val="00A55B02"/>
    <w:rsid w:val="00A601D7"/>
    <w:rsid w:val="00A6156A"/>
    <w:rsid w:val="00A61CF5"/>
    <w:rsid w:val="00A65D5B"/>
    <w:rsid w:val="00A66683"/>
    <w:rsid w:val="00A7158A"/>
    <w:rsid w:val="00A72058"/>
    <w:rsid w:val="00A72C45"/>
    <w:rsid w:val="00A741E2"/>
    <w:rsid w:val="00A76013"/>
    <w:rsid w:val="00A76966"/>
    <w:rsid w:val="00A77763"/>
    <w:rsid w:val="00A77A32"/>
    <w:rsid w:val="00A80D7F"/>
    <w:rsid w:val="00A81126"/>
    <w:rsid w:val="00A84825"/>
    <w:rsid w:val="00A85023"/>
    <w:rsid w:val="00A86343"/>
    <w:rsid w:val="00A913F2"/>
    <w:rsid w:val="00A92F1C"/>
    <w:rsid w:val="00A943D4"/>
    <w:rsid w:val="00A94A9B"/>
    <w:rsid w:val="00AA0F61"/>
    <w:rsid w:val="00AA45CB"/>
    <w:rsid w:val="00AB40EE"/>
    <w:rsid w:val="00AC0534"/>
    <w:rsid w:val="00AC0C09"/>
    <w:rsid w:val="00AC48F6"/>
    <w:rsid w:val="00AD585C"/>
    <w:rsid w:val="00AD7435"/>
    <w:rsid w:val="00AE029E"/>
    <w:rsid w:val="00AE1C02"/>
    <w:rsid w:val="00AE2259"/>
    <w:rsid w:val="00AE3FA9"/>
    <w:rsid w:val="00AE4B81"/>
    <w:rsid w:val="00AE6419"/>
    <w:rsid w:val="00AE658B"/>
    <w:rsid w:val="00AE6D9B"/>
    <w:rsid w:val="00AF0BB5"/>
    <w:rsid w:val="00AF24EE"/>
    <w:rsid w:val="00AF65BF"/>
    <w:rsid w:val="00B0046D"/>
    <w:rsid w:val="00B00985"/>
    <w:rsid w:val="00B030B5"/>
    <w:rsid w:val="00B03C35"/>
    <w:rsid w:val="00B05B5D"/>
    <w:rsid w:val="00B12910"/>
    <w:rsid w:val="00B167E2"/>
    <w:rsid w:val="00B16961"/>
    <w:rsid w:val="00B23DEC"/>
    <w:rsid w:val="00B23F6B"/>
    <w:rsid w:val="00B24EFA"/>
    <w:rsid w:val="00B26E92"/>
    <w:rsid w:val="00B27440"/>
    <w:rsid w:val="00B37464"/>
    <w:rsid w:val="00B379E6"/>
    <w:rsid w:val="00B405C5"/>
    <w:rsid w:val="00B42143"/>
    <w:rsid w:val="00B43CA1"/>
    <w:rsid w:val="00B51A69"/>
    <w:rsid w:val="00B51E3F"/>
    <w:rsid w:val="00B6065C"/>
    <w:rsid w:val="00B65532"/>
    <w:rsid w:val="00B65852"/>
    <w:rsid w:val="00B658A5"/>
    <w:rsid w:val="00B70A41"/>
    <w:rsid w:val="00B735AE"/>
    <w:rsid w:val="00B8259B"/>
    <w:rsid w:val="00B829AF"/>
    <w:rsid w:val="00B8326A"/>
    <w:rsid w:val="00B83581"/>
    <w:rsid w:val="00B8498F"/>
    <w:rsid w:val="00B84E7F"/>
    <w:rsid w:val="00B85A06"/>
    <w:rsid w:val="00B90666"/>
    <w:rsid w:val="00B910A8"/>
    <w:rsid w:val="00B93A27"/>
    <w:rsid w:val="00B94F76"/>
    <w:rsid w:val="00B95034"/>
    <w:rsid w:val="00B95C32"/>
    <w:rsid w:val="00B96265"/>
    <w:rsid w:val="00BA0E28"/>
    <w:rsid w:val="00BA354A"/>
    <w:rsid w:val="00BA4E97"/>
    <w:rsid w:val="00BA5ADE"/>
    <w:rsid w:val="00BA7425"/>
    <w:rsid w:val="00BB1540"/>
    <w:rsid w:val="00BB2962"/>
    <w:rsid w:val="00BB61F1"/>
    <w:rsid w:val="00BB71F7"/>
    <w:rsid w:val="00BD0547"/>
    <w:rsid w:val="00BD2F21"/>
    <w:rsid w:val="00BD32D0"/>
    <w:rsid w:val="00BD3597"/>
    <w:rsid w:val="00BD42E7"/>
    <w:rsid w:val="00BF1ABE"/>
    <w:rsid w:val="00C030D8"/>
    <w:rsid w:val="00C04FE2"/>
    <w:rsid w:val="00C0707A"/>
    <w:rsid w:val="00C10D46"/>
    <w:rsid w:val="00C1195B"/>
    <w:rsid w:val="00C11C21"/>
    <w:rsid w:val="00C1313A"/>
    <w:rsid w:val="00C134D1"/>
    <w:rsid w:val="00C1475C"/>
    <w:rsid w:val="00C2405A"/>
    <w:rsid w:val="00C27A62"/>
    <w:rsid w:val="00C30ABF"/>
    <w:rsid w:val="00C36706"/>
    <w:rsid w:val="00C36D1A"/>
    <w:rsid w:val="00C36F33"/>
    <w:rsid w:val="00C3738A"/>
    <w:rsid w:val="00C3752C"/>
    <w:rsid w:val="00C42D07"/>
    <w:rsid w:val="00C44310"/>
    <w:rsid w:val="00C46BC7"/>
    <w:rsid w:val="00C47D6B"/>
    <w:rsid w:val="00C52FE8"/>
    <w:rsid w:val="00C547F5"/>
    <w:rsid w:val="00C54AF6"/>
    <w:rsid w:val="00C56C30"/>
    <w:rsid w:val="00C57FBA"/>
    <w:rsid w:val="00C62327"/>
    <w:rsid w:val="00C6422B"/>
    <w:rsid w:val="00C65D01"/>
    <w:rsid w:val="00C66B9B"/>
    <w:rsid w:val="00C732CD"/>
    <w:rsid w:val="00C75A49"/>
    <w:rsid w:val="00C75B3D"/>
    <w:rsid w:val="00C76029"/>
    <w:rsid w:val="00C816EC"/>
    <w:rsid w:val="00C82D25"/>
    <w:rsid w:val="00C84212"/>
    <w:rsid w:val="00C86B08"/>
    <w:rsid w:val="00C91B05"/>
    <w:rsid w:val="00C91E5A"/>
    <w:rsid w:val="00C928C4"/>
    <w:rsid w:val="00C95FF6"/>
    <w:rsid w:val="00C968EC"/>
    <w:rsid w:val="00C974FF"/>
    <w:rsid w:val="00CB04F4"/>
    <w:rsid w:val="00CB0BB8"/>
    <w:rsid w:val="00CB33FF"/>
    <w:rsid w:val="00CB45A6"/>
    <w:rsid w:val="00CB530C"/>
    <w:rsid w:val="00CB654D"/>
    <w:rsid w:val="00CB6749"/>
    <w:rsid w:val="00CC446F"/>
    <w:rsid w:val="00CC4D8D"/>
    <w:rsid w:val="00CC6493"/>
    <w:rsid w:val="00CD3E81"/>
    <w:rsid w:val="00CD45AA"/>
    <w:rsid w:val="00CD4E41"/>
    <w:rsid w:val="00CD4F4B"/>
    <w:rsid w:val="00CD5039"/>
    <w:rsid w:val="00CD5652"/>
    <w:rsid w:val="00CE0C51"/>
    <w:rsid w:val="00CE32A4"/>
    <w:rsid w:val="00CE3467"/>
    <w:rsid w:val="00CE4E63"/>
    <w:rsid w:val="00CF11A3"/>
    <w:rsid w:val="00CF1394"/>
    <w:rsid w:val="00CF1549"/>
    <w:rsid w:val="00CF1D1E"/>
    <w:rsid w:val="00CF465D"/>
    <w:rsid w:val="00CF60A6"/>
    <w:rsid w:val="00D05E9C"/>
    <w:rsid w:val="00D06E70"/>
    <w:rsid w:val="00D12188"/>
    <w:rsid w:val="00D12204"/>
    <w:rsid w:val="00D20102"/>
    <w:rsid w:val="00D24D63"/>
    <w:rsid w:val="00D275BD"/>
    <w:rsid w:val="00D31449"/>
    <w:rsid w:val="00D3508E"/>
    <w:rsid w:val="00D358F7"/>
    <w:rsid w:val="00D37776"/>
    <w:rsid w:val="00D42D77"/>
    <w:rsid w:val="00D452BE"/>
    <w:rsid w:val="00D471B0"/>
    <w:rsid w:val="00D51AF5"/>
    <w:rsid w:val="00D565CA"/>
    <w:rsid w:val="00D57B58"/>
    <w:rsid w:val="00D60DAB"/>
    <w:rsid w:val="00D615A2"/>
    <w:rsid w:val="00D67CC0"/>
    <w:rsid w:val="00D73B23"/>
    <w:rsid w:val="00D75575"/>
    <w:rsid w:val="00D8225A"/>
    <w:rsid w:val="00D835B5"/>
    <w:rsid w:val="00D84CD0"/>
    <w:rsid w:val="00D8730D"/>
    <w:rsid w:val="00D90629"/>
    <w:rsid w:val="00D93431"/>
    <w:rsid w:val="00D96C1E"/>
    <w:rsid w:val="00DA0669"/>
    <w:rsid w:val="00DA12D6"/>
    <w:rsid w:val="00DA1A58"/>
    <w:rsid w:val="00DA1DAF"/>
    <w:rsid w:val="00DA1E0C"/>
    <w:rsid w:val="00DA33E9"/>
    <w:rsid w:val="00DA40EF"/>
    <w:rsid w:val="00DA6491"/>
    <w:rsid w:val="00DB4840"/>
    <w:rsid w:val="00DB61F7"/>
    <w:rsid w:val="00DB7D21"/>
    <w:rsid w:val="00DC2C16"/>
    <w:rsid w:val="00DC2E6D"/>
    <w:rsid w:val="00DD0E96"/>
    <w:rsid w:val="00DD548D"/>
    <w:rsid w:val="00DD6992"/>
    <w:rsid w:val="00DD7AAF"/>
    <w:rsid w:val="00DE3386"/>
    <w:rsid w:val="00DE38F8"/>
    <w:rsid w:val="00DE4711"/>
    <w:rsid w:val="00DE47D0"/>
    <w:rsid w:val="00DE5403"/>
    <w:rsid w:val="00DE7ACD"/>
    <w:rsid w:val="00DF1C4E"/>
    <w:rsid w:val="00DF1EB5"/>
    <w:rsid w:val="00DF304D"/>
    <w:rsid w:val="00DF3A4C"/>
    <w:rsid w:val="00DF4067"/>
    <w:rsid w:val="00DF4D7D"/>
    <w:rsid w:val="00DF65DC"/>
    <w:rsid w:val="00DF6733"/>
    <w:rsid w:val="00E015FA"/>
    <w:rsid w:val="00E06616"/>
    <w:rsid w:val="00E11855"/>
    <w:rsid w:val="00E1291F"/>
    <w:rsid w:val="00E13D8A"/>
    <w:rsid w:val="00E1404C"/>
    <w:rsid w:val="00E15AD2"/>
    <w:rsid w:val="00E164D8"/>
    <w:rsid w:val="00E175CF"/>
    <w:rsid w:val="00E219B8"/>
    <w:rsid w:val="00E229B8"/>
    <w:rsid w:val="00E2494F"/>
    <w:rsid w:val="00E24AE0"/>
    <w:rsid w:val="00E24C96"/>
    <w:rsid w:val="00E25916"/>
    <w:rsid w:val="00E272CB"/>
    <w:rsid w:val="00E3288A"/>
    <w:rsid w:val="00E35C0E"/>
    <w:rsid w:val="00E37EC9"/>
    <w:rsid w:val="00E4245B"/>
    <w:rsid w:val="00E55750"/>
    <w:rsid w:val="00E55860"/>
    <w:rsid w:val="00E60B32"/>
    <w:rsid w:val="00E612D1"/>
    <w:rsid w:val="00E63495"/>
    <w:rsid w:val="00E64E4F"/>
    <w:rsid w:val="00E6585A"/>
    <w:rsid w:val="00E70DB9"/>
    <w:rsid w:val="00E727D0"/>
    <w:rsid w:val="00E73AB1"/>
    <w:rsid w:val="00E760AC"/>
    <w:rsid w:val="00E779C1"/>
    <w:rsid w:val="00E77A0B"/>
    <w:rsid w:val="00E80152"/>
    <w:rsid w:val="00E85ECB"/>
    <w:rsid w:val="00E92A4C"/>
    <w:rsid w:val="00E9636D"/>
    <w:rsid w:val="00EA158D"/>
    <w:rsid w:val="00EA37A6"/>
    <w:rsid w:val="00EA501D"/>
    <w:rsid w:val="00EB6E37"/>
    <w:rsid w:val="00EB75E3"/>
    <w:rsid w:val="00EC1AEE"/>
    <w:rsid w:val="00EC3E1B"/>
    <w:rsid w:val="00EC4888"/>
    <w:rsid w:val="00EC4F13"/>
    <w:rsid w:val="00EC5385"/>
    <w:rsid w:val="00EC5CA3"/>
    <w:rsid w:val="00ED4FD4"/>
    <w:rsid w:val="00ED5E45"/>
    <w:rsid w:val="00EE0B64"/>
    <w:rsid w:val="00EE3FE3"/>
    <w:rsid w:val="00EE522B"/>
    <w:rsid w:val="00EE5357"/>
    <w:rsid w:val="00EF18D5"/>
    <w:rsid w:val="00EF1FCB"/>
    <w:rsid w:val="00EF32F7"/>
    <w:rsid w:val="00EF51F4"/>
    <w:rsid w:val="00EF59A7"/>
    <w:rsid w:val="00EF7B1B"/>
    <w:rsid w:val="00F0215A"/>
    <w:rsid w:val="00F02211"/>
    <w:rsid w:val="00F028FC"/>
    <w:rsid w:val="00F032B5"/>
    <w:rsid w:val="00F038CE"/>
    <w:rsid w:val="00F03943"/>
    <w:rsid w:val="00F10528"/>
    <w:rsid w:val="00F1204B"/>
    <w:rsid w:val="00F123DF"/>
    <w:rsid w:val="00F1315B"/>
    <w:rsid w:val="00F15216"/>
    <w:rsid w:val="00F166D1"/>
    <w:rsid w:val="00F17A06"/>
    <w:rsid w:val="00F24B60"/>
    <w:rsid w:val="00F24D29"/>
    <w:rsid w:val="00F25023"/>
    <w:rsid w:val="00F27CF4"/>
    <w:rsid w:val="00F27D67"/>
    <w:rsid w:val="00F3080C"/>
    <w:rsid w:val="00F35623"/>
    <w:rsid w:val="00F36926"/>
    <w:rsid w:val="00F41ED5"/>
    <w:rsid w:val="00F428CB"/>
    <w:rsid w:val="00F43434"/>
    <w:rsid w:val="00F45369"/>
    <w:rsid w:val="00F457CF"/>
    <w:rsid w:val="00F45C8D"/>
    <w:rsid w:val="00F55E3A"/>
    <w:rsid w:val="00F568DD"/>
    <w:rsid w:val="00F56ACB"/>
    <w:rsid w:val="00F60FAE"/>
    <w:rsid w:val="00F65A3C"/>
    <w:rsid w:val="00F717FF"/>
    <w:rsid w:val="00F71CD4"/>
    <w:rsid w:val="00F72691"/>
    <w:rsid w:val="00F745C5"/>
    <w:rsid w:val="00F7517D"/>
    <w:rsid w:val="00F776C7"/>
    <w:rsid w:val="00F77A1A"/>
    <w:rsid w:val="00F77B0A"/>
    <w:rsid w:val="00F8027F"/>
    <w:rsid w:val="00F8075A"/>
    <w:rsid w:val="00F8396B"/>
    <w:rsid w:val="00F83F9A"/>
    <w:rsid w:val="00F84413"/>
    <w:rsid w:val="00F91A7F"/>
    <w:rsid w:val="00F91FB4"/>
    <w:rsid w:val="00F959F6"/>
    <w:rsid w:val="00FA15C8"/>
    <w:rsid w:val="00FA6555"/>
    <w:rsid w:val="00FA7F12"/>
    <w:rsid w:val="00FB18C1"/>
    <w:rsid w:val="00FB2295"/>
    <w:rsid w:val="00FB3998"/>
    <w:rsid w:val="00FB78A0"/>
    <w:rsid w:val="00FC4231"/>
    <w:rsid w:val="00FC427C"/>
    <w:rsid w:val="00FC499A"/>
    <w:rsid w:val="00FC561A"/>
    <w:rsid w:val="00FD2B27"/>
    <w:rsid w:val="00FD5872"/>
    <w:rsid w:val="00FE38F5"/>
    <w:rsid w:val="00FE49BA"/>
    <w:rsid w:val="00FE4DF5"/>
    <w:rsid w:val="00FE5079"/>
    <w:rsid w:val="00FF122A"/>
    <w:rsid w:val="00FF23B7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8EDD"/>
  <w15:docId w15:val="{777F765B-71C3-4802-844E-873277EA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9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34"/>
    <w:qFormat/>
    <w:rsid w:val="00FB1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2132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3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213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3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B53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1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2D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uiPriority w:val="99"/>
    <w:semiHidden/>
    <w:unhideWhenUsed/>
    <w:rsid w:val="00EC4F13"/>
  </w:style>
  <w:style w:type="character" w:styleId="aa">
    <w:name w:val="annotation reference"/>
    <w:basedOn w:val="a0"/>
    <w:uiPriority w:val="99"/>
    <w:semiHidden/>
    <w:unhideWhenUsed/>
    <w:rsid w:val="003F154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F154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3F1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154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15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"/>
    <w:aliases w:val="Основной текст Знак Знак,bt,body text,contents"/>
    <w:basedOn w:val="a"/>
    <w:link w:val="af0"/>
    <w:rsid w:val="009812A0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szCs w:val="20"/>
    </w:rPr>
  </w:style>
  <w:style w:type="character" w:customStyle="1" w:styleId="af0">
    <w:name w:val="Основной текст Знак"/>
    <w:aliases w:val="Основной текст Знак Знак Знак,bt Знак,body text Знак,contents Знак"/>
    <w:basedOn w:val="a0"/>
    <w:link w:val="af"/>
    <w:rsid w:val="009812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82CC-DEAA-4CCF-8E12-C0C8A536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5689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Нина Николаевна</dc:creator>
  <cp:lastModifiedBy>Виноградов Павел Владимирович</cp:lastModifiedBy>
  <cp:revision>7</cp:revision>
  <cp:lastPrinted>2025-10-03T11:10:00Z</cp:lastPrinted>
  <dcterms:created xsi:type="dcterms:W3CDTF">2025-10-08T16:26:00Z</dcterms:created>
  <dcterms:modified xsi:type="dcterms:W3CDTF">2025-10-09T18:51:00Z</dcterms:modified>
</cp:coreProperties>
</file>