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B7CB" w14:textId="77777777" w:rsidR="006209FC" w:rsidRDefault="00717AD5" w:rsidP="006209FC">
      <w:pPr>
        <w:ind w:left="6663" w:right="139"/>
        <w:jc w:val="center"/>
        <w:rPr>
          <w:szCs w:val="20"/>
        </w:rPr>
      </w:pPr>
      <w:r w:rsidRPr="008F244F">
        <w:rPr>
          <w:szCs w:val="20"/>
        </w:rPr>
        <w:t xml:space="preserve">Приложение </w:t>
      </w:r>
      <w:r w:rsidR="008F34B1" w:rsidRPr="008F244F">
        <w:rPr>
          <w:szCs w:val="20"/>
        </w:rPr>
        <w:t>№ 1</w:t>
      </w:r>
    </w:p>
    <w:p w14:paraId="0A64717F" w14:textId="77777777" w:rsidR="000040E2" w:rsidRDefault="000040E2" w:rsidP="001A1C69">
      <w:pPr>
        <w:jc w:val="right"/>
        <w:rPr>
          <w:b/>
          <w:sz w:val="20"/>
          <w:szCs w:val="20"/>
        </w:rPr>
      </w:pPr>
    </w:p>
    <w:p w14:paraId="4A62B954" w14:textId="77777777" w:rsidR="002E7BD1" w:rsidRDefault="00105D5C" w:rsidP="001A1C69">
      <w:pPr>
        <w:jc w:val="center"/>
        <w:rPr>
          <w:b/>
          <w:sz w:val="28"/>
          <w:szCs w:val="28"/>
        </w:rPr>
      </w:pPr>
      <w:r w:rsidRPr="0031245D">
        <w:rPr>
          <w:b/>
          <w:sz w:val="28"/>
          <w:szCs w:val="28"/>
        </w:rPr>
        <w:t xml:space="preserve">Перечень </w:t>
      </w:r>
    </w:p>
    <w:p w14:paraId="486C9B17" w14:textId="77777777" w:rsidR="00105D5C" w:rsidRDefault="00105D5C" w:rsidP="001A1C69">
      <w:pPr>
        <w:jc w:val="center"/>
        <w:rPr>
          <w:b/>
          <w:bCs/>
          <w:sz w:val="28"/>
          <w:szCs w:val="28"/>
        </w:rPr>
      </w:pPr>
      <w:r w:rsidRPr="0031245D">
        <w:rPr>
          <w:b/>
          <w:sz w:val="28"/>
          <w:szCs w:val="28"/>
        </w:rPr>
        <w:t>законо</w:t>
      </w:r>
      <w:r w:rsidR="00C3346D">
        <w:rPr>
          <w:b/>
          <w:sz w:val="28"/>
          <w:szCs w:val="28"/>
        </w:rPr>
        <w:t xml:space="preserve">дательных </w:t>
      </w:r>
      <w:r w:rsidRPr="0031245D">
        <w:rPr>
          <w:b/>
          <w:sz w:val="28"/>
          <w:szCs w:val="28"/>
        </w:rPr>
        <w:t xml:space="preserve">и иных нормативных правовых актов, выполнение которых проверено в </w:t>
      </w:r>
      <w:r w:rsidR="008F244F">
        <w:rPr>
          <w:b/>
          <w:sz w:val="28"/>
          <w:szCs w:val="28"/>
        </w:rPr>
        <w:t>ходе контрольного</w:t>
      </w:r>
      <w:r w:rsidRPr="0031245D">
        <w:rPr>
          <w:b/>
          <w:bCs/>
          <w:sz w:val="28"/>
          <w:szCs w:val="28"/>
        </w:rPr>
        <w:t xml:space="preserve"> мероприятия</w:t>
      </w:r>
    </w:p>
    <w:p w14:paraId="09869774" w14:textId="77777777" w:rsidR="000040E2" w:rsidRPr="0031245D" w:rsidRDefault="000040E2" w:rsidP="001A1C69">
      <w:pPr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213"/>
      </w:tblGrid>
      <w:tr w:rsidR="00105D5C" w:rsidRPr="009A76FD" w14:paraId="73801037" w14:textId="77777777" w:rsidTr="00183DAC">
        <w:tc>
          <w:tcPr>
            <w:tcW w:w="568" w:type="dxa"/>
          </w:tcPr>
          <w:p w14:paraId="0B6CE54E" w14:textId="77777777" w:rsidR="00105D5C" w:rsidRPr="009A76FD" w:rsidRDefault="00105D5C" w:rsidP="00183D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76FD">
              <w:rPr>
                <w:b/>
              </w:rPr>
              <w:t>№</w:t>
            </w:r>
          </w:p>
          <w:p w14:paraId="6BA5A299" w14:textId="77777777" w:rsidR="00105D5C" w:rsidRPr="009A76FD" w:rsidRDefault="00105D5C" w:rsidP="00183D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76FD">
              <w:rPr>
                <w:b/>
              </w:rPr>
              <w:t>п/п</w:t>
            </w:r>
          </w:p>
        </w:tc>
        <w:tc>
          <w:tcPr>
            <w:tcW w:w="9213" w:type="dxa"/>
          </w:tcPr>
          <w:p w14:paraId="4C5BA970" w14:textId="77777777" w:rsidR="00105D5C" w:rsidRPr="000040E2" w:rsidRDefault="00105D5C" w:rsidP="00C3346D">
            <w:pPr>
              <w:widowControl w:val="0"/>
              <w:autoSpaceDE w:val="0"/>
              <w:autoSpaceDN w:val="0"/>
              <w:adjustRightInd w:val="0"/>
              <w:ind w:left="72" w:hanging="72"/>
              <w:jc w:val="center"/>
              <w:rPr>
                <w:b/>
                <w:sz w:val="27"/>
                <w:szCs w:val="27"/>
              </w:rPr>
            </w:pPr>
            <w:r w:rsidRPr="000040E2">
              <w:rPr>
                <w:b/>
                <w:sz w:val="27"/>
                <w:szCs w:val="27"/>
              </w:rPr>
              <w:t xml:space="preserve">Название законов и иных нормативных правовых актов </w:t>
            </w:r>
          </w:p>
        </w:tc>
      </w:tr>
      <w:tr w:rsidR="00C3346D" w:rsidRPr="009A76FD" w14:paraId="246DF080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08B7" w14:textId="77777777" w:rsidR="00C3346D" w:rsidRPr="009A76FD" w:rsidRDefault="00C3346D" w:rsidP="00C334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1C56" w14:textId="77777777" w:rsidR="00C3346D" w:rsidRPr="0010322E" w:rsidRDefault="00C3346D" w:rsidP="00C3346D">
            <w:pPr>
              <w:jc w:val="center"/>
              <w:rPr>
                <w:b/>
                <w:sz w:val="27"/>
                <w:szCs w:val="27"/>
              </w:rPr>
            </w:pPr>
            <w:r w:rsidRPr="0010322E">
              <w:rPr>
                <w:b/>
                <w:sz w:val="27"/>
                <w:szCs w:val="27"/>
              </w:rPr>
              <w:t>Кодексы Российской Федерации</w:t>
            </w:r>
          </w:p>
        </w:tc>
      </w:tr>
      <w:tr w:rsidR="00105D5C" w:rsidRPr="009A76FD" w14:paraId="493D3515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2F80" w14:textId="77777777" w:rsidR="00105D5C" w:rsidRPr="009A76FD" w:rsidRDefault="00105D5C" w:rsidP="00183D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28B" w14:textId="77777777" w:rsidR="00105D5C" w:rsidRPr="007034D8" w:rsidRDefault="00105D5C" w:rsidP="000216DE">
            <w:pPr>
              <w:jc w:val="both"/>
              <w:rPr>
                <w:sz w:val="27"/>
                <w:szCs w:val="27"/>
              </w:rPr>
            </w:pPr>
            <w:r w:rsidRPr="007034D8">
              <w:rPr>
                <w:sz w:val="27"/>
                <w:szCs w:val="27"/>
              </w:rPr>
              <w:t>Бюджет</w:t>
            </w:r>
            <w:r w:rsidR="007B2F50" w:rsidRPr="007034D8">
              <w:rPr>
                <w:sz w:val="27"/>
                <w:szCs w:val="27"/>
              </w:rPr>
              <w:t>ный кодекс Российской Федерации</w:t>
            </w:r>
          </w:p>
        </w:tc>
      </w:tr>
      <w:tr w:rsidR="00105D5C" w:rsidRPr="009A76FD" w14:paraId="74DF2A96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55F" w14:textId="77777777" w:rsidR="00105D5C" w:rsidRPr="009A76FD" w:rsidRDefault="00105D5C" w:rsidP="00183D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930" w14:textId="77777777" w:rsidR="00105D5C" w:rsidRPr="007034D8" w:rsidRDefault="00105D5C" w:rsidP="000216DE">
            <w:pPr>
              <w:jc w:val="both"/>
              <w:rPr>
                <w:sz w:val="27"/>
                <w:szCs w:val="27"/>
              </w:rPr>
            </w:pPr>
            <w:r w:rsidRPr="007034D8">
              <w:rPr>
                <w:sz w:val="27"/>
                <w:szCs w:val="27"/>
              </w:rPr>
              <w:t>Гражданс</w:t>
            </w:r>
            <w:r w:rsidR="007B2F50" w:rsidRPr="007034D8">
              <w:rPr>
                <w:sz w:val="27"/>
                <w:szCs w:val="27"/>
              </w:rPr>
              <w:t>кий кодекс Российской Федерации</w:t>
            </w:r>
          </w:p>
        </w:tc>
      </w:tr>
      <w:tr w:rsidR="009C440F" w:rsidRPr="009A76FD" w14:paraId="18D78EDE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A684" w14:textId="77777777" w:rsidR="009C440F" w:rsidRPr="009A76FD" w:rsidRDefault="009C440F" w:rsidP="00183D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F0B2" w14:textId="77777777" w:rsidR="009C440F" w:rsidRPr="007034D8" w:rsidRDefault="009C440F" w:rsidP="000216DE">
            <w:pPr>
              <w:jc w:val="both"/>
              <w:rPr>
                <w:sz w:val="27"/>
                <w:szCs w:val="27"/>
              </w:rPr>
            </w:pPr>
            <w:r w:rsidRPr="007034D8">
              <w:rPr>
                <w:sz w:val="27"/>
                <w:szCs w:val="27"/>
              </w:rPr>
              <w:t>Налоговый кодекс Российской Федерации</w:t>
            </w:r>
          </w:p>
        </w:tc>
      </w:tr>
      <w:tr w:rsidR="002E7BD1" w:rsidRPr="009A76FD" w14:paraId="0099D8DC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8F3" w14:textId="77777777" w:rsidR="002E7BD1" w:rsidRPr="009A76FD" w:rsidRDefault="002E7BD1" w:rsidP="00183D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44FF" w14:textId="77777777" w:rsidR="002E7BD1" w:rsidRPr="007034D8" w:rsidRDefault="002E7BD1" w:rsidP="000216D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Градостроительный кодекс Российской Федерации</w:t>
            </w:r>
          </w:p>
        </w:tc>
      </w:tr>
      <w:tr w:rsidR="001A1C69" w:rsidRPr="009A76FD" w14:paraId="2450A4A4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2AD1" w14:textId="77777777" w:rsidR="001A1C69" w:rsidRPr="009A76FD" w:rsidRDefault="001A1C69" w:rsidP="00183D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64EC" w14:textId="77777777" w:rsidR="001A1C69" w:rsidRPr="007034D8" w:rsidRDefault="001A1C69" w:rsidP="000216DE">
            <w:pPr>
              <w:jc w:val="both"/>
              <w:rPr>
                <w:sz w:val="27"/>
                <w:szCs w:val="27"/>
              </w:rPr>
            </w:pPr>
            <w:r w:rsidRPr="007034D8">
              <w:rPr>
                <w:sz w:val="27"/>
                <w:szCs w:val="27"/>
              </w:rPr>
              <w:t>Кодекс Российской Федерации об административных правонарушениях</w:t>
            </w:r>
          </w:p>
        </w:tc>
      </w:tr>
      <w:tr w:rsidR="00C3346D" w:rsidRPr="009A76FD" w14:paraId="2D4DCE3E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DCDA" w14:textId="77777777" w:rsidR="00C3346D" w:rsidRPr="009A76FD" w:rsidRDefault="00C3346D" w:rsidP="00C334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76A7" w14:textId="77777777" w:rsidR="00C3346D" w:rsidRPr="007034D8" w:rsidRDefault="00C3346D" w:rsidP="00C3346D">
            <w:pPr>
              <w:suppressAutoHyphens/>
              <w:ind w:left="41"/>
              <w:jc w:val="center"/>
              <w:rPr>
                <w:b/>
                <w:sz w:val="27"/>
                <w:szCs w:val="27"/>
              </w:rPr>
            </w:pPr>
            <w:r w:rsidRPr="007034D8">
              <w:rPr>
                <w:b/>
                <w:sz w:val="27"/>
                <w:szCs w:val="27"/>
              </w:rPr>
              <w:t>Федеральные законы</w:t>
            </w:r>
          </w:p>
        </w:tc>
      </w:tr>
      <w:tr w:rsidR="000775A1" w:rsidRPr="009A76FD" w14:paraId="47474EB8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7BE" w14:textId="77777777" w:rsidR="000775A1" w:rsidRPr="009A76FD" w:rsidRDefault="000775A1" w:rsidP="00183D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F7FB" w14:textId="77777777" w:rsidR="000775A1" w:rsidRPr="007034D8" w:rsidRDefault="002E7BD1" w:rsidP="00785DFB">
            <w:pPr>
              <w:jc w:val="both"/>
              <w:rPr>
                <w:sz w:val="27"/>
                <w:szCs w:val="27"/>
              </w:rPr>
            </w:pPr>
            <w:r w:rsidRPr="002E7BD1">
              <w:rPr>
                <w:sz w:val="27"/>
                <w:szCs w:val="27"/>
              </w:rPr>
              <w:t>от 17 августа 1995 года № 147-ФЗ «О естественных монополиях»</w:t>
            </w:r>
          </w:p>
        </w:tc>
      </w:tr>
      <w:tr w:rsidR="002E7BD1" w:rsidRPr="009A76FD" w14:paraId="2850B729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D079" w14:textId="77777777" w:rsidR="002E7BD1" w:rsidRPr="001D1405" w:rsidRDefault="002E7BD1" w:rsidP="00183D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D73" w14:textId="77777777" w:rsidR="002E7BD1" w:rsidRPr="00785DFB" w:rsidRDefault="002E7BD1" w:rsidP="00785DFB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30 декабря 2009 г. № 384 «Технический регламент о безопасности зданий и сооружений»</w:t>
            </w:r>
          </w:p>
        </w:tc>
      </w:tr>
      <w:tr w:rsidR="002E7BD1" w:rsidRPr="009A76FD" w14:paraId="7461CBCC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6654" w14:textId="77777777" w:rsidR="002E7BD1" w:rsidRPr="001D1405" w:rsidRDefault="002E7BD1" w:rsidP="00183D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7478" w14:textId="77777777" w:rsidR="002E7BD1" w:rsidRPr="00785DFB" w:rsidRDefault="002E7BD1" w:rsidP="00785DFB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18 июля 2011 г. № 223-ФЗ «О закупках товаров, работ, услуг отдельными видами юридических лиц»</w:t>
            </w:r>
          </w:p>
        </w:tc>
      </w:tr>
      <w:tr w:rsidR="00785DFB" w:rsidRPr="009A76FD" w14:paraId="18EAE728" w14:textId="77777777" w:rsidTr="00F15F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7C1" w14:textId="77777777" w:rsidR="00785DFB" w:rsidRPr="009A76FD" w:rsidRDefault="00785DFB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770AF" w14:textId="77777777" w:rsidR="00785DFB" w:rsidRPr="00785DFB" w:rsidRDefault="00785DFB" w:rsidP="00785DFB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785DFB" w:rsidRPr="009A76FD" w14:paraId="68FD4D63" w14:textId="77777777" w:rsidTr="00F15F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AD7F" w14:textId="77777777" w:rsidR="00785DFB" w:rsidRPr="009A76FD" w:rsidRDefault="00785DFB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68AF3" w14:textId="77777777" w:rsidR="00785DFB" w:rsidRPr="00785DFB" w:rsidRDefault="00785DFB" w:rsidP="00785DFB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19 декабря 2016 г. № 415-ФЗ «О федеральном бюджете на 2017 год и на плановый период 2018 и 2019 годов»</w:t>
            </w:r>
          </w:p>
        </w:tc>
      </w:tr>
      <w:tr w:rsidR="00785DFB" w:rsidRPr="009A76FD" w14:paraId="2D424746" w14:textId="77777777" w:rsidTr="00F15F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C93F" w14:textId="77777777" w:rsidR="00785DFB" w:rsidRPr="009A76FD" w:rsidRDefault="00785DFB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B6082" w14:textId="77777777" w:rsidR="00785DFB" w:rsidRPr="00785DFB" w:rsidRDefault="00785DFB" w:rsidP="00785DFB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5 декабря 2017 года № 362-ФЗ «О федеральном бюджете на 2018 год и на плановый период 2019 и 2020 годов»</w:t>
            </w:r>
          </w:p>
        </w:tc>
      </w:tr>
      <w:tr w:rsidR="00785DFB" w:rsidRPr="009A76FD" w14:paraId="78ED81FC" w14:textId="77777777" w:rsidTr="00F15F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F92" w14:textId="77777777" w:rsidR="00785DFB" w:rsidRPr="009A76FD" w:rsidRDefault="00785DFB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90765" w14:textId="77777777" w:rsidR="00785DFB" w:rsidRPr="00785DFB" w:rsidRDefault="00785DFB" w:rsidP="00785DFB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29 ноября 2018 г. № 459-ФЗ «О федеральном бюджете на 2019 год и на плановый период 2020 и 2021 годов»</w:t>
            </w:r>
          </w:p>
        </w:tc>
      </w:tr>
      <w:tr w:rsidR="00785DFB" w:rsidRPr="009A76FD" w14:paraId="65BBF240" w14:textId="77777777" w:rsidTr="00F15F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7A6" w14:textId="77777777" w:rsidR="00785DFB" w:rsidRPr="009A76FD" w:rsidRDefault="00785DFB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0C2C0" w14:textId="77777777" w:rsidR="00785DFB" w:rsidRPr="00785DFB" w:rsidRDefault="00785DFB" w:rsidP="00785DFB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2 декабря 2019 г. № 380-ФЗ «О федеральном бюджете на 2020 год и на плановый период 2021 и 2022 годов»</w:t>
            </w:r>
          </w:p>
        </w:tc>
      </w:tr>
      <w:tr w:rsidR="00785DFB" w:rsidRPr="009A76FD" w14:paraId="2ECC3919" w14:textId="77777777" w:rsidTr="00F15F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B6C" w14:textId="77777777" w:rsidR="00785DFB" w:rsidRPr="009A76FD" w:rsidRDefault="00785DFB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AF6D5" w14:textId="77777777" w:rsidR="00785DFB" w:rsidRPr="00785DFB" w:rsidRDefault="00785DFB" w:rsidP="00785DFB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8 декабря 2020 г. № 385-ФЗ «О федеральном бюджете на 2021 год и на плановый период 2022 и 2023 годов»</w:t>
            </w:r>
          </w:p>
        </w:tc>
      </w:tr>
      <w:tr w:rsidR="00785DFB" w:rsidRPr="009A76FD" w14:paraId="142790F2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753" w14:textId="77777777" w:rsidR="00785DFB" w:rsidRPr="009A76FD" w:rsidRDefault="00785DFB" w:rsidP="00785D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33C9" w14:textId="77777777" w:rsidR="00785DFB" w:rsidRPr="0010322E" w:rsidRDefault="00785DFB" w:rsidP="00785DFB">
            <w:pPr>
              <w:jc w:val="center"/>
              <w:rPr>
                <w:b/>
                <w:sz w:val="27"/>
                <w:szCs w:val="27"/>
              </w:rPr>
            </w:pPr>
            <w:r w:rsidRPr="0010322E">
              <w:rPr>
                <w:b/>
                <w:sz w:val="27"/>
                <w:szCs w:val="27"/>
              </w:rPr>
              <w:t>Постановления Правительства Российской Федерации</w:t>
            </w:r>
          </w:p>
        </w:tc>
      </w:tr>
      <w:tr w:rsidR="00785DFB" w:rsidRPr="009A76FD" w14:paraId="27687305" w14:textId="77777777" w:rsidTr="00A70B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F2F" w14:textId="77777777" w:rsidR="00785DFB" w:rsidRPr="009A76FD" w:rsidRDefault="00785DFB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A8B8D" w14:textId="77777777" w:rsidR="00785DFB" w:rsidRPr="00785DFB" w:rsidRDefault="00164767" w:rsidP="00164767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21 июня 2010 г. № 468 «Положением о проведении строительного контроля при осуществлении строительства, реконструкции и капитального ремонта объектов капитального строительства»</w:t>
            </w:r>
          </w:p>
        </w:tc>
      </w:tr>
      <w:tr w:rsidR="00164767" w:rsidRPr="009A76FD" w14:paraId="5FBEAAED" w14:textId="77777777" w:rsidTr="00A274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5A3" w14:textId="77777777" w:rsidR="00164767" w:rsidRPr="009A76FD" w:rsidRDefault="00164767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F51B7" w14:textId="77777777" w:rsidR="00164767" w:rsidRPr="00785DFB" w:rsidRDefault="00164767" w:rsidP="004705A3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9 января 2014 г. № 13 «Об утверждении Правил осуществления капитальных вложений в объекты государственной собственности</w:t>
            </w:r>
            <w:r>
              <w:rPr>
                <w:sz w:val="27"/>
                <w:szCs w:val="27"/>
              </w:rPr>
              <w:t xml:space="preserve"> </w:t>
            </w:r>
            <w:r w:rsidRPr="00785DFB">
              <w:rPr>
                <w:sz w:val="27"/>
                <w:szCs w:val="27"/>
              </w:rPr>
              <w:t>Российской Федерации за счет средств федерального бюджета»</w:t>
            </w:r>
          </w:p>
        </w:tc>
      </w:tr>
      <w:tr w:rsidR="00164767" w:rsidRPr="009A76FD" w14:paraId="6431B57D" w14:textId="77777777" w:rsidTr="00006E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30F2" w14:textId="77777777" w:rsidR="00164767" w:rsidRPr="009A76FD" w:rsidRDefault="00164767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28E80" w14:textId="77777777" w:rsidR="00164767" w:rsidRPr="00785DFB" w:rsidRDefault="00164767" w:rsidP="00BD12D4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26 декабря 2014 г. № 1521 «Технический регламент о безопасности зданий и сооружений»</w:t>
            </w:r>
          </w:p>
        </w:tc>
      </w:tr>
      <w:tr w:rsidR="00164767" w:rsidRPr="009A76FD" w14:paraId="1FAB19F5" w14:textId="77777777" w:rsidTr="006F04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7950" w14:textId="77777777" w:rsidR="00164767" w:rsidRPr="009A76FD" w:rsidRDefault="00164767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EA66" w14:textId="77777777" w:rsidR="00164767" w:rsidRPr="0010322E" w:rsidRDefault="00164767" w:rsidP="00F55C51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 xml:space="preserve">от 12 ноября 2016 г. № 1155 «О предоставлении из федерального бюджета субсидии на осуществление капитальных вложений в проектирование, строительство и реконструкцию отдельных объектов федерального государственного бюджетного учреждения науки «Научный центр </w:t>
            </w:r>
            <w:r w:rsidRPr="00785DFB">
              <w:rPr>
                <w:sz w:val="27"/>
                <w:szCs w:val="27"/>
              </w:rPr>
              <w:lastRenderedPageBreak/>
              <w:t>биомедицинских технологий Федерального медико-биологического агентства»</w:t>
            </w:r>
          </w:p>
        </w:tc>
      </w:tr>
      <w:tr w:rsidR="00164767" w:rsidRPr="009A76FD" w14:paraId="6C911E78" w14:textId="77777777" w:rsidTr="001B0E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89C0" w14:textId="77777777" w:rsidR="00164767" w:rsidRPr="009A76FD" w:rsidRDefault="00164767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431A4" w14:textId="77777777" w:rsidR="00164767" w:rsidRPr="00785DFB" w:rsidRDefault="00164767" w:rsidP="008B5D14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26 декабря 2017 г. № 1640 «Об утверждении государственной программы Российской Федерации «Развитие здравоохранения»</w:t>
            </w:r>
          </w:p>
        </w:tc>
      </w:tr>
      <w:tr w:rsidR="00164767" w:rsidRPr="009A76FD" w14:paraId="0518187F" w14:textId="77777777" w:rsidTr="001B0E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3CA" w14:textId="77777777" w:rsidR="00164767" w:rsidRPr="009A76FD" w:rsidRDefault="00164767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B98F7" w14:textId="77777777" w:rsidR="00164767" w:rsidRPr="00785DFB" w:rsidRDefault="00164767" w:rsidP="008B5D14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30 декабря 2017 г. № 1722 «Об утверждении Правил казначейского сопровождения средств в случаях, предусмотренных Федеральным законом «О федеральном бюджете на 2018 год и на плановый период 2019 и 2020 годов»</w:t>
            </w:r>
          </w:p>
        </w:tc>
      </w:tr>
      <w:tr w:rsidR="00164767" w:rsidRPr="009A76FD" w14:paraId="6075EF5C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6EAC" w14:textId="77777777" w:rsidR="00164767" w:rsidRPr="009A76FD" w:rsidRDefault="00164767" w:rsidP="00785D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683E" w14:textId="77777777" w:rsidR="00164767" w:rsidRPr="0010322E" w:rsidRDefault="00164767" w:rsidP="00785DF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10322E">
              <w:rPr>
                <w:b/>
                <w:sz w:val="27"/>
                <w:szCs w:val="27"/>
              </w:rPr>
              <w:t>Распоряжения Правительства Российской Федерации</w:t>
            </w:r>
          </w:p>
        </w:tc>
      </w:tr>
      <w:tr w:rsidR="00164767" w:rsidRPr="009A76FD" w14:paraId="09B70988" w14:textId="77777777" w:rsidTr="00E675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7849" w14:textId="77777777" w:rsidR="00164767" w:rsidRPr="009A76FD" w:rsidRDefault="00164767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F5686" w14:textId="77777777" w:rsidR="00164767" w:rsidRPr="00785DFB" w:rsidRDefault="00164767" w:rsidP="00DF2C74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17 ноября 2008 г. № 1662-р «Концепция долгосрочного социально- экономического развития Российской Федерации на период до 2020 года»</w:t>
            </w:r>
          </w:p>
        </w:tc>
      </w:tr>
      <w:tr w:rsidR="00164767" w:rsidRPr="009A76FD" w14:paraId="0AF1B382" w14:textId="77777777" w:rsidTr="00E675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5862" w14:textId="77777777" w:rsidR="00164767" w:rsidRPr="009A76FD" w:rsidRDefault="00164767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C875C" w14:textId="77777777" w:rsidR="00164767" w:rsidRPr="00785DFB" w:rsidRDefault="00164767" w:rsidP="00B63001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5 июля 2010 г. № 1120-р «Стратегия социально-экономического развития Сибири до 2020 года»</w:t>
            </w:r>
          </w:p>
        </w:tc>
      </w:tr>
      <w:tr w:rsidR="00164767" w:rsidRPr="009A76FD" w14:paraId="0920E92E" w14:textId="77777777" w:rsidTr="00E675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48F5" w14:textId="77777777" w:rsidR="00164767" w:rsidRPr="009A76FD" w:rsidRDefault="00164767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BCAD3" w14:textId="77777777" w:rsidR="00164767" w:rsidRPr="00785DFB" w:rsidRDefault="00164767" w:rsidP="00F87730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>от 17 июня 2014 г. № 1069-р «План мероприятий по реализации Стратегии»</w:t>
            </w:r>
          </w:p>
        </w:tc>
      </w:tr>
      <w:tr w:rsidR="00164767" w:rsidRPr="009A76FD" w14:paraId="32CB57CE" w14:textId="77777777" w:rsidTr="00E675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4C19" w14:textId="77777777" w:rsidR="00164767" w:rsidRPr="009A76FD" w:rsidRDefault="00164767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A3260" w14:textId="77777777" w:rsidR="00164767" w:rsidRPr="00785DFB" w:rsidRDefault="00164767" w:rsidP="00F87730">
            <w:pPr>
              <w:jc w:val="both"/>
              <w:rPr>
                <w:sz w:val="27"/>
                <w:szCs w:val="27"/>
              </w:rPr>
            </w:pPr>
            <w:r w:rsidRPr="00785DFB">
              <w:rPr>
                <w:sz w:val="27"/>
                <w:szCs w:val="27"/>
              </w:rPr>
              <w:t xml:space="preserve">от 26 мая 2017 г. № 1049-р «Об определении единственным подрядчиком ФГУП </w:t>
            </w:r>
            <w:proofErr w:type="spellStart"/>
            <w:r w:rsidRPr="00785DFB">
              <w:rPr>
                <w:sz w:val="27"/>
                <w:szCs w:val="27"/>
              </w:rPr>
              <w:t>дсо</w:t>
            </w:r>
            <w:proofErr w:type="spellEnd"/>
            <w:r w:rsidRPr="00785DFB">
              <w:rPr>
                <w:sz w:val="27"/>
                <w:szCs w:val="27"/>
              </w:rPr>
              <w:t>»</w:t>
            </w:r>
          </w:p>
        </w:tc>
      </w:tr>
      <w:tr w:rsidR="00164767" w:rsidRPr="009A76FD" w14:paraId="68E7DCD2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5E3" w14:textId="77777777" w:rsidR="00164767" w:rsidRPr="009A76FD" w:rsidRDefault="00164767" w:rsidP="00785DF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FD50" w14:textId="77777777" w:rsidR="00164767" w:rsidRPr="0010322E" w:rsidRDefault="00164767" w:rsidP="00785DF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10322E">
              <w:rPr>
                <w:b/>
                <w:sz w:val="27"/>
                <w:szCs w:val="27"/>
              </w:rPr>
              <w:t>Приказ</w:t>
            </w:r>
            <w:r>
              <w:rPr>
                <w:b/>
                <w:sz w:val="27"/>
                <w:szCs w:val="27"/>
              </w:rPr>
              <w:t>ы</w:t>
            </w:r>
            <w:r w:rsidRPr="0010322E">
              <w:rPr>
                <w:b/>
                <w:sz w:val="27"/>
                <w:szCs w:val="27"/>
              </w:rPr>
              <w:t xml:space="preserve"> Минфина России</w:t>
            </w:r>
          </w:p>
        </w:tc>
      </w:tr>
      <w:tr w:rsidR="00164767" w:rsidRPr="009A76FD" w14:paraId="69166161" w14:textId="77777777" w:rsidTr="00183D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0AC" w14:textId="77777777" w:rsidR="00164767" w:rsidRPr="009A76FD" w:rsidRDefault="00164767" w:rsidP="00785D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E0B" w14:textId="77777777" w:rsidR="00164767" w:rsidRPr="0010322E" w:rsidRDefault="00164767" w:rsidP="00785DFB">
            <w:pPr>
              <w:jc w:val="both"/>
              <w:rPr>
                <w:sz w:val="27"/>
                <w:szCs w:val="27"/>
                <w:highlight w:val="yellow"/>
              </w:rPr>
            </w:pPr>
            <w:r w:rsidRPr="00785DFB">
              <w:rPr>
                <w:sz w:val="27"/>
                <w:szCs w:val="27"/>
              </w:rPr>
              <w:t>от 31 июля 2020 г. № 158н «Об утверждении Типового положения (регламента) о контрактной службе»</w:t>
            </w:r>
          </w:p>
        </w:tc>
      </w:tr>
    </w:tbl>
    <w:p w14:paraId="1AA2A7B9" w14:textId="77777777" w:rsidR="00505D30" w:rsidRDefault="00505D30"/>
    <w:sectPr w:rsidR="00505D30" w:rsidSect="00183DAC">
      <w:headerReference w:type="even" r:id="rId8"/>
      <w:headerReference w:type="default" r:id="rId9"/>
      <w:pgSz w:w="11906" w:h="16838" w:code="9"/>
      <w:pgMar w:top="1134" w:right="851" w:bottom="1134" w:left="1418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F54CB" w14:textId="77777777" w:rsidR="00CE4C9C" w:rsidRDefault="00CE4C9C">
      <w:r>
        <w:separator/>
      </w:r>
    </w:p>
  </w:endnote>
  <w:endnote w:type="continuationSeparator" w:id="0">
    <w:p w14:paraId="3DE99275" w14:textId="77777777" w:rsidR="00CE4C9C" w:rsidRDefault="00CE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49EC" w14:textId="77777777" w:rsidR="00CE4C9C" w:rsidRDefault="00CE4C9C">
      <w:r>
        <w:separator/>
      </w:r>
    </w:p>
  </w:footnote>
  <w:footnote w:type="continuationSeparator" w:id="0">
    <w:p w14:paraId="6A36420A" w14:textId="77777777" w:rsidR="00CE4C9C" w:rsidRDefault="00CE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9716" w14:textId="77777777" w:rsidR="00183DAC" w:rsidRDefault="000F5BAC" w:rsidP="00183D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3DE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AF12A9" w14:textId="77777777" w:rsidR="00183DAC" w:rsidRDefault="00183D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E718" w14:textId="77777777" w:rsidR="00183DAC" w:rsidRPr="00B17973" w:rsidRDefault="000F5BAC" w:rsidP="00183DAC">
    <w:pPr>
      <w:pStyle w:val="a3"/>
      <w:framePr w:wrap="around" w:vAnchor="text" w:hAnchor="margin" w:xAlign="center" w:y="1"/>
      <w:rPr>
        <w:rStyle w:val="a5"/>
      </w:rPr>
    </w:pPr>
    <w:r w:rsidRPr="00B17973">
      <w:rPr>
        <w:rStyle w:val="a5"/>
      </w:rPr>
      <w:fldChar w:fldCharType="begin"/>
    </w:r>
    <w:r w:rsidR="00933DE5" w:rsidRPr="00B17973">
      <w:rPr>
        <w:rStyle w:val="a5"/>
      </w:rPr>
      <w:instrText xml:space="preserve">PAGE  </w:instrText>
    </w:r>
    <w:r w:rsidRPr="00B17973">
      <w:rPr>
        <w:rStyle w:val="a5"/>
      </w:rPr>
      <w:fldChar w:fldCharType="separate"/>
    </w:r>
    <w:r w:rsidR="00164767">
      <w:rPr>
        <w:rStyle w:val="a5"/>
        <w:noProof/>
      </w:rPr>
      <w:t>2</w:t>
    </w:r>
    <w:r w:rsidRPr="00B17973">
      <w:rPr>
        <w:rStyle w:val="a5"/>
      </w:rPr>
      <w:fldChar w:fldCharType="end"/>
    </w:r>
  </w:p>
  <w:p w14:paraId="56C03805" w14:textId="77777777" w:rsidR="00183DAC" w:rsidRDefault="00183DAC">
    <w:pPr>
      <w:pStyle w:val="a3"/>
      <w:jc w:val="center"/>
    </w:pPr>
  </w:p>
  <w:p w14:paraId="2731E96A" w14:textId="77777777" w:rsidR="00183DAC" w:rsidRDefault="00183D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0124"/>
    <w:multiLevelType w:val="hybridMultilevel"/>
    <w:tmpl w:val="DA42ABB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5E3"/>
    <w:rsid w:val="000040E2"/>
    <w:rsid w:val="0001337D"/>
    <w:rsid w:val="00017B87"/>
    <w:rsid w:val="000216DE"/>
    <w:rsid w:val="00022EE0"/>
    <w:rsid w:val="00024586"/>
    <w:rsid w:val="0003392C"/>
    <w:rsid w:val="00052479"/>
    <w:rsid w:val="000646BD"/>
    <w:rsid w:val="00076C93"/>
    <w:rsid w:val="000775A1"/>
    <w:rsid w:val="00081461"/>
    <w:rsid w:val="000A0049"/>
    <w:rsid w:val="000A06AA"/>
    <w:rsid w:val="000C6920"/>
    <w:rsid w:val="000D401E"/>
    <w:rsid w:val="000E3CBD"/>
    <w:rsid w:val="000E460A"/>
    <w:rsid w:val="000F5BAC"/>
    <w:rsid w:val="00100D5F"/>
    <w:rsid w:val="0010322E"/>
    <w:rsid w:val="00105D5C"/>
    <w:rsid w:val="00111BA3"/>
    <w:rsid w:val="001135E3"/>
    <w:rsid w:val="0012117E"/>
    <w:rsid w:val="0012555C"/>
    <w:rsid w:val="001308DE"/>
    <w:rsid w:val="00142940"/>
    <w:rsid w:val="001628E9"/>
    <w:rsid w:val="00164767"/>
    <w:rsid w:val="00176531"/>
    <w:rsid w:val="00183DAC"/>
    <w:rsid w:val="001878E6"/>
    <w:rsid w:val="001906CA"/>
    <w:rsid w:val="001A1C69"/>
    <w:rsid w:val="001A3920"/>
    <w:rsid w:val="001B002F"/>
    <w:rsid w:val="001B1F6E"/>
    <w:rsid w:val="001B55BD"/>
    <w:rsid w:val="001D1405"/>
    <w:rsid w:val="001E2075"/>
    <w:rsid w:val="001F321D"/>
    <w:rsid w:val="001F594D"/>
    <w:rsid w:val="00201CDF"/>
    <w:rsid w:val="0020274F"/>
    <w:rsid w:val="002324ED"/>
    <w:rsid w:val="00256F65"/>
    <w:rsid w:val="0026019B"/>
    <w:rsid w:val="0028478F"/>
    <w:rsid w:val="00292A2C"/>
    <w:rsid w:val="002A0054"/>
    <w:rsid w:val="002B47E9"/>
    <w:rsid w:val="002B6110"/>
    <w:rsid w:val="002C062B"/>
    <w:rsid w:val="002D3A30"/>
    <w:rsid w:val="002D7238"/>
    <w:rsid w:val="002D7623"/>
    <w:rsid w:val="002E3613"/>
    <w:rsid w:val="002E7BD1"/>
    <w:rsid w:val="002F4835"/>
    <w:rsid w:val="003073CC"/>
    <w:rsid w:val="00314176"/>
    <w:rsid w:val="00325409"/>
    <w:rsid w:val="00341AAC"/>
    <w:rsid w:val="003527E4"/>
    <w:rsid w:val="003534C6"/>
    <w:rsid w:val="00361E1B"/>
    <w:rsid w:val="003747B4"/>
    <w:rsid w:val="003753C9"/>
    <w:rsid w:val="003852E8"/>
    <w:rsid w:val="003935A1"/>
    <w:rsid w:val="003964A3"/>
    <w:rsid w:val="003B0984"/>
    <w:rsid w:val="003D52BE"/>
    <w:rsid w:val="003D750A"/>
    <w:rsid w:val="003E20D2"/>
    <w:rsid w:val="003E5F3D"/>
    <w:rsid w:val="003F05E8"/>
    <w:rsid w:val="004017AF"/>
    <w:rsid w:val="0041238C"/>
    <w:rsid w:val="004266CA"/>
    <w:rsid w:val="00427C88"/>
    <w:rsid w:val="004331AD"/>
    <w:rsid w:val="0048260C"/>
    <w:rsid w:val="004929AB"/>
    <w:rsid w:val="00494A99"/>
    <w:rsid w:val="004A7E6F"/>
    <w:rsid w:val="004B4C90"/>
    <w:rsid w:val="004B784D"/>
    <w:rsid w:val="004C5F9B"/>
    <w:rsid w:val="004C63CC"/>
    <w:rsid w:val="004E0FD6"/>
    <w:rsid w:val="004E3C5C"/>
    <w:rsid w:val="00501964"/>
    <w:rsid w:val="00505D30"/>
    <w:rsid w:val="005176D7"/>
    <w:rsid w:val="00524D54"/>
    <w:rsid w:val="00531383"/>
    <w:rsid w:val="00534463"/>
    <w:rsid w:val="0054604D"/>
    <w:rsid w:val="00576D98"/>
    <w:rsid w:val="00582665"/>
    <w:rsid w:val="005902AE"/>
    <w:rsid w:val="005A25AE"/>
    <w:rsid w:val="005A4431"/>
    <w:rsid w:val="005B1500"/>
    <w:rsid w:val="005E2C83"/>
    <w:rsid w:val="005E4FA4"/>
    <w:rsid w:val="005E6DDA"/>
    <w:rsid w:val="005E7722"/>
    <w:rsid w:val="006209FC"/>
    <w:rsid w:val="00661760"/>
    <w:rsid w:val="00671F69"/>
    <w:rsid w:val="006752F0"/>
    <w:rsid w:val="006759B5"/>
    <w:rsid w:val="006856E3"/>
    <w:rsid w:val="006A149A"/>
    <w:rsid w:val="006A19D1"/>
    <w:rsid w:val="006B21B0"/>
    <w:rsid w:val="006C0CEE"/>
    <w:rsid w:val="006C24AC"/>
    <w:rsid w:val="006C6BDA"/>
    <w:rsid w:val="007034D8"/>
    <w:rsid w:val="00717AD5"/>
    <w:rsid w:val="007532AA"/>
    <w:rsid w:val="00777F08"/>
    <w:rsid w:val="00785DFB"/>
    <w:rsid w:val="00795BBF"/>
    <w:rsid w:val="007B2F50"/>
    <w:rsid w:val="007B4262"/>
    <w:rsid w:val="007B7D94"/>
    <w:rsid w:val="007E1272"/>
    <w:rsid w:val="007E3221"/>
    <w:rsid w:val="007E35E7"/>
    <w:rsid w:val="007E6C62"/>
    <w:rsid w:val="007F4528"/>
    <w:rsid w:val="008212C5"/>
    <w:rsid w:val="00832AE1"/>
    <w:rsid w:val="00847BB1"/>
    <w:rsid w:val="00862D2E"/>
    <w:rsid w:val="00863BB7"/>
    <w:rsid w:val="008702F2"/>
    <w:rsid w:val="00870950"/>
    <w:rsid w:val="00870C0F"/>
    <w:rsid w:val="0087452C"/>
    <w:rsid w:val="008922B9"/>
    <w:rsid w:val="008960AF"/>
    <w:rsid w:val="008A3DFD"/>
    <w:rsid w:val="008D3E50"/>
    <w:rsid w:val="008E0F0B"/>
    <w:rsid w:val="008E49C0"/>
    <w:rsid w:val="008F2208"/>
    <w:rsid w:val="008F244F"/>
    <w:rsid w:val="008F34B1"/>
    <w:rsid w:val="008F4A1A"/>
    <w:rsid w:val="0090181C"/>
    <w:rsid w:val="0090714D"/>
    <w:rsid w:val="009101F1"/>
    <w:rsid w:val="00926C56"/>
    <w:rsid w:val="00933DE5"/>
    <w:rsid w:val="0093742A"/>
    <w:rsid w:val="00954417"/>
    <w:rsid w:val="009735A7"/>
    <w:rsid w:val="009876DB"/>
    <w:rsid w:val="009956B6"/>
    <w:rsid w:val="00996BC8"/>
    <w:rsid w:val="009A017B"/>
    <w:rsid w:val="009A76FD"/>
    <w:rsid w:val="009C0E31"/>
    <w:rsid w:val="009C440F"/>
    <w:rsid w:val="009C71C8"/>
    <w:rsid w:val="009D345B"/>
    <w:rsid w:val="009D7907"/>
    <w:rsid w:val="009E1494"/>
    <w:rsid w:val="009F5458"/>
    <w:rsid w:val="00A00E3A"/>
    <w:rsid w:val="00A05CE9"/>
    <w:rsid w:val="00A065BE"/>
    <w:rsid w:val="00A1523B"/>
    <w:rsid w:val="00A20998"/>
    <w:rsid w:val="00A50839"/>
    <w:rsid w:val="00A5129F"/>
    <w:rsid w:val="00A61D15"/>
    <w:rsid w:val="00A74ADE"/>
    <w:rsid w:val="00A8345C"/>
    <w:rsid w:val="00A90CFE"/>
    <w:rsid w:val="00AA6ABC"/>
    <w:rsid w:val="00AB1A1A"/>
    <w:rsid w:val="00AD4071"/>
    <w:rsid w:val="00AE29F2"/>
    <w:rsid w:val="00AE5F0E"/>
    <w:rsid w:val="00B11271"/>
    <w:rsid w:val="00B14F55"/>
    <w:rsid w:val="00B16F0E"/>
    <w:rsid w:val="00B240F8"/>
    <w:rsid w:val="00B343B7"/>
    <w:rsid w:val="00B368CD"/>
    <w:rsid w:val="00B415F1"/>
    <w:rsid w:val="00B51905"/>
    <w:rsid w:val="00B62153"/>
    <w:rsid w:val="00B675AA"/>
    <w:rsid w:val="00B71B1C"/>
    <w:rsid w:val="00B84961"/>
    <w:rsid w:val="00B84D74"/>
    <w:rsid w:val="00B8554E"/>
    <w:rsid w:val="00BA11AC"/>
    <w:rsid w:val="00BC4D86"/>
    <w:rsid w:val="00BE30B2"/>
    <w:rsid w:val="00BE51D4"/>
    <w:rsid w:val="00BE76FB"/>
    <w:rsid w:val="00C005D3"/>
    <w:rsid w:val="00C035A6"/>
    <w:rsid w:val="00C21FAC"/>
    <w:rsid w:val="00C30472"/>
    <w:rsid w:val="00C331D7"/>
    <w:rsid w:val="00C3346D"/>
    <w:rsid w:val="00C40BFE"/>
    <w:rsid w:val="00C44B68"/>
    <w:rsid w:val="00C507B5"/>
    <w:rsid w:val="00C50FB5"/>
    <w:rsid w:val="00C979CB"/>
    <w:rsid w:val="00CC342B"/>
    <w:rsid w:val="00CE4C9C"/>
    <w:rsid w:val="00CF402A"/>
    <w:rsid w:val="00D1252F"/>
    <w:rsid w:val="00D34519"/>
    <w:rsid w:val="00D51C87"/>
    <w:rsid w:val="00D56E35"/>
    <w:rsid w:val="00D62C22"/>
    <w:rsid w:val="00D7164A"/>
    <w:rsid w:val="00D9311F"/>
    <w:rsid w:val="00D96414"/>
    <w:rsid w:val="00D96D0C"/>
    <w:rsid w:val="00DA1C9D"/>
    <w:rsid w:val="00DB23DF"/>
    <w:rsid w:val="00DE42C8"/>
    <w:rsid w:val="00DF091C"/>
    <w:rsid w:val="00DF26A7"/>
    <w:rsid w:val="00DF6BAB"/>
    <w:rsid w:val="00E20777"/>
    <w:rsid w:val="00E2247D"/>
    <w:rsid w:val="00E353F7"/>
    <w:rsid w:val="00E35D68"/>
    <w:rsid w:val="00E4030D"/>
    <w:rsid w:val="00E42093"/>
    <w:rsid w:val="00E46E43"/>
    <w:rsid w:val="00E66186"/>
    <w:rsid w:val="00E73D42"/>
    <w:rsid w:val="00E9528F"/>
    <w:rsid w:val="00EA32C3"/>
    <w:rsid w:val="00EA55EF"/>
    <w:rsid w:val="00EC10C8"/>
    <w:rsid w:val="00EC64A5"/>
    <w:rsid w:val="00EE7A06"/>
    <w:rsid w:val="00EF06D7"/>
    <w:rsid w:val="00EF1072"/>
    <w:rsid w:val="00EF76A4"/>
    <w:rsid w:val="00F05D98"/>
    <w:rsid w:val="00F25F25"/>
    <w:rsid w:val="00F3054B"/>
    <w:rsid w:val="00F30632"/>
    <w:rsid w:val="00F31935"/>
    <w:rsid w:val="00F346BB"/>
    <w:rsid w:val="00F42495"/>
    <w:rsid w:val="00F70F3F"/>
    <w:rsid w:val="00F73D53"/>
    <w:rsid w:val="00F87905"/>
    <w:rsid w:val="00F9547B"/>
    <w:rsid w:val="00FA10B6"/>
    <w:rsid w:val="00FB572E"/>
    <w:rsid w:val="00FC1C18"/>
    <w:rsid w:val="00FC447D"/>
    <w:rsid w:val="00FC5A80"/>
    <w:rsid w:val="00FC7B8C"/>
    <w:rsid w:val="00FD7824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A644"/>
  <w15:docId w15:val="{393115D4-F58F-4D19-B34A-3A9A91F4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D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5D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105D5C"/>
  </w:style>
  <w:style w:type="paragraph" w:styleId="a6">
    <w:name w:val="Balloon Text"/>
    <w:basedOn w:val="a"/>
    <w:link w:val="a7"/>
    <w:uiPriority w:val="99"/>
    <w:semiHidden/>
    <w:unhideWhenUsed/>
    <w:rsid w:val="003141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1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A00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00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85DF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85D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5DFB"/>
    <w:pPr>
      <w:widowControl w:val="0"/>
      <w:shd w:val="clear" w:color="auto" w:fill="FFFFFF"/>
      <w:spacing w:before="240" w:line="317" w:lineRule="exact"/>
    </w:pPr>
    <w:rPr>
      <w:b/>
      <w:bCs/>
      <w:sz w:val="26"/>
      <w:szCs w:val="26"/>
      <w:lang w:eastAsia="en-US"/>
    </w:rPr>
  </w:style>
  <w:style w:type="character" w:customStyle="1" w:styleId="22">
    <w:name w:val="Основной текст (2) + Не полужирный;Курсив"/>
    <w:basedOn w:val="2"/>
    <w:rsid w:val="00785DF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Не полужирный"/>
    <w:basedOn w:val="2"/>
    <w:rsid w:val="00785D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0B58-6545-43D5-9D43-E72D9F69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Царькова Елена Борисовна</dc:creator>
  <cp:lastModifiedBy>Юлиана Суворова</cp:lastModifiedBy>
  <cp:revision>5</cp:revision>
  <dcterms:created xsi:type="dcterms:W3CDTF">2021-09-24T14:01:00Z</dcterms:created>
  <dcterms:modified xsi:type="dcterms:W3CDTF">2021-12-08T06:28:00Z</dcterms:modified>
</cp:coreProperties>
</file>