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1EB" w:rsidRDefault="007C41EB" w:rsidP="007C41EB">
      <w:pPr>
        <w:spacing w:line="276" w:lineRule="auto"/>
        <w:ind w:right="0"/>
        <w:jc w:val="right"/>
        <w:textAlignment w:val="auto"/>
        <w:rPr>
          <w:color w:val="000000"/>
          <w:sz w:val="24"/>
          <w:szCs w:val="24"/>
        </w:rPr>
      </w:pPr>
      <w:r w:rsidRPr="007C41EB">
        <w:rPr>
          <w:color w:val="000000"/>
          <w:sz w:val="24"/>
          <w:szCs w:val="24"/>
        </w:rPr>
        <w:t>Приложение 8</w:t>
      </w:r>
    </w:p>
    <w:p w:rsidR="007C41EB" w:rsidRPr="007C41EB" w:rsidRDefault="007C41EB" w:rsidP="007C41EB">
      <w:pPr>
        <w:spacing w:line="276" w:lineRule="auto"/>
        <w:ind w:right="0"/>
        <w:jc w:val="right"/>
        <w:textAlignment w:val="auto"/>
        <w:rPr>
          <w:color w:val="000000"/>
          <w:sz w:val="24"/>
          <w:szCs w:val="24"/>
        </w:rPr>
      </w:pPr>
      <w:bookmarkStart w:id="0" w:name="_GoBack"/>
      <w:bookmarkEnd w:id="0"/>
    </w:p>
    <w:p w:rsidR="00270DE4" w:rsidRPr="00270DE4" w:rsidRDefault="00270DE4" w:rsidP="00070707">
      <w:pPr>
        <w:pStyle w:val="a3"/>
        <w:numPr>
          <w:ilvl w:val="0"/>
          <w:numId w:val="2"/>
        </w:numPr>
        <w:tabs>
          <w:tab w:val="left" w:pos="993"/>
        </w:tabs>
        <w:spacing w:line="276" w:lineRule="auto"/>
        <w:ind w:left="142" w:right="0" w:firstLine="425"/>
        <w:textAlignment w:val="auto"/>
        <w:rPr>
          <w:color w:val="000000"/>
        </w:rPr>
      </w:pPr>
      <w:r>
        <w:rPr>
          <w:color w:val="000000"/>
        </w:rPr>
        <w:t xml:space="preserve"> А</w:t>
      </w:r>
      <w:r w:rsidRPr="00270DE4">
        <w:rPr>
          <w:color w:val="000000"/>
        </w:rPr>
        <w:t>нализ стоимости дорожно-строительных материалов, применяемых при выполнении дорожных работ на региональных автомобильных дорогах Самарской области</w:t>
      </w:r>
      <w:r>
        <w:rPr>
          <w:color w:val="000000"/>
        </w:rPr>
        <w:t>.</w:t>
      </w:r>
    </w:p>
    <w:p w:rsidR="00270DE4" w:rsidRPr="00A72D38" w:rsidRDefault="00270DE4" w:rsidP="00270DE4">
      <w:pPr>
        <w:spacing w:line="300" w:lineRule="auto"/>
        <w:ind w:left="0" w:right="0"/>
        <w:jc w:val="right"/>
        <w:textAlignment w:val="auto"/>
      </w:pPr>
      <w:r w:rsidRPr="00A72D38">
        <w:rPr>
          <w:color w:val="000000"/>
          <w:sz w:val="20"/>
          <w:szCs w:val="20"/>
        </w:rPr>
        <w:t>тыс. рублей без НДС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9"/>
        <w:gridCol w:w="580"/>
        <w:gridCol w:w="979"/>
        <w:gridCol w:w="992"/>
        <w:gridCol w:w="992"/>
        <w:gridCol w:w="1134"/>
        <w:gridCol w:w="851"/>
        <w:gridCol w:w="709"/>
      </w:tblGrid>
      <w:tr w:rsidR="00270DE4" w:rsidRPr="00A72D38" w:rsidTr="00FF239C">
        <w:trPr>
          <w:trHeight w:val="328"/>
          <w:tblHeader/>
        </w:trPr>
        <w:tc>
          <w:tcPr>
            <w:tcW w:w="3559" w:type="dxa"/>
            <w:vMerge w:val="restart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Наименование материала</w:t>
            </w:r>
          </w:p>
        </w:tc>
        <w:tc>
          <w:tcPr>
            <w:tcW w:w="580" w:type="dxa"/>
            <w:vMerge w:val="restart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4097" w:type="dxa"/>
            <w:gridSpan w:val="4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Цена (без доставки)</w:t>
            </w:r>
          </w:p>
        </w:tc>
        <w:tc>
          <w:tcPr>
            <w:tcW w:w="1560" w:type="dxa"/>
            <w:gridSpan w:val="2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Динамика за период</w:t>
            </w:r>
          </w:p>
        </w:tc>
      </w:tr>
      <w:tr w:rsidR="00270DE4" w:rsidRPr="00A72D38" w:rsidTr="00FF239C">
        <w:trPr>
          <w:trHeight w:val="163"/>
          <w:tblHeader/>
        </w:trPr>
        <w:tc>
          <w:tcPr>
            <w:tcW w:w="3559" w:type="dxa"/>
            <w:vMerge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01.06.2022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сумма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%</w:t>
            </w:r>
          </w:p>
        </w:tc>
      </w:tr>
      <w:tr w:rsidR="00270DE4" w:rsidRPr="00A72D38" w:rsidTr="00FF239C">
        <w:trPr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Песок природный II класс, очень мелкий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A72D38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308,0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350,0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360,0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630,0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322,0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104,5</w:t>
            </w:r>
          </w:p>
        </w:tc>
      </w:tr>
      <w:tr w:rsidR="00270DE4" w:rsidRPr="00A72D38" w:rsidTr="00FF239C">
        <w:trPr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Щебень М 400 фр. 20-40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A72D38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540,0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590,0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970,0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430,0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79,6</w:t>
            </w:r>
          </w:p>
        </w:tc>
      </w:tr>
      <w:tr w:rsidR="00270DE4" w:rsidRPr="00A72D38" w:rsidTr="00FF239C">
        <w:trPr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Щебень М 1200 фр. 20-40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A72D38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1 590,0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1 640,0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1 680,0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2 160,0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570,0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35,8</w:t>
            </w:r>
          </w:p>
        </w:tc>
      </w:tr>
      <w:tr w:rsidR="00270DE4" w:rsidRPr="00A72D38" w:rsidTr="00FF239C">
        <w:trPr>
          <w:trHeight w:val="270"/>
        </w:trPr>
        <w:tc>
          <w:tcPr>
            <w:tcW w:w="355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Песчано-щебеночная смесь ПЩС М 1400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A72D38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1 360,0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1 130,0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2 120,0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2 170,0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810,0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59,6</w:t>
            </w:r>
          </w:p>
        </w:tc>
      </w:tr>
      <w:tr w:rsidR="00270DE4" w:rsidRPr="00A72D38" w:rsidTr="00FF239C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Битум БНД 70/100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A72D38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14 633,3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13 800,0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24 966,7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23 966,7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9 333,3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63,8</w:t>
            </w:r>
          </w:p>
        </w:tc>
      </w:tr>
      <w:tr w:rsidR="00270DE4" w:rsidRPr="00A72D38" w:rsidTr="00FF239C">
        <w:trPr>
          <w:trHeight w:val="300"/>
        </w:trPr>
        <w:tc>
          <w:tcPr>
            <w:tcW w:w="355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Битумная эмульсия ЭБДК-Б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A72D38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15 000,0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16 666,7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19 166,7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20 833,3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5 833,3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38,9</w:t>
            </w:r>
          </w:p>
        </w:tc>
      </w:tr>
      <w:tr w:rsidR="00270DE4" w:rsidRPr="00A72D38" w:rsidTr="00FF239C">
        <w:trPr>
          <w:trHeight w:val="78"/>
        </w:trPr>
        <w:tc>
          <w:tcPr>
            <w:tcW w:w="355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Щебеночно-мастичная асфальтобетонная смесь ЩМА-16 на битуме БНД 70/100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A72D38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5 791,7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5 791,7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5 791,7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8 116,7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2 325,0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40,1</w:t>
            </w:r>
          </w:p>
        </w:tc>
      </w:tr>
      <w:tr w:rsidR="00270DE4" w:rsidRPr="00A72D38" w:rsidTr="00FF239C">
        <w:trPr>
          <w:trHeight w:val="226"/>
        </w:trPr>
        <w:tc>
          <w:tcPr>
            <w:tcW w:w="355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Щебеночно-мастичная асфальтобетонная смесь ЩМА-16 на ПБВ 60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A72D38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6 625,0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6 625,0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6 625,0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9 000,0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2 375,0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35,8</w:t>
            </w:r>
          </w:p>
        </w:tc>
      </w:tr>
      <w:tr w:rsidR="00270DE4" w:rsidRPr="00A72D38" w:rsidTr="00FF239C">
        <w:trPr>
          <w:trHeight w:val="217"/>
        </w:trPr>
        <w:tc>
          <w:tcPr>
            <w:tcW w:w="3559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Смеси асфальтобетонные дорожные горячие А16 Вт на битуме БНД 70/100</w:t>
            </w:r>
          </w:p>
        </w:tc>
        <w:tc>
          <w:tcPr>
            <w:tcW w:w="580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A72D38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79" w:type="dxa"/>
            <w:shd w:val="clear" w:color="auto" w:fill="auto"/>
            <w:vAlign w:val="center"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5 500,0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6 433,3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933,3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70DE4" w:rsidRPr="00A72D38" w:rsidRDefault="00270DE4" w:rsidP="00FF239C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A72D38">
              <w:rPr>
                <w:color w:val="000000"/>
                <w:sz w:val="18"/>
                <w:szCs w:val="18"/>
              </w:rPr>
              <w:t>17,0</w:t>
            </w:r>
          </w:p>
        </w:tc>
      </w:tr>
    </w:tbl>
    <w:p w:rsidR="000C6629" w:rsidRDefault="000C6629"/>
    <w:p w:rsidR="00270DE4" w:rsidRPr="00270DE4" w:rsidRDefault="00270DE4" w:rsidP="00070707">
      <w:pPr>
        <w:tabs>
          <w:tab w:val="left" w:pos="1134"/>
        </w:tabs>
        <w:spacing w:line="276" w:lineRule="auto"/>
        <w:ind w:right="0"/>
        <w:contextualSpacing/>
        <w:textAlignment w:val="auto"/>
        <w:rPr>
          <w:color w:val="000000"/>
        </w:rPr>
      </w:pPr>
      <w:r>
        <w:rPr>
          <w:color w:val="000000"/>
        </w:rPr>
        <w:t xml:space="preserve">1.1. Динамика </w:t>
      </w:r>
      <w:r w:rsidRPr="00270DE4">
        <w:rPr>
          <w:color w:val="000000"/>
        </w:rPr>
        <w:t>стоимости дорожно-строительных материалов, применяемых при выполнении дорожных работ на региональных автомобильных дорогах Самарской области.</w:t>
      </w:r>
    </w:p>
    <w:p w:rsidR="00270DE4" w:rsidRPr="00270DE4" w:rsidRDefault="00270DE4" w:rsidP="00070707">
      <w:pPr>
        <w:spacing w:line="276" w:lineRule="auto"/>
        <w:ind w:left="0" w:right="0"/>
        <w:jc w:val="right"/>
        <w:textAlignment w:val="auto"/>
        <w:rPr>
          <w:sz w:val="20"/>
          <w:szCs w:val="20"/>
        </w:rPr>
      </w:pPr>
      <w:r w:rsidRPr="00270DE4">
        <w:rPr>
          <w:sz w:val="20"/>
          <w:szCs w:val="20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3"/>
        <w:gridCol w:w="944"/>
        <w:gridCol w:w="945"/>
        <w:gridCol w:w="945"/>
        <w:gridCol w:w="945"/>
        <w:gridCol w:w="945"/>
        <w:gridCol w:w="945"/>
      </w:tblGrid>
      <w:tr w:rsidR="00270DE4" w:rsidRPr="00270DE4" w:rsidTr="00FF239C">
        <w:trPr>
          <w:trHeight w:val="435"/>
          <w:tblHeader/>
        </w:trPr>
        <w:tc>
          <w:tcPr>
            <w:tcW w:w="3514" w:type="dxa"/>
            <w:vMerge w:val="restart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Наименование материала</w:t>
            </w:r>
          </w:p>
        </w:tc>
        <w:tc>
          <w:tcPr>
            <w:tcW w:w="613" w:type="dxa"/>
            <w:vMerge w:val="restart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1889" w:type="dxa"/>
            <w:gridSpan w:val="2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Динамика за 2019-2020 годы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Динамика за 2020-2021 годы</w:t>
            </w:r>
          </w:p>
        </w:tc>
        <w:tc>
          <w:tcPr>
            <w:tcW w:w="1890" w:type="dxa"/>
            <w:gridSpan w:val="2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Динамика за 2021-2022 годы</w:t>
            </w:r>
          </w:p>
        </w:tc>
      </w:tr>
      <w:tr w:rsidR="00270DE4" w:rsidRPr="00270DE4" w:rsidTr="00FF239C">
        <w:trPr>
          <w:trHeight w:val="143"/>
          <w:tblHeader/>
        </w:trPr>
        <w:tc>
          <w:tcPr>
            <w:tcW w:w="3514" w:type="dxa"/>
            <w:vMerge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13" w:type="dxa"/>
            <w:vMerge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тыс. рублей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%</w:t>
            </w:r>
          </w:p>
        </w:tc>
      </w:tr>
      <w:tr w:rsidR="00270DE4" w:rsidRPr="00270DE4" w:rsidTr="00FF239C">
        <w:trPr>
          <w:trHeight w:val="270"/>
        </w:trPr>
        <w:tc>
          <w:tcPr>
            <w:tcW w:w="3514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Песок природный II класс, очень мелкий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270DE4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42,00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13,6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2,9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270,00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42,9</w:t>
            </w:r>
          </w:p>
        </w:tc>
      </w:tr>
      <w:tr w:rsidR="00270DE4" w:rsidRPr="00270DE4" w:rsidTr="00FF239C">
        <w:trPr>
          <w:trHeight w:val="270"/>
        </w:trPr>
        <w:tc>
          <w:tcPr>
            <w:tcW w:w="3514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Щебень М 400 фр. 20-40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270DE4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9,3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1,7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370,00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38,1</w:t>
            </w:r>
          </w:p>
        </w:tc>
      </w:tr>
      <w:tr w:rsidR="00270DE4" w:rsidRPr="00270DE4" w:rsidTr="00FF239C">
        <w:trPr>
          <w:trHeight w:val="270"/>
        </w:trPr>
        <w:tc>
          <w:tcPr>
            <w:tcW w:w="3514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Щебень М 1200 фр. 20-40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270DE4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3,1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40,00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2,4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480,00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22,2</w:t>
            </w:r>
          </w:p>
        </w:tc>
      </w:tr>
      <w:tr w:rsidR="00270DE4" w:rsidRPr="00270DE4" w:rsidTr="00FF239C">
        <w:trPr>
          <w:trHeight w:val="270"/>
        </w:trPr>
        <w:tc>
          <w:tcPr>
            <w:tcW w:w="3514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Песчано-щебеночная смесь ПЩС М 1400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270DE4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-230,00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-16,9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990,00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87,6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2,3</w:t>
            </w:r>
          </w:p>
        </w:tc>
      </w:tr>
      <w:tr w:rsidR="00270DE4" w:rsidRPr="00270DE4" w:rsidTr="00FF239C">
        <w:trPr>
          <w:trHeight w:val="300"/>
        </w:trPr>
        <w:tc>
          <w:tcPr>
            <w:tcW w:w="3514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Битум БНД 70/100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270DE4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-833,33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-5,7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11 166,67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80,9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-1 000,00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-4,2</w:t>
            </w:r>
          </w:p>
        </w:tc>
      </w:tr>
      <w:tr w:rsidR="00270DE4" w:rsidRPr="00270DE4" w:rsidTr="00FF239C">
        <w:trPr>
          <w:trHeight w:val="300"/>
        </w:trPr>
        <w:tc>
          <w:tcPr>
            <w:tcW w:w="3514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Битумная эмульсия ЭБДК-Б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270DE4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1 666,65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2 500,02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1 666,66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8,0</w:t>
            </w:r>
          </w:p>
        </w:tc>
      </w:tr>
      <w:tr w:rsidR="00270DE4" w:rsidRPr="00270DE4" w:rsidTr="00FF239C">
        <w:trPr>
          <w:trHeight w:val="329"/>
        </w:trPr>
        <w:tc>
          <w:tcPr>
            <w:tcW w:w="3514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Щебеночно-мастичная асфальтобетонная смесь ЩМА-16 на битуме БНД 70/100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270DE4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2 325,00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28,6</w:t>
            </w:r>
          </w:p>
        </w:tc>
      </w:tr>
      <w:tr w:rsidR="00270DE4" w:rsidRPr="00270DE4" w:rsidTr="00FF239C">
        <w:trPr>
          <w:trHeight w:val="615"/>
        </w:trPr>
        <w:tc>
          <w:tcPr>
            <w:tcW w:w="3514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Щебеночно-мастичная асфальтобетонная смесь ЩМА-16 на ПБВ 60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270DE4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2 375,00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26,4</w:t>
            </w:r>
          </w:p>
        </w:tc>
      </w:tr>
      <w:tr w:rsidR="00270DE4" w:rsidRPr="00270DE4" w:rsidTr="00FF239C">
        <w:trPr>
          <w:trHeight w:val="174"/>
        </w:trPr>
        <w:tc>
          <w:tcPr>
            <w:tcW w:w="3514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Смеси асфальтобетонные дорожные горячие А16 Вт на битуме БНД 70/100</w:t>
            </w:r>
          </w:p>
        </w:tc>
        <w:tc>
          <w:tcPr>
            <w:tcW w:w="613" w:type="dxa"/>
            <w:shd w:val="clear" w:color="auto" w:fill="auto"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proofErr w:type="spellStart"/>
            <w:r w:rsidRPr="00270DE4">
              <w:rPr>
                <w:color w:val="000000"/>
                <w:sz w:val="18"/>
                <w:szCs w:val="18"/>
              </w:rPr>
              <w:t>тн</w:t>
            </w:r>
            <w:proofErr w:type="spellEnd"/>
          </w:p>
        </w:tc>
        <w:tc>
          <w:tcPr>
            <w:tcW w:w="944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н/д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933,33</w:t>
            </w:r>
          </w:p>
        </w:tc>
        <w:tc>
          <w:tcPr>
            <w:tcW w:w="945" w:type="dxa"/>
            <w:shd w:val="clear" w:color="auto" w:fill="auto"/>
            <w:noWrap/>
            <w:vAlign w:val="center"/>
            <w:hideMark/>
          </w:tcPr>
          <w:p w:rsidR="00270DE4" w:rsidRPr="00270DE4" w:rsidRDefault="00270DE4" w:rsidP="00270DE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270DE4">
              <w:rPr>
                <w:color w:val="000000"/>
                <w:sz w:val="18"/>
                <w:szCs w:val="18"/>
              </w:rPr>
              <w:t>14,5</w:t>
            </w:r>
          </w:p>
        </w:tc>
      </w:tr>
    </w:tbl>
    <w:p w:rsidR="00270DE4" w:rsidRPr="00270DE4" w:rsidRDefault="00270DE4" w:rsidP="00270DE4">
      <w:pPr>
        <w:spacing w:line="300" w:lineRule="auto"/>
        <w:ind w:left="0" w:right="0"/>
        <w:textAlignment w:val="auto"/>
        <w:rPr>
          <w:sz w:val="12"/>
          <w:szCs w:val="12"/>
        </w:rPr>
      </w:pPr>
    </w:p>
    <w:p w:rsidR="00270DE4" w:rsidRDefault="00070707" w:rsidP="00D77AD4">
      <w:pPr>
        <w:pStyle w:val="a3"/>
        <w:numPr>
          <w:ilvl w:val="0"/>
          <w:numId w:val="2"/>
        </w:numPr>
        <w:spacing w:line="276" w:lineRule="auto"/>
        <w:ind w:left="284" w:right="-2" w:firstLine="632"/>
      </w:pPr>
      <w:r w:rsidRPr="00070707">
        <w:t xml:space="preserve">Мониторинг стоимости основных дорожно-строительных материалов </w:t>
      </w:r>
      <w:r>
        <w:t>Минтрансом Нижегородской области</w:t>
      </w:r>
      <w:r w:rsidRPr="00070707">
        <w:t xml:space="preserve"> на постоянной основе не осуществляется.</w:t>
      </w:r>
    </w:p>
    <w:p w:rsidR="00D77AD4" w:rsidRPr="008E3563" w:rsidRDefault="00D77AD4" w:rsidP="00D77AD4">
      <w:pPr>
        <w:spacing w:line="276" w:lineRule="auto"/>
        <w:ind w:right="-2"/>
        <w:textAlignment w:val="auto"/>
      </w:pPr>
      <w:r w:rsidRPr="008E3563">
        <w:t xml:space="preserve">Результаты анализа представленных </w:t>
      </w:r>
      <w:r w:rsidRPr="00D77AD4">
        <w:t xml:space="preserve">Минтрансом Нижегородской области </w:t>
      </w:r>
      <w:r w:rsidRPr="008E3563">
        <w:t>данных об изменения</w:t>
      </w:r>
      <w:r>
        <w:t xml:space="preserve">х стоимости </w:t>
      </w:r>
      <w:r w:rsidRPr="00D77AD4">
        <w:t xml:space="preserve">дорожно-строительных материалов, применяемых при выполнении дорожных работ на региональных автомобильных дорогах </w:t>
      </w:r>
      <w:r>
        <w:t>Нижегородской</w:t>
      </w:r>
      <w:r w:rsidRPr="00D77AD4">
        <w:t xml:space="preserve"> области</w:t>
      </w:r>
      <w:r>
        <w:t>.</w:t>
      </w:r>
    </w:p>
    <w:p w:rsidR="00D77AD4" w:rsidRPr="008E3563" w:rsidRDefault="00D77AD4" w:rsidP="00D77AD4">
      <w:pPr>
        <w:spacing w:line="276" w:lineRule="auto"/>
        <w:jc w:val="right"/>
        <w:textAlignment w:val="auto"/>
        <w:rPr>
          <w:sz w:val="20"/>
        </w:rPr>
      </w:pPr>
      <w:r w:rsidRPr="008E3563">
        <w:rPr>
          <w:sz w:val="20"/>
        </w:rPr>
        <w:t>(рублей/т)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83"/>
        <w:gridCol w:w="1556"/>
        <w:gridCol w:w="1483"/>
        <w:gridCol w:w="1034"/>
        <w:gridCol w:w="1439"/>
        <w:gridCol w:w="1016"/>
      </w:tblGrid>
      <w:tr w:rsidR="00D77AD4" w:rsidRPr="008E3563" w:rsidTr="00D77AD4">
        <w:trPr>
          <w:trHeight w:val="243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27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216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 xml:space="preserve">Значения </w:t>
            </w:r>
          </w:p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216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на 01.03.2021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27" w:right="-37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 xml:space="preserve">Значения </w:t>
            </w:r>
          </w:p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27" w:right="-37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на 01.03.2022</w:t>
            </w: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 xml:space="preserve">Динамика, </w:t>
            </w:r>
          </w:p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%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81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 xml:space="preserve">Значения </w:t>
            </w:r>
          </w:p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81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на 30.03.2022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40" w:right="22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 xml:space="preserve">Динамика, </w:t>
            </w:r>
          </w:p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40" w:right="22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%</w:t>
            </w:r>
          </w:p>
        </w:tc>
      </w:tr>
      <w:tr w:rsidR="00D77AD4" w:rsidRPr="008E3563" w:rsidTr="00D77AD4">
        <w:trPr>
          <w:trHeight w:val="56"/>
        </w:trPr>
        <w:tc>
          <w:tcPr>
            <w:tcW w:w="1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27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Песок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216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637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27" w:right="-37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842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81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780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40" w:right="22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-7</w:t>
            </w:r>
          </w:p>
        </w:tc>
      </w:tr>
      <w:tr w:rsidR="00D77AD4" w:rsidRPr="008E3563" w:rsidTr="00D77AD4">
        <w:trPr>
          <w:trHeight w:val="56"/>
        </w:trPr>
        <w:tc>
          <w:tcPr>
            <w:tcW w:w="1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27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Щебень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216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1 135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27" w:right="-37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1 404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81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1 960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40" w:right="22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40</w:t>
            </w:r>
          </w:p>
        </w:tc>
      </w:tr>
      <w:tr w:rsidR="00D77AD4" w:rsidRPr="008E3563" w:rsidTr="00D77AD4">
        <w:trPr>
          <w:trHeight w:val="100"/>
        </w:trPr>
        <w:tc>
          <w:tcPr>
            <w:tcW w:w="1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27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lastRenderedPageBreak/>
              <w:t xml:space="preserve">Битумы и битумная продукция 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216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28 533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27" w:right="-37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32 984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81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32 984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40" w:right="22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77AD4" w:rsidRPr="008E3563" w:rsidTr="00D77AD4">
        <w:trPr>
          <w:trHeight w:val="56"/>
        </w:trPr>
        <w:tc>
          <w:tcPr>
            <w:tcW w:w="1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27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Смеси асфальтобетонные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216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4 500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27" w:right="-37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5 801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81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5 801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40" w:right="22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0</w:t>
            </w:r>
          </w:p>
        </w:tc>
      </w:tr>
      <w:tr w:rsidR="00D77AD4" w:rsidRPr="008E3563" w:rsidTr="00D77AD4">
        <w:trPr>
          <w:trHeight w:val="56"/>
        </w:trPr>
        <w:tc>
          <w:tcPr>
            <w:tcW w:w="17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27" w:firstLine="0"/>
              <w:jc w:val="left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Минеральный порошок</w:t>
            </w:r>
          </w:p>
        </w:tc>
        <w:tc>
          <w:tcPr>
            <w:tcW w:w="7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216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950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27" w:right="-37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0" w:right="0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216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181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AD4" w:rsidRPr="00D77AD4" w:rsidRDefault="00D77AD4" w:rsidP="00D77AD4">
            <w:pPr>
              <w:overflowPunct/>
              <w:autoSpaceDE/>
              <w:autoSpaceDN/>
              <w:adjustRightInd/>
              <w:spacing w:line="240" w:lineRule="auto"/>
              <w:ind w:left="-40" w:right="22" w:firstLine="0"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D77AD4">
              <w:rPr>
                <w:color w:val="000000"/>
                <w:sz w:val="18"/>
                <w:szCs w:val="18"/>
              </w:rPr>
              <w:t>0</w:t>
            </w:r>
          </w:p>
        </w:tc>
      </w:tr>
    </w:tbl>
    <w:p w:rsidR="00D77AD4" w:rsidRDefault="00D77AD4" w:rsidP="00D77AD4">
      <w:pPr>
        <w:pStyle w:val="a3"/>
        <w:spacing w:line="276" w:lineRule="auto"/>
        <w:ind w:left="916" w:firstLine="0"/>
      </w:pPr>
    </w:p>
    <w:sectPr w:rsidR="00D77AD4" w:rsidSect="00270DE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6874"/>
    <w:multiLevelType w:val="multilevel"/>
    <w:tmpl w:val="7520E7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abstractNum w:abstractNumId="1" w15:restartNumberingAfterBreak="0">
    <w:nsid w:val="21892C41"/>
    <w:multiLevelType w:val="hybridMultilevel"/>
    <w:tmpl w:val="31DAF938"/>
    <w:lvl w:ilvl="0" w:tplc="F7E24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596E15"/>
    <w:multiLevelType w:val="multilevel"/>
    <w:tmpl w:val="7520E7E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33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4B"/>
    <w:rsid w:val="00070707"/>
    <w:rsid w:val="000C6629"/>
    <w:rsid w:val="00270DE4"/>
    <w:rsid w:val="003A0B6D"/>
    <w:rsid w:val="00795F96"/>
    <w:rsid w:val="007C41EB"/>
    <w:rsid w:val="00C86D4B"/>
    <w:rsid w:val="00D7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6E55A"/>
  <w15:chartTrackingRefBased/>
  <w15:docId w15:val="{07E728F8-DE5E-4C7B-A81B-DE5C73648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DE4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E8DC93E8</Template>
  <TotalTime>0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Бутяева</dc:creator>
  <cp:keywords/>
  <dc:description/>
  <cp:lastModifiedBy>Бутяева</cp:lastModifiedBy>
  <cp:revision>2</cp:revision>
  <dcterms:created xsi:type="dcterms:W3CDTF">2022-08-29T13:16:00Z</dcterms:created>
  <dcterms:modified xsi:type="dcterms:W3CDTF">2022-08-29T13:16:00Z</dcterms:modified>
</cp:coreProperties>
</file>