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978"/>
        <w:tblW w:w="6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6"/>
        <w:gridCol w:w="1024"/>
        <w:gridCol w:w="1363"/>
      </w:tblGrid>
      <w:tr w:rsidR="005E4B2A" w:rsidRPr="005E4B2A" w:rsidTr="00984107">
        <w:trPr>
          <w:cantSplit/>
        </w:trPr>
        <w:tc>
          <w:tcPr>
            <w:tcW w:w="6663" w:type="dxa"/>
            <w:gridSpan w:val="3"/>
          </w:tcPr>
          <w:p w:rsidR="005E4B2A" w:rsidRPr="005E4B2A" w:rsidRDefault="005E4B2A" w:rsidP="005E4B2A">
            <w:pPr>
              <w:spacing w:line="240" w:lineRule="auto"/>
              <w:ind w:left="823" w:firstLine="0"/>
              <w:jc w:val="center"/>
              <w:rPr>
                <w:sz w:val="24"/>
                <w:szCs w:val="24"/>
              </w:rPr>
            </w:pPr>
            <w:r w:rsidRPr="005E4B2A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  <w:r w:rsidRPr="005E4B2A">
              <w:rPr>
                <w:sz w:val="24"/>
                <w:szCs w:val="24"/>
              </w:rPr>
              <w:t xml:space="preserve"> </w:t>
            </w:r>
          </w:p>
          <w:p w:rsidR="005E4B2A" w:rsidRPr="005E4B2A" w:rsidRDefault="005E4B2A" w:rsidP="005E4B2A">
            <w:pPr>
              <w:spacing w:line="240" w:lineRule="auto"/>
              <w:ind w:left="823" w:firstLine="0"/>
              <w:jc w:val="center"/>
              <w:rPr>
                <w:sz w:val="24"/>
                <w:szCs w:val="24"/>
              </w:rPr>
            </w:pPr>
            <w:r w:rsidRPr="005E4B2A">
              <w:rPr>
                <w:sz w:val="24"/>
                <w:szCs w:val="24"/>
              </w:rPr>
              <w:t xml:space="preserve">к отчету о результатах </w:t>
            </w:r>
          </w:p>
          <w:p w:rsidR="005E4B2A" w:rsidRPr="005E4B2A" w:rsidRDefault="005E4B2A" w:rsidP="005E4B2A">
            <w:pPr>
              <w:spacing w:line="240" w:lineRule="auto"/>
              <w:ind w:left="823" w:firstLine="0"/>
              <w:jc w:val="center"/>
              <w:rPr>
                <w:sz w:val="24"/>
                <w:szCs w:val="24"/>
              </w:rPr>
            </w:pPr>
            <w:r w:rsidRPr="005E4B2A">
              <w:rPr>
                <w:sz w:val="24"/>
                <w:szCs w:val="24"/>
              </w:rPr>
              <w:t xml:space="preserve">экспертно-аналитического мероприятия «Анализ факторов, влияющих на повышение энергоэффективности многоквартирных домов, в условиях глобального энергоперехода» </w:t>
            </w:r>
          </w:p>
        </w:tc>
      </w:tr>
      <w:tr w:rsidR="005E4B2A" w:rsidRPr="005E4B2A" w:rsidTr="00984107">
        <w:trPr>
          <w:cantSplit/>
        </w:trPr>
        <w:tc>
          <w:tcPr>
            <w:tcW w:w="4276" w:type="dxa"/>
          </w:tcPr>
          <w:p w:rsidR="005E4B2A" w:rsidRPr="005E4B2A" w:rsidRDefault="005E4B2A" w:rsidP="005E4B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5E4B2A" w:rsidRPr="005E4B2A" w:rsidRDefault="005E4B2A" w:rsidP="005E4B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E4B2A" w:rsidRPr="005E4B2A" w:rsidRDefault="005E4B2A" w:rsidP="005E4B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0337E" w:rsidRDefault="0020337E" w:rsidP="0020337E">
      <w:pPr>
        <w:spacing w:line="240" w:lineRule="auto"/>
        <w:ind w:left="284" w:right="-284"/>
      </w:pPr>
    </w:p>
    <w:p w:rsidR="005E4B2A" w:rsidRDefault="005E4B2A" w:rsidP="0020337E">
      <w:pPr>
        <w:spacing w:line="240" w:lineRule="auto"/>
        <w:ind w:left="284" w:right="-284"/>
      </w:pPr>
    </w:p>
    <w:p w:rsidR="005E4B2A" w:rsidRDefault="005E4B2A" w:rsidP="0020337E">
      <w:pPr>
        <w:spacing w:line="240" w:lineRule="auto"/>
        <w:ind w:left="284" w:right="-284"/>
      </w:pPr>
    </w:p>
    <w:p w:rsidR="005E4B2A" w:rsidRDefault="005E4B2A" w:rsidP="0020337E">
      <w:pPr>
        <w:spacing w:line="240" w:lineRule="auto"/>
        <w:ind w:left="284" w:right="-284"/>
      </w:pPr>
    </w:p>
    <w:p w:rsidR="005E4B2A" w:rsidRDefault="005E4B2A" w:rsidP="0020337E">
      <w:pPr>
        <w:spacing w:line="240" w:lineRule="auto"/>
        <w:ind w:left="284" w:right="-284"/>
      </w:pPr>
    </w:p>
    <w:p w:rsidR="005E4B2A" w:rsidRDefault="005E4B2A" w:rsidP="0020337E">
      <w:pPr>
        <w:spacing w:line="240" w:lineRule="auto"/>
        <w:ind w:left="284" w:right="-284"/>
      </w:pPr>
    </w:p>
    <w:p w:rsidR="005E4B2A" w:rsidRDefault="005E4B2A" w:rsidP="0020337E">
      <w:pPr>
        <w:spacing w:line="240" w:lineRule="auto"/>
        <w:ind w:left="284" w:right="-284"/>
      </w:pPr>
    </w:p>
    <w:p w:rsidR="005E4B2A" w:rsidRPr="00AC6C34" w:rsidRDefault="005E4B2A" w:rsidP="0020337E">
      <w:pPr>
        <w:spacing w:line="240" w:lineRule="auto"/>
        <w:ind w:left="284" w:right="-284"/>
      </w:pPr>
    </w:p>
    <w:p w:rsidR="0020337E" w:rsidRPr="00AC6C34" w:rsidRDefault="00443604" w:rsidP="00443604">
      <w:pPr>
        <w:pStyle w:val="3"/>
        <w:ind w:left="284" w:right="-284"/>
      </w:pPr>
      <w:r>
        <w:t>ПЕРЕЧЕНЬ</w:t>
      </w:r>
    </w:p>
    <w:p w:rsidR="0020337E" w:rsidRPr="00AC6C34" w:rsidRDefault="0020337E" w:rsidP="0073749D">
      <w:pPr>
        <w:pStyle w:val="3"/>
        <w:ind w:left="284" w:right="-284"/>
      </w:pPr>
      <w:r w:rsidRPr="00AC6C34">
        <w:t>законо</w:t>
      </w:r>
      <w:r>
        <w:t>дательных</w:t>
      </w:r>
      <w:r w:rsidRPr="00AC6C34">
        <w:t xml:space="preserve"> и иных нормативных правовых актов, </w:t>
      </w:r>
      <w:r w:rsidR="0073749D">
        <w:t xml:space="preserve">проанализированных в </w:t>
      </w:r>
      <w:r w:rsidRPr="00AC6C34">
        <w:t xml:space="preserve">ходе </w:t>
      </w:r>
      <w:r w:rsidR="0073749D" w:rsidRPr="009D7FEE">
        <w:rPr>
          <w:szCs w:val="24"/>
        </w:rPr>
        <w:t>экспертно-аналитического мероприятия</w:t>
      </w:r>
    </w:p>
    <w:p w:rsidR="0020337E" w:rsidRPr="00AC6C34" w:rsidRDefault="0020337E" w:rsidP="0020337E">
      <w:pPr>
        <w:ind w:left="284" w:right="-284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73749D" w:rsidRPr="0073749D" w:rsidTr="00AA75F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D" w:rsidRDefault="0073749D" w:rsidP="0073749D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№</w:t>
            </w:r>
          </w:p>
          <w:p w:rsidR="0073749D" w:rsidRPr="0073749D" w:rsidRDefault="0073749D" w:rsidP="0073749D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п/п</w:t>
            </w: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D" w:rsidRPr="0073749D" w:rsidRDefault="0073749D" w:rsidP="0073749D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Наименование законодательных и иных нормативных правовых актов</w:t>
            </w:r>
            <w:r>
              <w:rPr>
                <w:color w:val="000000"/>
                <w:szCs w:val="28"/>
              </w:rPr>
              <w:t xml:space="preserve"> </w:t>
            </w:r>
            <w:r w:rsidRPr="0073749D">
              <w:rPr>
                <w:color w:val="000000"/>
                <w:szCs w:val="28"/>
              </w:rPr>
              <w:t>с указанием даты документа и номера</w:t>
            </w:r>
          </w:p>
        </w:tc>
      </w:tr>
      <w:tr w:rsidR="0073749D" w:rsidRPr="0073749D" w:rsidTr="00AA75F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D" w:rsidRPr="0073749D" w:rsidRDefault="0073749D" w:rsidP="0073749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74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D" w:rsidRPr="0073749D" w:rsidRDefault="0073749D" w:rsidP="0073749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749D">
              <w:rPr>
                <w:color w:val="000000"/>
                <w:sz w:val="24"/>
                <w:szCs w:val="24"/>
              </w:rPr>
              <w:t>2</w:t>
            </w:r>
          </w:p>
        </w:tc>
      </w:tr>
      <w:tr w:rsidR="0073749D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D" w:rsidRPr="00AA75F6" w:rsidRDefault="0073749D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49D" w:rsidRPr="0073749D" w:rsidRDefault="0073749D" w:rsidP="0073749D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Федеральный закон от 23 ноября 2009 г. № 261-ФЗ «Об</w:t>
            </w:r>
            <w:r>
              <w:rPr>
                <w:color w:val="000000"/>
                <w:szCs w:val="28"/>
              </w:rPr>
              <w:t> </w:t>
            </w:r>
            <w:r w:rsidRPr="0073749D">
              <w:rPr>
                <w:color w:val="000000"/>
                <w:szCs w:val="28"/>
              </w:rPr>
              <w:t>энергосбережении и о повышении энергетической эффективности и о внесении изменений в отдельные законодател</w:t>
            </w:r>
            <w:r>
              <w:rPr>
                <w:color w:val="000000"/>
                <w:szCs w:val="28"/>
              </w:rPr>
              <w:t>ьные акты Российской Федерации»</w:t>
            </w:r>
          </w:p>
        </w:tc>
      </w:tr>
      <w:tr w:rsidR="0073749D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D" w:rsidRPr="00AA75F6" w:rsidRDefault="0073749D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49D" w:rsidRPr="0073749D" w:rsidRDefault="0073749D" w:rsidP="0073749D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Федеральный закон от 27 июля 2010</w:t>
            </w:r>
            <w:r>
              <w:rPr>
                <w:color w:val="000000"/>
                <w:szCs w:val="28"/>
              </w:rPr>
              <w:t> г. № 190-ФЗ «О теплоснабжении»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Федеральный закон от 4 февраля 2004 года № 128-ФЗ «О ратификации Киотского протокола к Рамочной конвенции Организации Объединен</w:t>
            </w:r>
            <w:r>
              <w:rPr>
                <w:color w:val="000000"/>
                <w:szCs w:val="28"/>
              </w:rPr>
              <w:t>ных Наций об изменении климата»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E24D21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Указ Президента Российской Федерации от 2 июля 2021 г. № 400 «О</w:t>
            </w:r>
            <w:r w:rsidR="00E24D21"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Стратегии национальной без</w:t>
            </w:r>
            <w:r>
              <w:rPr>
                <w:color w:val="000000"/>
                <w:szCs w:val="28"/>
              </w:rPr>
              <w:t>опасности Российской Федерации»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E24D21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Указ Президента Российской Федерации от 4 ноября 2020 г. № 666 «О</w:t>
            </w:r>
            <w:r w:rsidR="00E24D21"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сокращ</w:t>
            </w:r>
            <w:r>
              <w:rPr>
                <w:color w:val="000000"/>
                <w:szCs w:val="28"/>
              </w:rPr>
              <w:t>ении выбросов парниковых газов»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</w:t>
            </w:r>
            <w:r>
              <w:rPr>
                <w:color w:val="000000"/>
                <w:szCs w:val="28"/>
              </w:rPr>
              <w:t>ации от 17 ноября 2001 г. № 796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Федерац</w:t>
            </w:r>
            <w:r>
              <w:rPr>
                <w:color w:val="000000"/>
                <w:szCs w:val="28"/>
              </w:rPr>
              <w:t>ии от 18 декабря 2014 г. № 1412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415BE0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Федерации от 5 июня 2008</w:t>
            </w:r>
            <w:r w:rsidR="00415BE0"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г.</w:t>
            </w:r>
            <w:r w:rsidR="00415BE0"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№ 437 «О Министерстве экономического</w:t>
            </w:r>
            <w:r>
              <w:rPr>
                <w:color w:val="000000"/>
                <w:szCs w:val="28"/>
              </w:rPr>
              <w:t xml:space="preserve"> развития Российской</w:t>
            </w:r>
            <w:r w:rsidR="00415BE0"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Федерации»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 xml:space="preserve">Постановление Правительства Российской Федерации от 21 сентября 2019 г. № 1228 «О </w:t>
            </w:r>
            <w:r>
              <w:rPr>
                <w:color w:val="000000"/>
                <w:szCs w:val="28"/>
              </w:rPr>
              <w:t>принятии Парижского соглашения»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Федерац</w:t>
            </w:r>
            <w:r>
              <w:rPr>
                <w:color w:val="000000"/>
                <w:szCs w:val="28"/>
              </w:rPr>
              <w:t>ии от 31 декабря 2009 г. № 1221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</w:t>
            </w:r>
            <w:r w:rsidRPr="00AA75F6">
              <w:rPr>
                <w:color w:val="000000"/>
                <w:szCs w:val="28"/>
              </w:rPr>
              <w:t>ации от 15 апреля 2014 г. № 321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Федерации от</w:t>
            </w:r>
            <w:r w:rsidRPr="00AA75F6">
              <w:rPr>
                <w:color w:val="000000"/>
                <w:szCs w:val="28"/>
              </w:rPr>
              <w:t> </w:t>
            </w:r>
            <w:r w:rsidRPr="0073749D">
              <w:rPr>
                <w:color w:val="000000"/>
                <w:szCs w:val="28"/>
              </w:rPr>
              <w:t>25</w:t>
            </w:r>
            <w:r w:rsidRPr="00AA75F6">
              <w:rPr>
                <w:color w:val="000000"/>
                <w:szCs w:val="28"/>
              </w:rPr>
              <w:t> </w:t>
            </w:r>
            <w:r w:rsidRPr="0073749D">
              <w:rPr>
                <w:color w:val="000000"/>
                <w:szCs w:val="28"/>
              </w:rPr>
              <w:t>декабря 2021 г. № 2489</w:t>
            </w:r>
          </w:p>
        </w:tc>
      </w:tr>
      <w:tr w:rsidR="00AA75F6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F6" w:rsidRPr="00AA75F6" w:rsidRDefault="00AA75F6" w:rsidP="00AA75F6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5F6" w:rsidRPr="0073749D" w:rsidRDefault="00AA75F6" w:rsidP="00AA75F6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Постановление Правительства Российской Федер</w:t>
            </w:r>
            <w:r w:rsidRPr="00AA75F6">
              <w:rPr>
                <w:color w:val="000000"/>
                <w:szCs w:val="28"/>
              </w:rPr>
              <w:t>ации от 15 апреля 2014 г. № 316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Правила создания государственной информационной системы в области энергосбережения и повышения энергетической эффективности и</w:t>
            </w:r>
            <w:r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условий для ее функционирования, утвержденные постановлением Правительства Российской Фе</w:t>
            </w:r>
            <w:r>
              <w:rPr>
                <w:color w:val="000000"/>
                <w:szCs w:val="28"/>
              </w:rPr>
              <w:t>дерации от 1 июня 2010 г. № 391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Правила представления федеральными органами исполнительной власти,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эффективности, утвержденны</w:t>
            </w:r>
            <w:r>
              <w:rPr>
                <w:color w:val="000000"/>
                <w:szCs w:val="28"/>
              </w:rPr>
              <w:t>е</w:t>
            </w:r>
            <w:r w:rsidRPr="0073749D">
              <w:rPr>
                <w:color w:val="000000"/>
                <w:szCs w:val="28"/>
              </w:rPr>
              <w:t xml:space="preserve"> постановлением Правительства Российской Феде</w:t>
            </w:r>
            <w:r>
              <w:rPr>
                <w:color w:val="000000"/>
                <w:szCs w:val="28"/>
              </w:rPr>
              <w:t>рации от 25 января 2011 г. № 20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</w:t>
            </w:r>
            <w:r>
              <w:rPr>
                <w:color w:val="000000"/>
                <w:szCs w:val="28"/>
              </w:rPr>
              <w:t>ии от 2 февраля 2010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102-р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Федерации от 31 октября 2022 г. № 3268-р «Об утверждении Стратегии развития строительной отрасли и жилищно-коммунального хозяйства Российской Федерации на период до 2030</w:t>
            </w:r>
            <w:r>
              <w:rPr>
                <w:color w:val="000000"/>
                <w:szCs w:val="28"/>
              </w:rPr>
              <w:t xml:space="preserve"> года с прогнозом до 2035 года»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Федерации от 29 октября 2021 г. № 3052-р «Об утверждении стратегии социально-экономического развития Российской Федерации с низким уровнем выбросов</w:t>
            </w:r>
            <w:r>
              <w:rPr>
                <w:color w:val="000000"/>
                <w:szCs w:val="28"/>
              </w:rPr>
              <w:t xml:space="preserve"> парниковых газов до 2050 года»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Федерации</w:t>
            </w:r>
            <w:r>
              <w:rPr>
                <w:color w:val="000000"/>
                <w:szCs w:val="28"/>
              </w:rPr>
              <w:t xml:space="preserve"> от 28 августа 2003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1234-р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Федерации от 26 января 2016</w:t>
            </w:r>
            <w:r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г. № 80-р «Стратегия развития жилищно-коммунального хозяйства в Российской Фе</w:t>
            </w:r>
            <w:r>
              <w:rPr>
                <w:color w:val="000000"/>
                <w:szCs w:val="28"/>
              </w:rPr>
              <w:t>дерации на период до 2020 года»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Федерации</w:t>
            </w:r>
            <w:r>
              <w:rPr>
                <w:color w:val="000000"/>
                <w:szCs w:val="28"/>
              </w:rPr>
              <w:t xml:space="preserve"> от 1 сентября 2016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1853-р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</w:t>
            </w:r>
            <w:r>
              <w:rPr>
                <w:color w:val="000000"/>
                <w:szCs w:val="28"/>
              </w:rPr>
              <w:t>ии от 3 ноября 2016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2344-р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</w:t>
            </w:r>
            <w:r>
              <w:rPr>
                <w:color w:val="000000"/>
                <w:szCs w:val="28"/>
              </w:rPr>
              <w:t>ии от 19 апреля 2018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703-р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Федерации</w:t>
            </w:r>
            <w:r>
              <w:rPr>
                <w:color w:val="000000"/>
                <w:szCs w:val="28"/>
              </w:rPr>
              <w:t xml:space="preserve"> от 27 декабря 2010 г. № 2446-р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</w:t>
            </w:r>
            <w:r>
              <w:rPr>
                <w:color w:val="000000"/>
                <w:szCs w:val="28"/>
              </w:rPr>
              <w:t>ции от 3 апреля 2013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№ 512-р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</w:t>
            </w:r>
            <w:r>
              <w:rPr>
                <w:color w:val="000000"/>
                <w:szCs w:val="28"/>
              </w:rPr>
              <w:t>и от 11 ноября 2010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1950-р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Распоряжение Правительства Российской Федераци</w:t>
            </w:r>
            <w:r>
              <w:rPr>
                <w:color w:val="000000"/>
                <w:szCs w:val="28"/>
              </w:rPr>
              <w:t>и от 22 ноября 2022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г. № 3559-р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 xml:space="preserve">Приказ Минэнерго </w:t>
            </w:r>
            <w:r>
              <w:rPr>
                <w:color w:val="000000"/>
                <w:szCs w:val="28"/>
              </w:rPr>
              <w:t>России от 30 июня 2014 г. № 399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Приказ Минстроя России от 15 февраля 2017 г. № 98/</w:t>
            </w:r>
            <w:proofErr w:type="spellStart"/>
            <w:r w:rsidRPr="0073749D">
              <w:rPr>
                <w:color w:val="000000"/>
                <w:szCs w:val="28"/>
              </w:rPr>
              <w:t>пр</w:t>
            </w:r>
            <w:proofErr w:type="spellEnd"/>
            <w:r w:rsidRPr="0073749D">
              <w:rPr>
                <w:color w:val="000000"/>
                <w:szCs w:val="28"/>
              </w:rPr>
              <w:t xml:space="preserve"> «Об</w:t>
            </w:r>
            <w:r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утверждении примерных форм перечня мероприятий, проведение которых в большей степени способствует энергосбережению и</w:t>
            </w:r>
            <w:r>
              <w:rPr>
                <w:color w:val="000000"/>
                <w:szCs w:val="28"/>
                <w:lang w:val="en-US"/>
              </w:rPr>
              <w:t> </w:t>
            </w:r>
            <w:r w:rsidRPr="0073749D">
              <w:rPr>
                <w:color w:val="000000"/>
                <w:szCs w:val="28"/>
              </w:rPr>
              <w:t>повышению эффективности использования энергетических р</w:t>
            </w:r>
            <w:r>
              <w:rPr>
                <w:color w:val="000000"/>
                <w:szCs w:val="28"/>
              </w:rPr>
              <w:t>есурсов в</w:t>
            </w:r>
            <w:r>
              <w:rPr>
                <w:color w:val="000000"/>
                <w:szCs w:val="28"/>
                <w:lang w:val="en-US"/>
              </w:rPr>
              <w:t> </w:t>
            </w:r>
            <w:r>
              <w:rPr>
                <w:color w:val="000000"/>
                <w:szCs w:val="28"/>
              </w:rPr>
              <w:t>многоквартирном доме»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 xml:space="preserve">Приказ Минэкономразвития России от 21 ноября 2022 г. </w:t>
            </w:r>
            <w:r>
              <w:rPr>
                <w:color w:val="000000"/>
                <w:szCs w:val="28"/>
              </w:rPr>
              <w:t>№ 636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Свод правил СП 50.13330.2012 «СНиП 23-02-2003. Тепловая защита зданий». Актуализированная редакция СНиП 23-02-2003 (утвержденная приказом Министерства регионального развития Российской Федер</w:t>
            </w:r>
            <w:r>
              <w:rPr>
                <w:color w:val="000000"/>
                <w:szCs w:val="28"/>
              </w:rPr>
              <w:t>ации от 30 июня 2012 г. № 265)</w:t>
            </w:r>
          </w:p>
        </w:tc>
      </w:tr>
      <w:tr w:rsidR="0016778F" w:rsidRPr="0073749D" w:rsidTr="00AA75F6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8F" w:rsidRPr="00AA75F6" w:rsidRDefault="0016778F" w:rsidP="0016778F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78F" w:rsidRPr="0073749D" w:rsidRDefault="0016778F" w:rsidP="0016778F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73749D">
              <w:rPr>
                <w:color w:val="000000"/>
                <w:szCs w:val="28"/>
              </w:rPr>
              <w:t>Приказ Минстроя Ро</w:t>
            </w:r>
            <w:r>
              <w:rPr>
                <w:color w:val="000000"/>
                <w:szCs w:val="28"/>
              </w:rPr>
              <w:t>ссии от 6 июня 2016 г. №399/</w:t>
            </w:r>
            <w:proofErr w:type="spellStart"/>
            <w:r>
              <w:rPr>
                <w:color w:val="000000"/>
                <w:szCs w:val="28"/>
              </w:rPr>
              <w:t>пр</w:t>
            </w:r>
            <w:proofErr w:type="spellEnd"/>
          </w:p>
        </w:tc>
      </w:tr>
    </w:tbl>
    <w:p w:rsidR="0073749D" w:rsidRDefault="0073749D" w:rsidP="0020337E">
      <w:pPr>
        <w:spacing w:line="240" w:lineRule="auto"/>
        <w:ind w:left="284" w:right="-284"/>
      </w:pPr>
    </w:p>
    <w:p w:rsidR="0073749D" w:rsidRDefault="0073749D" w:rsidP="0020337E">
      <w:pPr>
        <w:spacing w:line="240" w:lineRule="auto"/>
        <w:ind w:left="284" w:right="-284"/>
      </w:pPr>
    </w:p>
    <w:sectPr w:rsidR="0073749D" w:rsidSect="0020337E">
      <w:headerReference w:type="default" r:id="rId7"/>
      <w:pgSz w:w="11906" w:h="16838"/>
      <w:pgMar w:top="1134" w:right="850" w:bottom="1276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812" w:rsidRDefault="00B12812" w:rsidP="00DC6B01">
      <w:pPr>
        <w:spacing w:line="240" w:lineRule="auto"/>
      </w:pPr>
      <w:r>
        <w:separator/>
      </w:r>
    </w:p>
  </w:endnote>
  <w:endnote w:type="continuationSeparator" w:id="0">
    <w:p w:rsidR="00B12812" w:rsidRDefault="00B12812" w:rsidP="00DC6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812" w:rsidRDefault="00B12812" w:rsidP="00DC6B01">
      <w:pPr>
        <w:spacing w:line="240" w:lineRule="auto"/>
      </w:pPr>
      <w:r>
        <w:separator/>
      </w:r>
    </w:p>
  </w:footnote>
  <w:footnote w:type="continuationSeparator" w:id="0">
    <w:p w:rsidR="00B12812" w:rsidRDefault="00B12812" w:rsidP="00DC6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821636"/>
      <w:docPartObj>
        <w:docPartGallery w:val="Page Numbers (Top of Page)"/>
        <w:docPartUnique/>
      </w:docPartObj>
    </w:sdtPr>
    <w:sdtEndPr/>
    <w:sdtContent>
      <w:p w:rsidR="00DC6B01" w:rsidRDefault="00DC6B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B2A">
          <w:rPr>
            <w:noProof/>
          </w:rPr>
          <w:t>3</w:t>
        </w:r>
        <w:r>
          <w:fldChar w:fldCharType="end"/>
        </w:r>
      </w:p>
    </w:sdtContent>
  </w:sdt>
  <w:p w:rsidR="00DC6B01" w:rsidRDefault="00DC6B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2885"/>
    <w:multiLevelType w:val="hybridMultilevel"/>
    <w:tmpl w:val="4704BA20"/>
    <w:lvl w:ilvl="0" w:tplc="A20632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48"/>
    <w:rsid w:val="000C33BE"/>
    <w:rsid w:val="000C3D43"/>
    <w:rsid w:val="0016778F"/>
    <w:rsid w:val="00171648"/>
    <w:rsid w:val="0020337E"/>
    <w:rsid w:val="00280955"/>
    <w:rsid w:val="003963A3"/>
    <w:rsid w:val="00405F0B"/>
    <w:rsid w:val="00415BE0"/>
    <w:rsid w:val="00443604"/>
    <w:rsid w:val="004F7B28"/>
    <w:rsid w:val="005E4B2A"/>
    <w:rsid w:val="00716EED"/>
    <w:rsid w:val="0073749D"/>
    <w:rsid w:val="0081344E"/>
    <w:rsid w:val="0090062F"/>
    <w:rsid w:val="00993EC5"/>
    <w:rsid w:val="009D7FEE"/>
    <w:rsid w:val="00A67CA8"/>
    <w:rsid w:val="00AA75F6"/>
    <w:rsid w:val="00B12812"/>
    <w:rsid w:val="00B71C3A"/>
    <w:rsid w:val="00D21301"/>
    <w:rsid w:val="00D51D15"/>
    <w:rsid w:val="00D53C6A"/>
    <w:rsid w:val="00D82ADF"/>
    <w:rsid w:val="00DC6B01"/>
    <w:rsid w:val="00E212D4"/>
    <w:rsid w:val="00E24D21"/>
    <w:rsid w:val="00E82DA8"/>
    <w:rsid w:val="00EF3CAA"/>
    <w:rsid w:val="00F749BD"/>
    <w:rsid w:val="00F80928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916C-4018-44A7-BEDF-7B89699E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4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95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80955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0955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0955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7">
    <w:name w:val="подпись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33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AA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Петрова</dc:creator>
  <cp:keywords/>
  <dc:description/>
  <cp:lastModifiedBy>Леонид Богданов</cp:lastModifiedBy>
  <cp:revision>2</cp:revision>
  <dcterms:created xsi:type="dcterms:W3CDTF">2023-04-27T20:56:00Z</dcterms:created>
  <dcterms:modified xsi:type="dcterms:W3CDTF">2023-04-27T20:56:00Z</dcterms:modified>
</cp:coreProperties>
</file>