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82378" w:rsidRDefault="00882378" w:rsidP="00A144D8">
      <w:pPr>
        <w:spacing w:after="0" w:line="240" w:lineRule="auto"/>
        <w:ind w:left="5103"/>
        <w:jc w:val="right"/>
        <w:rPr>
          <w:rFonts w:ascii="Times New Roman" w:hAnsi="Times New Roman" w:cs="Times New Roman"/>
          <w:sz w:val="28"/>
          <w:szCs w:val="28"/>
        </w:rPr>
      </w:pPr>
      <w:r w:rsidRPr="00D62609">
        <w:rPr>
          <w:rFonts w:ascii="Times New Roman" w:hAnsi="Times New Roman" w:cs="Times New Roman"/>
          <w:sz w:val="28"/>
          <w:szCs w:val="28"/>
        </w:rPr>
        <w:t>Приложение</w:t>
      </w:r>
      <w:r>
        <w:rPr>
          <w:rFonts w:ascii="Times New Roman" w:hAnsi="Times New Roman" w:cs="Times New Roman"/>
          <w:sz w:val="28"/>
          <w:szCs w:val="28"/>
        </w:rPr>
        <w:t xml:space="preserve"> № </w:t>
      </w:r>
      <w:r w:rsidR="00C7025C">
        <w:rPr>
          <w:rFonts w:ascii="Times New Roman" w:hAnsi="Times New Roman" w:cs="Times New Roman"/>
          <w:sz w:val="28"/>
          <w:szCs w:val="28"/>
        </w:rPr>
        <w:t>3</w:t>
      </w:r>
    </w:p>
    <w:p w:rsidR="00882378" w:rsidRDefault="00882378" w:rsidP="00882378">
      <w:pPr>
        <w:spacing w:after="0" w:line="240" w:lineRule="auto"/>
        <w:ind w:left="5103"/>
        <w:rPr>
          <w:rFonts w:ascii="Times New Roman" w:hAnsi="Times New Roman" w:cs="Times New Roman"/>
          <w:sz w:val="28"/>
          <w:szCs w:val="28"/>
        </w:rPr>
      </w:pPr>
    </w:p>
    <w:p w:rsidR="00A144D8" w:rsidRDefault="00A144D8" w:rsidP="00882378">
      <w:pPr>
        <w:spacing w:after="0" w:line="240" w:lineRule="auto"/>
        <w:ind w:left="5103"/>
        <w:rPr>
          <w:rFonts w:ascii="Times New Roman" w:hAnsi="Times New Roman" w:cs="Times New Roman"/>
          <w:sz w:val="28"/>
          <w:szCs w:val="28"/>
        </w:rPr>
      </w:pPr>
      <w:bookmarkStart w:id="0" w:name="_GoBack"/>
      <w:bookmarkEnd w:id="0"/>
    </w:p>
    <w:p w:rsidR="00882378" w:rsidRDefault="00882378" w:rsidP="00882378">
      <w:pPr>
        <w:ind w:left="-284" w:firstLine="568"/>
        <w:jc w:val="both"/>
        <w:rPr>
          <w:rFonts w:ascii="Times New Roman" w:hAnsi="Times New Roman" w:cs="Times New Roman"/>
          <w:sz w:val="28"/>
          <w:szCs w:val="28"/>
        </w:rPr>
      </w:pPr>
    </w:p>
    <w:p w:rsidR="00CA7BD3" w:rsidRPr="00CA7BD3" w:rsidRDefault="00E666F9" w:rsidP="00CA7BD3">
      <w:pPr>
        <w:spacing w:after="0" w:line="240" w:lineRule="auto"/>
        <w:jc w:val="center"/>
        <w:rPr>
          <w:rFonts w:ascii="Times New Roman" w:eastAsia="Calibri" w:hAnsi="Times New Roman" w:cs="Times New Roman"/>
          <w:b/>
          <w:sz w:val="28"/>
          <w:szCs w:val="28"/>
        </w:rPr>
      </w:pPr>
      <w:r>
        <w:rPr>
          <w:rFonts w:ascii="Times New Roman" w:eastAsia="Calibri" w:hAnsi="Times New Roman" w:cs="Times New Roman"/>
          <w:b/>
          <w:sz w:val="28"/>
          <w:szCs w:val="28"/>
        </w:rPr>
        <w:t>ПЕРЕЧЕНЬ</w:t>
      </w:r>
    </w:p>
    <w:p w:rsidR="00CA7BD3" w:rsidRPr="00CA7BD3" w:rsidRDefault="00C7025C" w:rsidP="00CA7BD3">
      <w:pPr>
        <w:spacing w:after="0" w:line="240" w:lineRule="auto"/>
        <w:jc w:val="center"/>
        <w:rPr>
          <w:rFonts w:ascii="Times New Roman" w:eastAsia="Calibri" w:hAnsi="Times New Roman" w:cs="Times New Roman"/>
          <w:b/>
          <w:sz w:val="28"/>
          <w:szCs w:val="28"/>
        </w:rPr>
      </w:pPr>
      <w:r>
        <w:rPr>
          <w:rFonts w:ascii="Times New Roman" w:eastAsia="Calibri" w:hAnsi="Times New Roman" w:cs="Times New Roman"/>
          <w:b/>
          <w:sz w:val="28"/>
          <w:szCs w:val="28"/>
        </w:rPr>
        <w:t xml:space="preserve">государственных программ Российской Федерации </w:t>
      </w:r>
      <w:r w:rsidRPr="00C7025C">
        <w:rPr>
          <w:rFonts w:ascii="Times New Roman" w:eastAsia="Calibri" w:hAnsi="Times New Roman" w:cs="Times New Roman"/>
          <w:b/>
          <w:bCs/>
          <w:sz w:val="28"/>
          <w:szCs w:val="28"/>
        </w:rPr>
        <w:t>в сфере регулирования земельных отношений</w:t>
      </w:r>
    </w:p>
    <w:p w:rsidR="00CA7BD3" w:rsidRDefault="00CA7BD3" w:rsidP="00AC3F3B">
      <w:pPr>
        <w:spacing w:after="0" w:line="240" w:lineRule="auto"/>
        <w:ind w:firstLine="709"/>
        <w:jc w:val="both"/>
        <w:rPr>
          <w:rFonts w:ascii="Times New Roman" w:hAnsi="Times New Roman" w:cs="Times New Roman"/>
          <w:bCs/>
          <w:sz w:val="28"/>
          <w:szCs w:val="28"/>
        </w:rPr>
      </w:pPr>
    </w:p>
    <w:p w:rsidR="00C7025C" w:rsidRDefault="00C7025C" w:rsidP="00C7025C">
      <w:pPr>
        <w:spacing w:after="0" w:line="240" w:lineRule="auto"/>
        <w:ind w:firstLine="709"/>
        <w:jc w:val="both"/>
        <w:rPr>
          <w:rFonts w:ascii="Times New Roman" w:eastAsia="Times New Roman" w:hAnsi="Times New Roman" w:cs="Times New Roman"/>
          <w:bCs/>
          <w:snapToGrid w:val="0"/>
          <w:sz w:val="28"/>
          <w:szCs w:val="28"/>
          <w:lang w:eastAsia="ru-RU"/>
        </w:rPr>
      </w:pPr>
      <w:r w:rsidRPr="00C7025C">
        <w:rPr>
          <w:rFonts w:ascii="Times New Roman" w:eastAsia="Times New Roman" w:hAnsi="Times New Roman" w:cs="Times New Roman"/>
          <w:bCs/>
          <w:snapToGrid w:val="0"/>
          <w:sz w:val="28"/>
          <w:szCs w:val="28"/>
          <w:lang w:eastAsia="ru-RU"/>
        </w:rPr>
        <w:t>Федеральными органами исполнительной власти, осуществляющими полномочия в сфере регулирования</w:t>
      </w:r>
      <w:r>
        <w:rPr>
          <w:rFonts w:ascii="Times New Roman" w:eastAsia="Times New Roman" w:hAnsi="Times New Roman" w:cs="Times New Roman"/>
          <w:bCs/>
          <w:snapToGrid w:val="0"/>
          <w:sz w:val="28"/>
          <w:szCs w:val="28"/>
          <w:lang w:eastAsia="ru-RU"/>
        </w:rPr>
        <w:t xml:space="preserve"> земельных отношений, являются </w:t>
      </w:r>
      <w:proofErr w:type="spellStart"/>
      <w:r>
        <w:rPr>
          <w:rFonts w:ascii="Times New Roman" w:eastAsia="Times New Roman" w:hAnsi="Times New Roman" w:cs="Times New Roman"/>
          <w:bCs/>
          <w:snapToGrid w:val="0"/>
          <w:sz w:val="28"/>
          <w:szCs w:val="28"/>
          <w:lang w:eastAsia="ru-RU"/>
        </w:rPr>
        <w:t>Росреестра</w:t>
      </w:r>
      <w:proofErr w:type="spellEnd"/>
      <w:r>
        <w:rPr>
          <w:rFonts w:ascii="Times New Roman" w:eastAsia="Times New Roman" w:hAnsi="Times New Roman" w:cs="Times New Roman"/>
          <w:bCs/>
          <w:snapToGrid w:val="0"/>
          <w:sz w:val="28"/>
          <w:szCs w:val="28"/>
          <w:lang w:eastAsia="ru-RU"/>
        </w:rPr>
        <w:t>,</w:t>
      </w:r>
      <w:r w:rsidRPr="00C7025C">
        <w:rPr>
          <w:rFonts w:ascii="Times New Roman" w:eastAsia="Times New Roman" w:hAnsi="Times New Roman" w:cs="Times New Roman"/>
          <w:bCs/>
          <w:snapToGrid w:val="0"/>
          <w:sz w:val="28"/>
          <w:szCs w:val="28"/>
          <w:lang w:eastAsia="ru-RU"/>
        </w:rPr>
        <w:t xml:space="preserve"> Минсельхоз России и Минприроды России. </w:t>
      </w:r>
    </w:p>
    <w:p w:rsidR="00C7025C" w:rsidRPr="00C7025C" w:rsidRDefault="00C7025C" w:rsidP="00C7025C">
      <w:pPr>
        <w:spacing w:after="120" w:line="240" w:lineRule="auto"/>
        <w:ind w:firstLine="709"/>
        <w:jc w:val="both"/>
        <w:rPr>
          <w:rFonts w:ascii="Times New Roman" w:eastAsia="Times New Roman" w:hAnsi="Times New Roman" w:cs="Times New Roman"/>
          <w:bCs/>
          <w:snapToGrid w:val="0"/>
          <w:sz w:val="28"/>
          <w:szCs w:val="28"/>
          <w:lang w:eastAsia="ru-RU"/>
        </w:rPr>
      </w:pPr>
      <w:r w:rsidRPr="00C7025C">
        <w:rPr>
          <w:rFonts w:ascii="Times New Roman" w:eastAsia="Times New Roman" w:hAnsi="Times New Roman" w:cs="Times New Roman"/>
          <w:bCs/>
          <w:snapToGrid w:val="0"/>
          <w:sz w:val="28"/>
          <w:szCs w:val="28"/>
          <w:lang w:eastAsia="ru-RU"/>
        </w:rPr>
        <w:t>Указанные ведомства</w:t>
      </w:r>
      <w:r w:rsidR="00802E1B">
        <w:rPr>
          <w:rFonts w:ascii="Times New Roman" w:eastAsia="Times New Roman" w:hAnsi="Times New Roman" w:cs="Times New Roman"/>
          <w:bCs/>
          <w:snapToGrid w:val="0"/>
          <w:sz w:val="28"/>
          <w:szCs w:val="28"/>
          <w:lang w:eastAsia="ru-RU"/>
        </w:rPr>
        <w:t>, а также иные уполномоченные ФОИВ,</w:t>
      </w:r>
      <w:r w:rsidRPr="00C7025C">
        <w:rPr>
          <w:rFonts w:ascii="Times New Roman" w:eastAsia="Times New Roman" w:hAnsi="Times New Roman" w:cs="Times New Roman"/>
          <w:bCs/>
          <w:snapToGrid w:val="0"/>
          <w:sz w:val="28"/>
          <w:szCs w:val="28"/>
          <w:lang w:eastAsia="ru-RU"/>
        </w:rPr>
        <w:t xml:space="preserve"> являются ответственными исполнителями отдельных государственных программ </w:t>
      </w:r>
      <w:r>
        <w:rPr>
          <w:rFonts w:ascii="Times New Roman" w:eastAsia="Times New Roman" w:hAnsi="Times New Roman" w:cs="Times New Roman"/>
          <w:bCs/>
          <w:snapToGrid w:val="0"/>
          <w:sz w:val="28"/>
          <w:szCs w:val="28"/>
          <w:lang w:eastAsia="ru-RU"/>
        </w:rPr>
        <w:t xml:space="preserve">Российской Федерации </w:t>
      </w:r>
      <w:r w:rsidRPr="00C7025C">
        <w:rPr>
          <w:rFonts w:ascii="Times New Roman" w:eastAsia="Times New Roman" w:hAnsi="Times New Roman" w:cs="Times New Roman"/>
          <w:bCs/>
          <w:snapToGrid w:val="0"/>
          <w:sz w:val="28"/>
          <w:szCs w:val="28"/>
          <w:lang w:eastAsia="ru-RU"/>
        </w:rPr>
        <w:t>в части компетенции в соответствии с распоряжением Правительства Российской Федерации от 11 ноября 2010 г. № 1950-р «Об утверждении перечня государственных программ Российской Федерации</w:t>
      </w:r>
      <w:r w:rsidR="003B70A1">
        <w:rPr>
          <w:rFonts w:ascii="Times New Roman" w:eastAsia="Times New Roman" w:hAnsi="Times New Roman" w:cs="Times New Roman"/>
          <w:bCs/>
          <w:snapToGrid w:val="0"/>
          <w:sz w:val="28"/>
          <w:szCs w:val="28"/>
          <w:lang w:eastAsia="ru-RU"/>
        </w:rPr>
        <w:t>»</w:t>
      </w:r>
      <w:r w:rsidRPr="00C7025C">
        <w:rPr>
          <w:rFonts w:ascii="Times New Roman" w:eastAsia="Times New Roman" w:hAnsi="Times New Roman" w:cs="Times New Roman"/>
          <w:bCs/>
          <w:snapToGrid w:val="0"/>
          <w:sz w:val="28"/>
          <w:szCs w:val="28"/>
          <w:lang w:eastAsia="ru-RU"/>
        </w:rPr>
        <w:t>.</w:t>
      </w:r>
    </w:p>
    <w:tbl>
      <w:tblPr>
        <w:tblStyle w:val="3"/>
        <w:tblW w:w="5039" w:type="pct"/>
        <w:tblLayout w:type="fixed"/>
        <w:tblLook w:val="04A0" w:firstRow="1" w:lastRow="0" w:firstColumn="1" w:lastColumn="0" w:noHBand="0" w:noVBand="1"/>
      </w:tblPr>
      <w:tblGrid>
        <w:gridCol w:w="1736"/>
        <w:gridCol w:w="1889"/>
        <w:gridCol w:w="1597"/>
        <w:gridCol w:w="3089"/>
        <w:gridCol w:w="1335"/>
      </w:tblGrid>
      <w:tr w:rsidR="00C7025C" w:rsidRPr="00C7025C" w:rsidTr="00596434">
        <w:trPr>
          <w:trHeight w:val="603"/>
          <w:tblHeader/>
        </w:trPr>
        <w:tc>
          <w:tcPr>
            <w:tcW w:w="900" w:type="pct"/>
            <w:vAlign w:val="center"/>
            <w:hideMark/>
          </w:tcPr>
          <w:p w:rsidR="00C7025C" w:rsidRPr="00C7025C" w:rsidRDefault="00C7025C" w:rsidP="00C7025C">
            <w:pPr>
              <w:jc w:val="center"/>
              <w:rPr>
                <w:rFonts w:ascii="Times New Roman" w:eastAsia="Times New Roman" w:hAnsi="Times New Roman" w:cs="Times New Roman"/>
                <w:b/>
                <w:bCs/>
                <w:snapToGrid w:val="0"/>
                <w:sz w:val="16"/>
                <w:szCs w:val="16"/>
                <w:lang w:eastAsia="ru-RU"/>
              </w:rPr>
            </w:pPr>
            <w:r w:rsidRPr="00C7025C">
              <w:rPr>
                <w:rFonts w:ascii="Times New Roman" w:eastAsia="Times New Roman" w:hAnsi="Times New Roman" w:cs="Times New Roman"/>
                <w:b/>
                <w:bCs/>
                <w:snapToGrid w:val="0"/>
                <w:sz w:val="16"/>
                <w:szCs w:val="16"/>
                <w:lang w:eastAsia="ru-RU"/>
              </w:rPr>
              <w:t>Наименование государственной программы</w:t>
            </w:r>
          </w:p>
        </w:tc>
        <w:tc>
          <w:tcPr>
            <w:tcW w:w="979" w:type="pct"/>
            <w:noWrap/>
            <w:vAlign w:val="center"/>
            <w:hideMark/>
          </w:tcPr>
          <w:p w:rsidR="00C7025C" w:rsidRPr="00C7025C" w:rsidRDefault="00C7025C" w:rsidP="00C7025C">
            <w:pPr>
              <w:jc w:val="center"/>
              <w:rPr>
                <w:rFonts w:ascii="Times New Roman" w:eastAsia="Times New Roman" w:hAnsi="Times New Roman" w:cs="Times New Roman"/>
                <w:b/>
                <w:bCs/>
                <w:snapToGrid w:val="0"/>
                <w:sz w:val="16"/>
                <w:szCs w:val="16"/>
                <w:lang w:eastAsia="ru-RU"/>
              </w:rPr>
            </w:pPr>
            <w:r w:rsidRPr="00C7025C">
              <w:rPr>
                <w:rFonts w:ascii="Times New Roman" w:eastAsia="Times New Roman" w:hAnsi="Times New Roman" w:cs="Times New Roman"/>
                <w:b/>
                <w:bCs/>
                <w:snapToGrid w:val="0"/>
                <w:sz w:val="16"/>
                <w:szCs w:val="16"/>
                <w:lang w:eastAsia="ru-RU"/>
              </w:rPr>
              <w:t>Дата и номер утверждения программы</w:t>
            </w:r>
          </w:p>
        </w:tc>
        <w:tc>
          <w:tcPr>
            <w:tcW w:w="828" w:type="pct"/>
            <w:vAlign w:val="center"/>
            <w:hideMark/>
          </w:tcPr>
          <w:p w:rsidR="00C7025C" w:rsidRPr="00C7025C" w:rsidRDefault="00C7025C" w:rsidP="00C7025C">
            <w:pPr>
              <w:jc w:val="center"/>
              <w:rPr>
                <w:rFonts w:ascii="Times New Roman" w:eastAsia="Times New Roman" w:hAnsi="Times New Roman" w:cs="Times New Roman"/>
                <w:b/>
                <w:bCs/>
                <w:snapToGrid w:val="0"/>
                <w:sz w:val="16"/>
                <w:szCs w:val="16"/>
                <w:lang w:eastAsia="ru-RU"/>
              </w:rPr>
            </w:pPr>
            <w:r w:rsidRPr="00C7025C">
              <w:rPr>
                <w:rFonts w:ascii="Times New Roman" w:eastAsia="Times New Roman" w:hAnsi="Times New Roman" w:cs="Times New Roman"/>
                <w:b/>
                <w:bCs/>
                <w:snapToGrid w:val="0"/>
                <w:sz w:val="16"/>
                <w:szCs w:val="16"/>
                <w:lang w:eastAsia="ru-RU"/>
              </w:rPr>
              <w:t>Ответственный исполнитель</w:t>
            </w:r>
          </w:p>
        </w:tc>
        <w:tc>
          <w:tcPr>
            <w:tcW w:w="1601" w:type="pct"/>
            <w:vAlign w:val="center"/>
            <w:hideMark/>
          </w:tcPr>
          <w:p w:rsidR="00C7025C" w:rsidRPr="00C7025C" w:rsidRDefault="00C7025C" w:rsidP="00C7025C">
            <w:pPr>
              <w:jc w:val="center"/>
              <w:rPr>
                <w:rFonts w:ascii="Times New Roman" w:eastAsia="Times New Roman" w:hAnsi="Times New Roman" w:cs="Times New Roman"/>
                <w:b/>
                <w:bCs/>
                <w:snapToGrid w:val="0"/>
                <w:sz w:val="16"/>
                <w:szCs w:val="16"/>
                <w:lang w:eastAsia="ru-RU"/>
              </w:rPr>
            </w:pPr>
            <w:r w:rsidRPr="00C7025C">
              <w:rPr>
                <w:rFonts w:ascii="Times New Roman" w:eastAsia="Times New Roman" w:hAnsi="Times New Roman" w:cs="Times New Roman"/>
                <w:b/>
                <w:bCs/>
                <w:snapToGrid w:val="0"/>
                <w:sz w:val="16"/>
                <w:szCs w:val="16"/>
                <w:lang w:eastAsia="ru-RU"/>
              </w:rPr>
              <w:t>Приоритеты государственной политики при реализации программы</w:t>
            </w:r>
          </w:p>
        </w:tc>
        <w:tc>
          <w:tcPr>
            <w:tcW w:w="692" w:type="pct"/>
            <w:vAlign w:val="center"/>
            <w:hideMark/>
          </w:tcPr>
          <w:p w:rsidR="00C7025C" w:rsidRPr="00C7025C" w:rsidRDefault="00C7025C" w:rsidP="00802E1B">
            <w:pPr>
              <w:jc w:val="center"/>
              <w:rPr>
                <w:rFonts w:ascii="Times New Roman" w:eastAsia="Times New Roman" w:hAnsi="Times New Roman" w:cs="Times New Roman"/>
                <w:b/>
                <w:bCs/>
                <w:snapToGrid w:val="0"/>
                <w:sz w:val="16"/>
                <w:szCs w:val="16"/>
                <w:lang w:eastAsia="ru-RU"/>
              </w:rPr>
            </w:pPr>
            <w:r w:rsidRPr="00C7025C">
              <w:rPr>
                <w:rFonts w:ascii="Times New Roman" w:eastAsia="Times New Roman" w:hAnsi="Times New Roman" w:cs="Times New Roman"/>
                <w:b/>
                <w:bCs/>
                <w:snapToGrid w:val="0"/>
                <w:sz w:val="16"/>
                <w:szCs w:val="16"/>
                <w:lang w:eastAsia="ru-RU"/>
              </w:rPr>
              <w:t>Сроки исполнения</w:t>
            </w:r>
          </w:p>
        </w:tc>
      </w:tr>
      <w:tr w:rsidR="00C7025C" w:rsidRPr="00C7025C" w:rsidTr="00596434">
        <w:trPr>
          <w:trHeight w:val="1879"/>
        </w:trPr>
        <w:tc>
          <w:tcPr>
            <w:tcW w:w="900" w:type="pct"/>
            <w:hideMark/>
          </w:tcPr>
          <w:p w:rsidR="00C7025C" w:rsidRPr="00C7025C" w:rsidRDefault="00C7025C" w:rsidP="00C7025C">
            <w:pPr>
              <w:jc w:val="both"/>
              <w:rPr>
                <w:rFonts w:ascii="Times New Roman" w:eastAsia="Times New Roman" w:hAnsi="Times New Roman" w:cs="Times New Roman"/>
                <w:bCs/>
                <w:snapToGrid w:val="0"/>
                <w:sz w:val="18"/>
                <w:szCs w:val="18"/>
                <w:lang w:eastAsia="ru-RU"/>
              </w:rPr>
            </w:pPr>
            <w:r w:rsidRPr="00C7025C">
              <w:rPr>
                <w:rFonts w:ascii="Times New Roman" w:eastAsia="Times New Roman" w:hAnsi="Times New Roman" w:cs="Times New Roman"/>
                <w:bCs/>
                <w:snapToGrid w:val="0"/>
                <w:sz w:val="18"/>
                <w:szCs w:val="18"/>
                <w:lang w:eastAsia="ru-RU"/>
              </w:rPr>
              <w:t>Комплексн</w:t>
            </w:r>
            <w:r w:rsidR="00802E1B">
              <w:rPr>
                <w:rFonts w:ascii="Times New Roman" w:eastAsia="Times New Roman" w:hAnsi="Times New Roman" w:cs="Times New Roman"/>
                <w:bCs/>
                <w:snapToGrid w:val="0"/>
                <w:sz w:val="18"/>
                <w:szCs w:val="18"/>
                <w:lang w:eastAsia="ru-RU"/>
              </w:rPr>
              <w:t>ое развитие сельских территорий</w:t>
            </w:r>
          </w:p>
        </w:tc>
        <w:tc>
          <w:tcPr>
            <w:tcW w:w="979" w:type="pct"/>
            <w:hideMark/>
          </w:tcPr>
          <w:p w:rsidR="00C7025C" w:rsidRPr="00C7025C" w:rsidRDefault="00C7025C" w:rsidP="00F32F9C">
            <w:pPr>
              <w:jc w:val="both"/>
              <w:rPr>
                <w:rFonts w:ascii="Times New Roman" w:eastAsia="Times New Roman" w:hAnsi="Times New Roman" w:cs="Times New Roman"/>
                <w:bCs/>
                <w:snapToGrid w:val="0"/>
                <w:sz w:val="18"/>
                <w:szCs w:val="18"/>
                <w:lang w:eastAsia="ru-RU"/>
              </w:rPr>
            </w:pPr>
            <w:proofErr w:type="gramStart"/>
            <w:r w:rsidRPr="00C7025C">
              <w:rPr>
                <w:rFonts w:ascii="Times New Roman" w:eastAsia="Times New Roman" w:hAnsi="Times New Roman" w:cs="Times New Roman"/>
                <w:bCs/>
                <w:snapToGrid w:val="0"/>
                <w:sz w:val="18"/>
                <w:szCs w:val="18"/>
                <w:lang w:eastAsia="ru-RU"/>
              </w:rPr>
              <w:t>Утверждена</w:t>
            </w:r>
            <w:proofErr w:type="gramEnd"/>
            <w:r w:rsidRPr="00C7025C">
              <w:rPr>
                <w:rFonts w:ascii="Times New Roman" w:eastAsia="Times New Roman" w:hAnsi="Times New Roman" w:cs="Times New Roman"/>
                <w:bCs/>
                <w:snapToGrid w:val="0"/>
                <w:sz w:val="18"/>
                <w:szCs w:val="18"/>
                <w:lang w:eastAsia="ru-RU"/>
              </w:rPr>
              <w:t xml:space="preserve"> постановлением Правительства Российской Федерации от 31</w:t>
            </w:r>
            <w:r w:rsidR="00F32F9C">
              <w:rPr>
                <w:rFonts w:ascii="Times New Roman" w:eastAsia="Times New Roman" w:hAnsi="Times New Roman" w:cs="Times New Roman"/>
                <w:bCs/>
                <w:snapToGrid w:val="0"/>
                <w:sz w:val="18"/>
                <w:szCs w:val="18"/>
                <w:lang w:eastAsia="ru-RU"/>
              </w:rPr>
              <w:t>.05.</w:t>
            </w:r>
            <w:r w:rsidRPr="00C7025C">
              <w:rPr>
                <w:rFonts w:ascii="Times New Roman" w:eastAsia="Times New Roman" w:hAnsi="Times New Roman" w:cs="Times New Roman"/>
                <w:bCs/>
                <w:snapToGrid w:val="0"/>
                <w:sz w:val="18"/>
                <w:szCs w:val="18"/>
                <w:lang w:eastAsia="ru-RU"/>
              </w:rPr>
              <w:t>2019 № 696</w:t>
            </w:r>
          </w:p>
        </w:tc>
        <w:tc>
          <w:tcPr>
            <w:tcW w:w="828" w:type="pct"/>
            <w:hideMark/>
          </w:tcPr>
          <w:p w:rsidR="00C7025C" w:rsidRPr="00C7025C" w:rsidRDefault="00C7025C" w:rsidP="00C7025C">
            <w:pPr>
              <w:jc w:val="both"/>
              <w:rPr>
                <w:rFonts w:ascii="Times New Roman" w:eastAsia="Times New Roman" w:hAnsi="Times New Roman" w:cs="Times New Roman"/>
                <w:bCs/>
                <w:snapToGrid w:val="0"/>
                <w:sz w:val="18"/>
                <w:szCs w:val="18"/>
                <w:lang w:eastAsia="ru-RU"/>
              </w:rPr>
            </w:pPr>
            <w:r w:rsidRPr="00C7025C">
              <w:rPr>
                <w:rFonts w:ascii="Times New Roman" w:eastAsia="Times New Roman" w:hAnsi="Times New Roman" w:cs="Times New Roman"/>
                <w:bCs/>
                <w:snapToGrid w:val="0"/>
                <w:sz w:val="18"/>
                <w:szCs w:val="18"/>
                <w:lang w:eastAsia="ru-RU"/>
              </w:rPr>
              <w:t>Минсельхоз России</w:t>
            </w:r>
          </w:p>
        </w:tc>
        <w:tc>
          <w:tcPr>
            <w:tcW w:w="1601" w:type="pct"/>
            <w:hideMark/>
          </w:tcPr>
          <w:p w:rsidR="00C7025C" w:rsidRPr="00C7025C" w:rsidRDefault="00C7025C" w:rsidP="00C7025C">
            <w:pPr>
              <w:jc w:val="both"/>
              <w:rPr>
                <w:rFonts w:ascii="Times New Roman" w:eastAsia="Times New Roman" w:hAnsi="Times New Roman" w:cs="Times New Roman"/>
                <w:bCs/>
                <w:snapToGrid w:val="0"/>
                <w:sz w:val="18"/>
                <w:szCs w:val="18"/>
                <w:lang w:eastAsia="ru-RU"/>
              </w:rPr>
            </w:pPr>
            <w:r w:rsidRPr="00C7025C">
              <w:rPr>
                <w:rFonts w:ascii="Times New Roman" w:eastAsia="Times New Roman" w:hAnsi="Times New Roman" w:cs="Times New Roman"/>
                <w:bCs/>
                <w:snapToGrid w:val="0"/>
                <w:sz w:val="18"/>
                <w:szCs w:val="18"/>
                <w:lang w:eastAsia="ru-RU"/>
              </w:rPr>
              <w:t>Создание условий для обеспечения доступным и комфортным жильем сельского населения, создание и развитие инфраструктуры на сельских территориях, развитие рынка труда (кадрового потенциала) на сельских территориях. Участие в ней субъектов Российской Федерации носит заявительный характер.</w:t>
            </w:r>
          </w:p>
        </w:tc>
        <w:tc>
          <w:tcPr>
            <w:tcW w:w="692" w:type="pct"/>
            <w:hideMark/>
          </w:tcPr>
          <w:p w:rsidR="00C7025C" w:rsidRPr="00C7025C" w:rsidRDefault="00802E1B" w:rsidP="00802E1B">
            <w:pPr>
              <w:jc w:val="center"/>
              <w:rPr>
                <w:rFonts w:ascii="Times New Roman" w:eastAsia="Times New Roman" w:hAnsi="Times New Roman" w:cs="Times New Roman"/>
                <w:bCs/>
                <w:snapToGrid w:val="0"/>
                <w:sz w:val="18"/>
                <w:szCs w:val="18"/>
                <w:lang w:eastAsia="ru-RU"/>
              </w:rPr>
            </w:pPr>
            <w:r>
              <w:rPr>
                <w:rFonts w:ascii="Times New Roman" w:eastAsia="Times New Roman" w:hAnsi="Times New Roman" w:cs="Times New Roman"/>
                <w:bCs/>
                <w:snapToGrid w:val="0"/>
                <w:sz w:val="18"/>
                <w:szCs w:val="18"/>
                <w:lang w:eastAsia="ru-RU"/>
              </w:rPr>
              <w:t>2020 - 2030</w:t>
            </w:r>
          </w:p>
        </w:tc>
      </w:tr>
      <w:tr w:rsidR="00C7025C" w:rsidRPr="00C7025C" w:rsidTr="00596434">
        <w:trPr>
          <w:trHeight w:val="1818"/>
        </w:trPr>
        <w:tc>
          <w:tcPr>
            <w:tcW w:w="900" w:type="pct"/>
            <w:hideMark/>
          </w:tcPr>
          <w:p w:rsidR="00C7025C" w:rsidRPr="00C7025C" w:rsidRDefault="00C7025C" w:rsidP="00C7025C">
            <w:pPr>
              <w:jc w:val="both"/>
              <w:rPr>
                <w:rFonts w:ascii="Times New Roman" w:eastAsia="Times New Roman" w:hAnsi="Times New Roman" w:cs="Times New Roman"/>
                <w:bCs/>
                <w:snapToGrid w:val="0"/>
                <w:sz w:val="18"/>
                <w:szCs w:val="18"/>
                <w:lang w:eastAsia="ru-RU"/>
              </w:rPr>
            </w:pPr>
            <w:r w:rsidRPr="00C7025C">
              <w:rPr>
                <w:rFonts w:ascii="Times New Roman" w:eastAsia="Times New Roman" w:hAnsi="Times New Roman" w:cs="Times New Roman"/>
                <w:bCs/>
                <w:snapToGrid w:val="0"/>
                <w:sz w:val="18"/>
                <w:szCs w:val="18"/>
                <w:lang w:eastAsia="ru-RU"/>
              </w:rPr>
              <w:t xml:space="preserve">Национальная </w:t>
            </w:r>
            <w:r w:rsidR="00802E1B">
              <w:rPr>
                <w:rFonts w:ascii="Times New Roman" w:eastAsia="Times New Roman" w:hAnsi="Times New Roman" w:cs="Times New Roman"/>
                <w:bCs/>
                <w:snapToGrid w:val="0"/>
                <w:sz w:val="18"/>
                <w:szCs w:val="18"/>
                <w:lang w:eastAsia="ru-RU"/>
              </w:rPr>
              <w:t>система пространственных данных</w:t>
            </w:r>
          </w:p>
        </w:tc>
        <w:tc>
          <w:tcPr>
            <w:tcW w:w="979" w:type="pct"/>
            <w:hideMark/>
          </w:tcPr>
          <w:p w:rsidR="00C7025C" w:rsidRPr="00C7025C" w:rsidRDefault="00C7025C" w:rsidP="00F32F9C">
            <w:pPr>
              <w:jc w:val="both"/>
              <w:rPr>
                <w:rFonts w:ascii="Times New Roman" w:eastAsia="Times New Roman" w:hAnsi="Times New Roman" w:cs="Times New Roman"/>
                <w:bCs/>
                <w:snapToGrid w:val="0"/>
                <w:sz w:val="18"/>
                <w:szCs w:val="18"/>
                <w:lang w:eastAsia="ru-RU"/>
              </w:rPr>
            </w:pPr>
            <w:proofErr w:type="gramStart"/>
            <w:r w:rsidRPr="00C7025C">
              <w:rPr>
                <w:rFonts w:ascii="Times New Roman" w:eastAsia="Times New Roman" w:hAnsi="Times New Roman" w:cs="Times New Roman"/>
                <w:bCs/>
                <w:snapToGrid w:val="0"/>
                <w:sz w:val="18"/>
                <w:szCs w:val="18"/>
                <w:lang w:eastAsia="ru-RU"/>
              </w:rPr>
              <w:t>Утверждена</w:t>
            </w:r>
            <w:proofErr w:type="gramEnd"/>
            <w:r w:rsidRPr="00C7025C">
              <w:rPr>
                <w:rFonts w:ascii="Times New Roman" w:eastAsia="Times New Roman" w:hAnsi="Times New Roman" w:cs="Times New Roman"/>
                <w:bCs/>
                <w:snapToGrid w:val="0"/>
                <w:sz w:val="18"/>
                <w:szCs w:val="18"/>
                <w:lang w:eastAsia="ru-RU"/>
              </w:rPr>
              <w:t xml:space="preserve"> постановлением Правительства Российской Федерации от</w:t>
            </w:r>
            <w:r w:rsidR="00F32F9C">
              <w:rPr>
                <w:rFonts w:ascii="Times New Roman" w:eastAsia="Times New Roman" w:hAnsi="Times New Roman" w:cs="Times New Roman"/>
                <w:bCs/>
                <w:snapToGrid w:val="0"/>
                <w:sz w:val="18"/>
                <w:szCs w:val="18"/>
                <w:lang w:eastAsia="ru-RU"/>
              </w:rPr>
              <w:t> 01.12.</w:t>
            </w:r>
            <w:r w:rsidRPr="00C7025C">
              <w:rPr>
                <w:rFonts w:ascii="Times New Roman" w:eastAsia="Times New Roman" w:hAnsi="Times New Roman" w:cs="Times New Roman"/>
                <w:bCs/>
                <w:snapToGrid w:val="0"/>
                <w:sz w:val="18"/>
                <w:szCs w:val="18"/>
                <w:lang w:eastAsia="ru-RU"/>
              </w:rPr>
              <w:t>2021 № 2148</w:t>
            </w:r>
          </w:p>
        </w:tc>
        <w:tc>
          <w:tcPr>
            <w:tcW w:w="828" w:type="pct"/>
            <w:hideMark/>
          </w:tcPr>
          <w:p w:rsidR="00C7025C" w:rsidRPr="00C7025C" w:rsidRDefault="00C7025C" w:rsidP="00C7025C">
            <w:pPr>
              <w:jc w:val="both"/>
              <w:rPr>
                <w:rFonts w:ascii="Times New Roman" w:eastAsia="Times New Roman" w:hAnsi="Times New Roman" w:cs="Times New Roman"/>
                <w:bCs/>
                <w:snapToGrid w:val="0"/>
                <w:sz w:val="18"/>
                <w:szCs w:val="18"/>
                <w:lang w:eastAsia="ru-RU"/>
              </w:rPr>
            </w:pPr>
            <w:proofErr w:type="spellStart"/>
            <w:r w:rsidRPr="00C7025C">
              <w:rPr>
                <w:rFonts w:ascii="Times New Roman" w:eastAsia="Times New Roman" w:hAnsi="Times New Roman" w:cs="Times New Roman"/>
                <w:bCs/>
                <w:snapToGrid w:val="0"/>
                <w:sz w:val="18"/>
                <w:szCs w:val="18"/>
                <w:lang w:eastAsia="ru-RU"/>
              </w:rPr>
              <w:t>Росреестр</w:t>
            </w:r>
            <w:proofErr w:type="spellEnd"/>
          </w:p>
        </w:tc>
        <w:tc>
          <w:tcPr>
            <w:tcW w:w="1601" w:type="pct"/>
            <w:hideMark/>
          </w:tcPr>
          <w:p w:rsidR="00C7025C" w:rsidRPr="00C7025C" w:rsidRDefault="00C7025C" w:rsidP="00C7025C">
            <w:pPr>
              <w:jc w:val="both"/>
              <w:rPr>
                <w:rFonts w:ascii="Times New Roman" w:eastAsia="Times New Roman" w:hAnsi="Times New Roman" w:cs="Times New Roman"/>
                <w:bCs/>
                <w:snapToGrid w:val="0"/>
                <w:sz w:val="18"/>
                <w:szCs w:val="18"/>
                <w:lang w:eastAsia="ru-RU"/>
              </w:rPr>
            </w:pPr>
            <w:r w:rsidRPr="00C7025C">
              <w:rPr>
                <w:rFonts w:ascii="Times New Roman" w:eastAsia="Times New Roman" w:hAnsi="Times New Roman" w:cs="Times New Roman"/>
                <w:bCs/>
                <w:snapToGrid w:val="0"/>
                <w:sz w:val="18"/>
                <w:szCs w:val="18"/>
                <w:lang w:eastAsia="ru-RU"/>
              </w:rPr>
              <w:t>Достижение национальных целей развития Российской Федерации «Цифровая трансформация» и «Комфортная и безопасная среда для жизни», определенных Указом Президента Российской Федерации от 21 июля 2020 г. № 474 «О национальных целях развития Российской Федерации на период до 2030 года»</w:t>
            </w:r>
          </w:p>
        </w:tc>
        <w:tc>
          <w:tcPr>
            <w:tcW w:w="692" w:type="pct"/>
            <w:hideMark/>
          </w:tcPr>
          <w:p w:rsidR="00C7025C" w:rsidRPr="00C7025C" w:rsidRDefault="00C7025C" w:rsidP="00802E1B">
            <w:pPr>
              <w:jc w:val="center"/>
              <w:rPr>
                <w:rFonts w:ascii="Times New Roman" w:eastAsia="Times New Roman" w:hAnsi="Times New Roman" w:cs="Times New Roman"/>
                <w:bCs/>
                <w:snapToGrid w:val="0"/>
                <w:sz w:val="18"/>
                <w:szCs w:val="18"/>
                <w:lang w:eastAsia="ru-RU"/>
              </w:rPr>
            </w:pPr>
            <w:r w:rsidRPr="00C7025C">
              <w:rPr>
                <w:rFonts w:ascii="Times New Roman" w:eastAsia="Times New Roman" w:hAnsi="Times New Roman" w:cs="Times New Roman"/>
                <w:bCs/>
                <w:snapToGrid w:val="0"/>
                <w:sz w:val="18"/>
                <w:szCs w:val="18"/>
                <w:lang w:eastAsia="ru-RU"/>
              </w:rPr>
              <w:t>2022 - 2030</w:t>
            </w:r>
          </w:p>
        </w:tc>
      </w:tr>
      <w:tr w:rsidR="00C7025C" w:rsidRPr="00C7025C" w:rsidTr="00596434">
        <w:trPr>
          <w:trHeight w:val="1541"/>
        </w:trPr>
        <w:tc>
          <w:tcPr>
            <w:tcW w:w="900" w:type="pct"/>
            <w:hideMark/>
          </w:tcPr>
          <w:p w:rsidR="00C7025C" w:rsidRPr="00C7025C" w:rsidRDefault="00C7025C" w:rsidP="00C7025C">
            <w:pPr>
              <w:jc w:val="both"/>
              <w:rPr>
                <w:rFonts w:ascii="Times New Roman" w:eastAsia="Times New Roman" w:hAnsi="Times New Roman" w:cs="Times New Roman"/>
                <w:bCs/>
                <w:snapToGrid w:val="0"/>
                <w:sz w:val="18"/>
                <w:szCs w:val="18"/>
                <w:lang w:eastAsia="ru-RU"/>
              </w:rPr>
            </w:pPr>
            <w:r w:rsidRPr="00C7025C">
              <w:rPr>
                <w:rFonts w:ascii="Times New Roman" w:eastAsia="Times New Roman" w:hAnsi="Times New Roman" w:cs="Times New Roman"/>
                <w:bCs/>
                <w:snapToGrid w:val="0"/>
                <w:sz w:val="18"/>
                <w:szCs w:val="18"/>
                <w:lang w:eastAsia="ru-RU"/>
              </w:rPr>
              <w:t>Государственная программа эффективного вовлечения в оборот земель сельскохозяйственного назначения и развития мелиоративного комплекса Российской Федерации</w:t>
            </w:r>
          </w:p>
        </w:tc>
        <w:tc>
          <w:tcPr>
            <w:tcW w:w="979" w:type="pct"/>
            <w:hideMark/>
          </w:tcPr>
          <w:p w:rsidR="00C7025C" w:rsidRPr="00C7025C" w:rsidRDefault="00C7025C" w:rsidP="00F32F9C">
            <w:pPr>
              <w:jc w:val="both"/>
              <w:rPr>
                <w:rFonts w:ascii="Times New Roman" w:eastAsia="Times New Roman" w:hAnsi="Times New Roman" w:cs="Times New Roman"/>
                <w:bCs/>
                <w:snapToGrid w:val="0"/>
                <w:sz w:val="18"/>
                <w:szCs w:val="18"/>
                <w:lang w:eastAsia="ru-RU"/>
              </w:rPr>
            </w:pPr>
            <w:proofErr w:type="gramStart"/>
            <w:r w:rsidRPr="00C7025C">
              <w:rPr>
                <w:rFonts w:ascii="Times New Roman" w:eastAsia="Times New Roman" w:hAnsi="Times New Roman" w:cs="Times New Roman"/>
                <w:bCs/>
                <w:snapToGrid w:val="0"/>
                <w:sz w:val="18"/>
                <w:szCs w:val="18"/>
                <w:lang w:eastAsia="ru-RU"/>
              </w:rPr>
              <w:t>Утверждена</w:t>
            </w:r>
            <w:proofErr w:type="gramEnd"/>
            <w:r w:rsidRPr="00C7025C">
              <w:rPr>
                <w:rFonts w:ascii="Times New Roman" w:eastAsia="Times New Roman" w:hAnsi="Times New Roman" w:cs="Times New Roman"/>
                <w:bCs/>
                <w:snapToGrid w:val="0"/>
                <w:sz w:val="18"/>
                <w:szCs w:val="18"/>
                <w:lang w:eastAsia="ru-RU"/>
              </w:rPr>
              <w:t xml:space="preserve"> постановлением Правительства Российской Федерации от</w:t>
            </w:r>
            <w:r w:rsidR="00F32F9C">
              <w:rPr>
                <w:rFonts w:ascii="Times New Roman" w:eastAsia="Times New Roman" w:hAnsi="Times New Roman" w:cs="Times New Roman"/>
                <w:bCs/>
                <w:snapToGrid w:val="0"/>
                <w:sz w:val="18"/>
                <w:szCs w:val="18"/>
                <w:lang w:eastAsia="ru-RU"/>
              </w:rPr>
              <w:t> </w:t>
            </w:r>
            <w:r w:rsidRPr="00C7025C">
              <w:rPr>
                <w:rFonts w:ascii="Times New Roman" w:eastAsia="Times New Roman" w:hAnsi="Times New Roman" w:cs="Times New Roman"/>
                <w:bCs/>
                <w:snapToGrid w:val="0"/>
                <w:sz w:val="18"/>
                <w:szCs w:val="18"/>
                <w:lang w:eastAsia="ru-RU"/>
              </w:rPr>
              <w:t>14</w:t>
            </w:r>
            <w:r w:rsidR="00F32F9C">
              <w:rPr>
                <w:rFonts w:ascii="Times New Roman" w:eastAsia="Times New Roman" w:hAnsi="Times New Roman" w:cs="Times New Roman"/>
                <w:bCs/>
                <w:snapToGrid w:val="0"/>
                <w:sz w:val="18"/>
                <w:szCs w:val="18"/>
                <w:lang w:eastAsia="ru-RU"/>
              </w:rPr>
              <w:t>.05.</w:t>
            </w:r>
            <w:r w:rsidRPr="00C7025C">
              <w:rPr>
                <w:rFonts w:ascii="Times New Roman" w:eastAsia="Times New Roman" w:hAnsi="Times New Roman" w:cs="Times New Roman"/>
                <w:bCs/>
                <w:snapToGrid w:val="0"/>
                <w:sz w:val="18"/>
                <w:szCs w:val="18"/>
                <w:lang w:eastAsia="ru-RU"/>
              </w:rPr>
              <w:t>2021 № 731</w:t>
            </w:r>
          </w:p>
        </w:tc>
        <w:tc>
          <w:tcPr>
            <w:tcW w:w="828" w:type="pct"/>
            <w:hideMark/>
          </w:tcPr>
          <w:p w:rsidR="00C7025C" w:rsidRPr="00C7025C" w:rsidRDefault="00C7025C" w:rsidP="00C7025C">
            <w:pPr>
              <w:jc w:val="both"/>
              <w:rPr>
                <w:rFonts w:ascii="Times New Roman" w:eastAsia="Times New Roman" w:hAnsi="Times New Roman" w:cs="Times New Roman"/>
                <w:bCs/>
                <w:snapToGrid w:val="0"/>
                <w:sz w:val="18"/>
                <w:szCs w:val="18"/>
                <w:lang w:eastAsia="ru-RU"/>
              </w:rPr>
            </w:pPr>
            <w:r w:rsidRPr="00C7025C">
              <w:rPr>
                <w:rFonts w:ascii="Times New Roman" w:eastAsia="Times New Roman" w:hAnsi="Times New Roman" w:cs="Times New Roman"/>
                <w:bCs/>
                <w:snapToGrid w:val="0"/>
                <w:sz w:val="18"/>
                <w:szCs w:val="18"/>
                <w:lang w:eastAsia="ru-RU"/>
              </w:rPr>
              <w:t>Минсельхоз России</w:t>
            </w:r>
          </w:p>
        </w:tc>
        <w:tc>
          <w:tcPr>
            <w:tcW w:w="1601" w:type="pct"/>
            <w:hideMark/>
          </w:tcPr>
          <w:p w:rsidR="00C7025C" w:rsidRDefault="00C7025C" w:rsidP="00C7025C">
            <w:pPr>
              <w:jc w:val="both"/>
              <w:rPr>
                <w:rFonts w:ascii="Times New Roman" w:eastAsia="Times New Roman" w:hAnsi="Times New Roman" w:cs="Times New Roman"/>
                <w:bCs/>
                <w:snapToGrid w:val="0"/>
                <w:sz w:val="18"/>
                <w:szCs w:val="18"/>
                <w:lang w:eastAsia="ru-RU"/>
              </w:rPr>
            </w:pPr>
            <w:proofErr w:type="gramStart"/>
            <w:r w:rsidRPr="00C7025C">
              <w:rPr>
                <w:rFonts w:ascii="Times New Roman" w:eastAsia="Times New Roman" w:hAnsi="Times New Roman" w:cs="Times New Roman"/>
                <w:bCs/>
                <w:snapToGrid w:val="0"/>
                <w:sz w:val="18"/>
                <w:szCs w:val="18"/>
                <w:lang w:eastAsia="ru-RU"/>
              </w:rPr>
              <w:t xml:space="preserve">Оказание влияния на достижение национальной цели - достойный, эффективный труд и успешное предпринимательство, определенной Указом Президента Российской Федерации от 21 июля 2020 г. № 474 «О национальных целях развития Российской Федерации на период до 2030 года», в части влияния на целевой показатель «Увеличение численности занятых в сфере малого и среднего предпринимательства, включая индивидуальных предпринимателей и </w:t>
            </w:r>
            <w:proofErr w:type="spellStart"/>
            <w:r w:rsidRPr="00C7025C">
              <w:rPr>
                <w:rFonts w:ascii="Times New Roman" w:eastAsia="Times New Roman" w:hAnsi="Times New Roman" w:cs="Times New Roman"/>
                <w:bCs/>
                <w:snapToGrid w:val="0"/>
                <w:sz w:val="18"/>
                <w:szCs w:val="18"/>
                <w:lang w:eastAsia="ru-RU"/>
              </w:rPr>
              <w:t>самозанятых</w:t>
            </w:r>
            <w:proofErr w:type="spellEnd"/>
            <w:r w:rsidRPr="00C7025C">
              <w:rPr>
                <w:rFonts w:ascii="Times New Roman" w:eastAsia="Times New Roman" w:hAnsi="Times New Roman" w:cs="Times New Roman"/>
                <w:bCs/>
                <w:snapToGrid w:val="0"/>
                <w:sz w:val="18"/>
                <w:szCs w:val="18"/>
                <w:lang w:eastAsia="ru-RU"/>
              </w:rPr>
              <w:t>, до 25 млн. человек»</w:t>
            </w:r>
            <w:r w:rsidR="00A030AC">
              <w:rPr>
                <w:rFonts w:ascii="Times New Roman" w:eastAsia="Times New Roman" w:hAnsi="Times New Roman" w:cs="Times New Roman"/>
                <w:bCs/>
                <w:snapToGrid w:val="0"/>
                <w:sz w:val="18"/>
                <w:szCs w:val="18"/>
                <w:lang w:eastAsia="ru-RU"/>
              </w:rPr>
              <w:t>.</w:t>
            </w:r>
            <w:proofErr w:type="gramEnd"/>
          </w:p>
          <w:p w:rsidR="00A030AC" w:rsidRPr="00C7025C" w:rsidRDefault="00A030AC" w:rsidP="00C7025C">
            <w:pPr>
              <w:jc w:val="both"/>
              <w:rPr>
                <w:rFonts w:ascii="Times New Roman" w:eastAsia="Times New Roman" w:hAnsi="Times New Roman" w:cs="Times New Roman"/>
                <w:bCs/>
                <w:snapToGrid w:val="0"/>
                <w:sz w:val="18"/>
                <w:szCs w:val="18"/>
                <w:lang w:eastAsia="ru-RU"/>
              </w:rPr>
            </w:pPr>
            <w:r w:rsidRPr="00A030AC">
              <w:rPr>
                <w:rFonts w:ascii="Times New Roman" w:eastAsia="Times New Roman" w:hAnsi="Times New Roman" w:cs="Times New Roman"/>
                <w:bCs/>
                <w:snapToGrid w:val="0"/>
                <w:sz w:val="18"/>
                <w:szCs w:val="18"/>
                <w:lang w:eastAsia="ru-RU"/>
              </w:rPr>
              <w:t xml:space="preserve">Вклад в достижение этого целевого показателя будет обеспечен в основном в рамках мероприятий федерального проекта "Вовлечение в оборот и комплексная мелиорация </w:t>
            </w:r>
            <w:r w:rsidRPr="00A030AC">
              <w:rPr>
                <w:rFonts w:ascii="Times New Roman" w:eastAsia="Times New Roman" w:hAnsi="Times New Roman" w:cs="Times New Roman"/>
                <w:bCs/>
                <w:snapToGrid w:val="0"/>
                <w:sz w:val="18"/>
                <w:szCs w:val="18"/>
                <w:lang w:eastAsia="ru-RU"/>
              </w:rPr>
              <w:lastRenderedPageBreak/>
              <w:t>земель сельскохозяйственного назначения". К 2030 году планируется ввести в оборот 13 234,8 тыс. гектаров земель сельскохозяйственного назначения</w:t>
            </w:r>
            <w:r>
              <w:rPr>
                <w:rFonts w:ascii="Times New Roman" w:eastAsia="Times New Roman" w:hAnsi="Times New Roman" w:cs="Times New Roman"/>
                <w:bCs/>
                <w:snapToGrid w:val="0"/>
                <w:sz w:val="18"/>
                <w:szCs w:val="18"/>
                <w:lang w:eastAsia="ru-RU"/>
              </w:rPr>
              <w:t>.</w:t>
            </w:r>
          </w:p>
        </w:tc>
        <w:tc>
          <w:tcPr>
            <w:tcW w:w="692" w:type="pct"/>
            <w:hideMark/>
          </w:tcPr>
          <w:p w:rsidR="00C7025C" w:rsidRPr="00C7025C" w:rsidRDefault="00802E1B" w:rsidP="00802E1B">
            <w:pPr>
              <w:jc w:val="center"/>
              <w:rPr>
                <w:rFonts w:ascii="Times New Roman" w:eastAsia="Times New Roman" w:hAnsi="Times New Roman" w:cs="Times New Roman"/>
                <w:bCs/>
                <w:snapToGrid w:val="0"/>
                <w:sz w:val="18"/>
                <w:szCs w:val="18"/>
                <w:lang w:eastAsia="ru-RU"/>
              </w:rPr>
            </w:pPr>
            <w:r>
              <w:rPr>
                <w:rFonts w:ascii="Times New Roman" w:eastAsia="Times New Roman" w:hAnsi="Times New Roman" w:cs="Times New Roman"/>
                <w:bCs/>
                <w:snapToGrid w:val="0"/>
                <w:sz w:val="18"/>
                <w:szCs w:val="18"/>
                <w:lang w:eastAsia="ru-RU"/>
              </w:rPr>
              <w:lastRenderedPageBreak/>
              <w:t>2022 - 2030</w:t>
            </w:r>
          </w:p>
        </w:tc>
      </w:tr>
      <w:tr w:rsidR="00C7025C" w:rsidRPr="00C7025C" w:rsidTr="00596434">
        <w:trPr>
          <w:trHeight w:val="1310"/>
        </w:trPr>
        <w:tc>
          <w:tcPr>
            <w:tcW w:w="900" w:type="pct"/>
          </w:tcPr>
          <w:p w:rsidR="00C7025C" w:rsidRPr="00C7025C" w:rsidRDefault="00C7025C" w:rsidP="00C7025C">
            <w:pPr>
              <w:jc w:val="both"/>
              <w:rPr>
                <w:rFonts w:ascii="Times New Roman" w:eastAsia="Times New Roman" w:hAnsi="Times New Roman" w:cs="Times New Roman"/>
                <w:bCs/>
                <w:snapToGrid w:val="0"/>
                <w:sz w:val="18"/>
                <w:szCs w:val="18"/>
                <w:lang w:eastAsia="ru-RU"/>
              </w:rPr>
            </w:pPr>
            <w:r w:rsidRPr="00C7025C">
              <w:rPr>
                <w:rFonts w:ascii="Times New Roman" w:eastAsia="Times New Roman" w:hAnsi="Times New Roman" w:cs="Times New Roman"/>
                <w:bCs/>
                <w:snapToGrid w:val="0"/>
                <w:sz w:val="18"/>
                <w:szCs w:val="18"/>
                <w:lang w:eastAsia="ru-RU"/>
              </w:rPr>
              <w:lastRenderedPageBreak/>
              <w:t>Охрана окружающей сре</w:t>
            </w:r>
            <w:r w:rsidR="00802E1B">
              <w:rPr>
                <w:rFonts w:ascii="Times New Roman" w:eastAsia="Times New Roman" w:hAnsi="Times New Roman" w:cs="Times New Roman"/>
                <w:bCs/>
                <w:snapToGrid w:val="0"/>
                <w:sz w:val="18"/>
                <w:szCs w:val="18"/>
                <w:lang w:eastAsia="ru-RU"/>
              </w:rPr>
              <w:t>ды</w:t>
            </w:r>
          </w:p>
        </w:tc>
        <w:tc>
          <w:tcPr>
            <w:tcW w:w="979" w:type="pct"/>
          </w:tcPr>
          <w:p w:rsidR="00C7025C" w:rsidRPr="00C7025C" w:rsidRDefault="00C7025C" w:rsidP="00F32F9C">
            <w:pPr>
              <w:jc w:val="both"/>
              <w:rPr>
                <w:rFonts w:ascii="Times New Roman" w:eastAsia="Times New Roman" w:hAnsi="Times New Roman" w:cs="Times New Roman"/>
                <w:bCs/>
                <w:snapToGrid w:val="0"/>
                <w:sz w:val="18"/>
                <w:szCs w:val="18"/>
                <w:lang w:eastAsia="ru-RU"/>
              </w:rPr>
            </w:pPr>
            <w:proofErr w:type="gramStart"/>
            <w:r w:rsidRPr="00C7025C">
              <w:rPr>
                <w:rFonts w:ascii="Times New Roman" w:eastAsia="Times New Roman" w:hAnsi="Times New Roman" w:cs="Times New Roman"/>
                <w:bCs/>
                <w:snapToGrid w:val="0"/>
                <w:sz w:val="18"/>
                <w:szCs w:val="18"/>
                <w:lang w:eastAsia="ru-RU"/>
              </w:rPr>
              <w:t>Утверждена</w:t>
            </w:r>
            <w:proofErr w:type="gramEnd"/>
            <w:r w:rsidRPr="00C7025C">
              <w:rPr>
                <w:rFonts w:ascii="Times New Roman" w:eastAsia="Times New Roman" w:hAnsi="Times New Roman" w:cs="Times New Roman"/>
                <w:bCs/>
                <w:snapToGrid w:val="0"/>
                <w:sz w:val="18"/>
                <w:szCs w:val="18"/>
                <w:lang w:eastAsia="ru-RU"/>
              </w:rPr>
              <w:t xml:space="preserve"> постановлением Правительства Российской Федерации от 15</w:t>
            </w:r>
            <w:r w:rsidR="00F32F9C">
              <w:rPr>
                <w:rFonts w:ascii="Times New Roman" w:eastAsia="Times New Roman" w:hAnsi="Times New Roman" w:cs="Times New Roman"/>
                <w:bCs/>
                <w:snapToGrid w:val="0"/>
                <w:sz w:val="18"/>
                <w:szCs w:val="18"/>
                <w:lang w:eastAsia="ru-RU"/>
              </w:rPr>
              <w:t>.04.</w:t>
            </w:r>
            <w:r w:rsidRPr="00C7025C">
              <w:rPr>
                <w:rFonts w:ascii="Times New Roman" w:eastAsia="Times New Roman" w:hAnsi="Times New Roman" w:cs="Times New Roman"/>
                <w:bCs/>
                <w:snapToGrid w:val="0"/>
                <w:sz w:val="18"/>
                <w:szCs w:val="18"/>
                <w:lang w:eastAsia="ru-RU"/>
              </w:rPr>
              <w:t>2014 № 326</w:t>
            </w:r>
          </w:p>
        </w:tc>
        <w:tc>
          <w:tcPr>
            <w:tcW w:w="828" w:type="pct"/>
          </w:tcPr>
          <w:p w:rsidR="00C7025C" w:rsidRPr="00C7025C" w:rsidRDefault="00C7025C" w:rsidP="00C7025C">
            <w:pPr>
              <w:jc w:val="both"/>
              <w:rPr>
                <w:rFonts w:ascii="Times New Roman" w:eastAsia="Times New Roman" w:hAnsi="Times New Roman" w:cs="Times New Roman"/>
                <w:bCs/>
                <w:snapToGrid w:val="0"/>
                <w:sz w:val="18"/>
                <w:szCs w:val="18"/>
                <w:lang w:eastAsia="ru-RU"/>
              </w:rPr>
            </w:pPr>
            <w:r w:rsidRPr="00C7025C">
              <w:rPr>
                <w:rFonts w:ascii="Times New Roman" w:eastAsia="Times New Roman" w:hAnsi="Times New Roman" w:cs="Times New Roman"/>
                <w:bCs/>
                <w:snapToGrid w:val="0"/>
                <w:sz w:val="18"/>
                <w:szCs w:val="18"/>
                <w:lang w:eastAsia="ru-RU"/>
              </w:rPr>
              <w:t>Минприроды России</w:t>
            </w:r>
          </w:p>
        </w:tc>
        <w:tc>
          <w:tcPr>
            <w:tcW w:w="1601" w:type="pct"/>
          </w:tcPr>
          <w:p w:rsidR="00C7025C" w:rsidRPr="00C7025C" w:rsidRDefault="00C7025C" w:rsidP="00C7025C">
            <w:pPr>
              <w:jc w:val="both"/>
              <w:rPr>
                <w:rFonts w:ascii="Times New Roman" w:eastAsia="Times New Roman" w:hAnsi="Times New Roman" w:cs="Times New Roman"/>
                <w:bCs/>
                <w:snapToGrid w:val="0"/>
                <w:sz w:val="18"/>
                <w:szCs w:val="18"/>
                <w:lang w:eastAsia="ru-RU"/>
              </w:rPr>
            </w:pPr>
            <w:r w:rsidRPr="00C7025C">
              <w:rPr>
                <w:rFonts w:ascii="Times New Roman" w:eastAsia="Times New Roman" w:hAnsi="Times New Roman" w:cs="Times New Roman"/>
                <w:bCs/>
                <w:snapToGrid w:val="0"/>
                <w:sz w:val="18"/>
                <w:szCs w:val="18"/>
                <w:lang w:eastAsia="ru-RU"/>
              </w:rPr>
              <w:t>Оказание влияния на национальную цель развития «Комфортная и безопасная среда для жизни» и ее целевые показатели, установленные Указом Президента Российской Федерации от 21 июля 2020 г. № 474 «О национальных целях развития Российской Федерации на период до 2030 года»</w:t>
            </w:r>
          </w:p>
        </w:tc>
        <w:tc>
          <w:tcPr>
            <w:tcW w:w="692" w:type="pct"/>
          </w:tcPr>
          <w:p w:rsidR="00C7025C" w:rsidRPr="00C7025C" w:rsidRDefault="00802E1B" w:rsidP="00802E1B">
            <w:pPr>
              <w:jc w:val="center"/>
              <w:rPr>
                <w:rFonts w:ascii="Times New Roman" w:eastAsia="Times New Roman" w:hAnsi="Times New Roman" w:cs="Times New Roman"/>
                <w:bCs/>
                <w:snapToGrid w:val="0"/>
                <w:sz w:val="18"/>
                <w:szCs w:val="18"/>
                <w:lang w:eastAsia="ru-RU"/>
              </w:rPr>
            </w:pPr>
            <w:r>
              <w:rPr>
                <w:rFonts w:ascii="Times New Roman" w:eastAsia="Times New Roman" w:hAnsi="Times New Roman" w:cs="Times New Roman"/>
                <w:bCs/>
                <w:snapToGrid w:val="0"/>
                <w:sz w:val="18"/>
                <w:szCs w:val="18"/>
                <w:lang w:eastAsia="ru-RU"/>
              </w:rPr>
              <w:t>2012-2030</w:t>
            </w:r>
          </w:p>
        </w:tc>
      </w:tr>
      <w:tr w:rsidR="00C7025C" w:rsidRPr="00C7025C" w:rsidTr="00596434">
        <w:trPr>
          <w:trHeight w:val="636"/>
        </w:trPr>
        <w:tc>
          <w:tcPr>
            <w:tcW w:w="900" w:type="pct"/>
          </w:tcPr>
          <w:p w:rsidR="00C7025C" w:rsidRPr="00C7025C" w:rsidRDefault="00802E1B" w:rsidP="00C7025C">
            <w:pPr>
              <w:jc w:val="both"/>
              <w:rPr>
                <w:rFonts w:ascii="Times New Roman" w:eastAsia="Times New Roman" w:hAnsi="Times New Roman" w:cs="Times New Roman"/>
                <w:bCs/>
                <w:snapToGrid w:val="0"/>
                <w:sz w:val="18"/>
                <w:szCs w:val="18"/>
                <w:lang w:eastAsia="ru-RU"/>
              </w:rPr>
            </w:pPr>
            <w:r>
              <w:rPr>
                <w:rFonts w:ascii="Times New Roman" w:eastAsia="Times New Roman" w:hAnsi="Times New Roman" w:cs="Times New Roman"/>
                <w:bCs/>
                <w:snapToGrid w:val="0"/>
                <w:sz w:val="18"/>
                <w:szCs w:val="18"/>
                <w:lang w:eastAsia="ru-RU"/>
              </w:rPr>
              <w:t>Развитие лесного хозяйства</w:t>
            </w:r>
          </w:p>
        </w:tc>
        <w:tc>
          <w:tcPr>
            <w:tcW w:w="979" w:type="pct"/>
          </w:tcPr>
          <w:p w:rsidR="00C7025C" w:rsidRPr="00C7025C" w:rsidRDefault="00C7025C" w:rsidP="00F32F9C">
            <w:pPr>
              <w:jc w:val="both"/>
              <w:rPr>
                <w:rFonts w:ascii="Times New Roman" w:eastAsia="Times New Roman" w:hAnsi="Times New Roman" w:cs="Times New Roman"/>
                <w:bCs/>
                <w:snapToGrid w:val="0"/>
                <w:sz w:val="18"/>
                <w:szCs w:val="18"/>
                <w:lang w:eastAsia="ru-RU"/>
              </w:rPr>
            </w:pPr>
            <w:proofErr w:type="gramStart"/>
            <w:r w:rsidRPr="00C7025C">
              <w:rPr>
                <w:rFonts w:ascii="Times New Roman" w:eastAsia="Times New Roman" w:hAnsi="Times New Roman" w:cs="Times New Roman"/>
                <w:bCs/>
                <w:snapToGrid w:val="0"/>
                <w:sz w:val="18"/>
                <w:szCs w:val="18"/>
                <w:lang w:eastAsia="ru-RU"/>
              </w:rPr>
              <w:t>Утверждена</w:t>
            </w:r>
            <w:proofErr w:type="gramEnd"/>
            <w:r w:rsidRPr="00C7025C">
              <w:rPr>
                <w:rFonts w:ascii="Times New Roman" w:eastAsia="Times New Roman" w:hAnsi="Times New Roman" w:cs="Times New Roman"/>
                <w:bCs/>
                <w:snapToGrid w:val="0"/>
                <w:sz w:val="18"/>
                <w:szCs w:val="18"/>
                <w:lang w:eastAsia="ru-RU"/>
              </w:rPr>
              <w:t xml:space="preserve"> постановлением Правительства Российской Федерации от 15</w:t>
            </w:r>
            <w:r w:rsidR="00F32F9C">
              <w:rPr>
                <w:rFonts w:ascii="Times New Roman" w:eastAsia="Times New Roman" w:hAnsi="Times New Roman" w:cs="Times New Roman"/>
                <w:bCs/>
                <w:snapToGrid w:val="0"/>
                <w:sz w:val="18"/>
                <w:szCs w:val="18"/>
                <w:lang w:eastAsia="ru-RU"/>
              </w:rPr>
              <w:t>.04.</w:t>
            </w:r>
            <w:r w:rsidRPr="00C7025C">
              <w:rPr>
                <w:rFonts w:ascii="Times New Roman" w:eastAsia="Times New Roman" w:hAnsi="Times New Roman" w:cs="Times New Roman"/>
                <w:bCs/>
                <w:snapToGrid w:val="0"/>
                <w:sz w:val="18"/>
                <w:szCs w:val="18"/>
                <w:lang w:eastAsia="ru-RU"/>
              </w:rPr>
              <w:t>2014 № 318</w:t>
            </w:r>
          </w:p>
        </w:tc>
        <w:tc>
          <w:tcPr>
            <w:tcW w:w="828" w:type="pct"/>
          </w:tcPr>
          <w:p w:rsidR="00C7025C" w:rsidRPr="00C7025C" w:rsidRDefault="00C7025C" w:rsidP="00C7025C">
            <w:pPr>
              <w:jc w:val="both"/>
              <w:rPr>
                <w:rFonts w:ascii="Times New Roman" w:eastAsia="Times New Roman" w:hAnsi="Times New Roman" w:cs="Times New Roman"/>
                <w:bCs/>
                <w:snapToGrid w:val="0"/>
                <w:sz w:val="18"/>
                <w:szCs w:val="18"/>
                <w:lang w:eastAsia="ru-RU"/>
              </w:rPr>
            </w:pPr>
            <w:r w:rsidRPr="00C7025C">
              <w:rPr>
                <w:rFonts w:ascii="Times New Roman" w:eastAsia="Times New Roman" w:hAnsi="Times New Roman" w:cs="Times New Roman"/>
                <w:bCs/>
                <w:snapToGrid w:val="0"/>
                <w:sz w:val="18"/>
                <w:szCs w:val="18"/>
                <w:lang w:eastAsia="ru-RU"/>
              </w:rPr>
              <w:t>Минприроды России</w:t>
            </w:r>
          </w:p>
        </w:tc>
        <w:tc>
          <w:tcPr>
            <w:tcW w:w="1601" w:type="pct"/>
          </w:tcPr>
          <w:p w:rsidR="00C7025C" w:rsidRPr="00C7025C" w:rsidRDefault="00C7025C" w:rsidP="00C7025C">
            <w:pPr>
              <w:jc w:val="both"/>
              <w:rPr>
                <w:rFonts w:ascii="Times New Roman" w:eastAsia="Times New Roman" w:hAnsi="Times New Roman" w:cs="Times New Roman"/>
                <w:bCs/>
                <w:snapToGrid w:val="0"/>
                <w:sz w:val="18"/>
                <w:szCs w:val="18"/>
                <w:lang w:eastAsia="ru-RU"/>
              </w:rPr>
            </w:pPr>
            <w:r w:rsidRPr="00C7025C">
              <w:rPr>
                <w:rFonts w:ascii="Times New Roman" w:eastAsia="Times New Roman" w:hAnsi="Times New Roman" w:cs="Times New Roman"/>
                <w:bCs/>
                <w:snapToGrid w:val="0"/>
                <w:sz w:val="18"/>
                <w:szCs w:val="18"/>
                <w:lang w:eastAsia="ru-RU"/>
              </w:rPr>
              <w:t xml:space="preserve">Достижение устойчивого </w:t>
            </w:r>
            <w:proofErr w:type="spellStart"/>
            <w:r w:rsidRPr="00C7025C">
              <w:rPr>
                <w:rFonts w:ascii="Times New Roman" w:eastAsia="Times New Roman" w:hAnsi="Times New Roman" w:cs="Times New Roman"/>
                <w:bCs/>
                <w:snapToGrid w:val="0"/>
                <w:sz w:val="18"/>
                <w:szCs w:val="18"/>
                <w:lang w:eastAsia="ru-RU"/>
              </w:rPr>
              <w:t>лесоуправления</w:t>
            </w:r>
            <w:proofErr w:type="spellEnd"/>
            <w:r w:rsidRPr="00C7025C">
              <w:rPr>
                <w:rFonts w:ascii="Times New Roman" w:eastAsia="Times New Roman" w:hAnsi="Times New Roman" w:cs="Times New Roman"/>
                <w:bCs/>
                <w:snapToGrid w:val="0"/>
                <w:sz w:val="18"/>
                <w:szCs w:val="18"/>
                <w:lang w:eastAsia="ru-RU"/>
              </w:rPr>
              <w:t>, инновационного и эффективного использования, охраны, защиты и воспроизводства лесов, обеспечивающих опережающий рост лесного сектора экономики, социальную и экологическую безопасность страны, безусловное выполнение международных обязательств Российской Федерации в части лесов</w:t>
            </w:r>
            <w:r w:rsidRPr="00C7025C">
              <w:rPr>
                <w:rFonts w:ascii="Times New Roman" w:eastAsia="Times New Roman" w:hAnsi="Times New Roman" w:cs="Times New Roman"/>
                <w:bCs/>
                <w:snapToGrid w:val="0"/>
                <w:sz w:val="18"/>
                <w:szCs w:val="18"/>
                <w:vertAlign w:val="superscript"/>
                <w:lang w:eastAsia="ru-RU"/>
              </w:rPr>
              <w:footnoteReference w:id="1"/>
            </w:r>
          </w:p>
        </w:tc>
        <w:tc>
          <w:tcPr>
            <w:tcW w:w="692" w:type="pct"/>
          </w:tcPr>
          <w:p w:rsidR="00C7025C" w:rsidRPr="00C7025C" w:rsidRDefault="00802E1B" w:rsidP="00802E1B">
            <w:pPr>
              <w:jc w:val="center"/>
              <w:rPr>
                <w:rFonts w:ascii="Times New Roman" w:eastAsia="Times New Roman" w:hAnsi="Times New Roman" w:cs="Times New Roman"/>
                <w:bCs/>
                <w:snapToGrid w:val="0"/>
                <w:sz w:val="18"/>
                <w:szCs w:val="18"/>
                <w:lang w:eastAsia="ru-RU"/>
              </w:rPr>
            </w:pPr>
            <w:r>
              <w:rPr>
                <w:rFonts w:ascii="Times New Roman" w:eastAsia="Times New Roman" w:hAnsi="Times New Roman" w:cs="Times New Roman"/>
                <w:bCs/>
                <w:snapToGrid w:val="0"/>
                <w:sz w:val="18"/>
                <w:szCs w:val="18"/>
                <w:lang w:eastAsia="ru-RU"/>
              </w:rPr>
              <w:t>2013-2030</w:t>
            </w:r>
          </w:p>
        </w:tc>
      </w:tr>
      <w:tr w:rsidR="00C7025C" w:rsidRPr="00C7025C" w:rsidTr="00596434">
        <w:trPr>
          <w:trHeight w:val="1310"/>
        </w:trPr>
        <w:tc>
          <w:tcPr>
            <w:tcW w:w="900" w:type="pct"/>
          </w:tcPr>
          <w:p w:rsidR="00C7025C" w:rsidRPr="00C7025C" w:rsidRDefault="00C7025C" w:rsidP="00C7025C">
            <w:pPr>
              <w:jc w:val="both"/>
              <w:rPr>
                <w:rFonts w:ascii="Times New Roman" w:eastAsia="Times New Roman" w:hAnsi="Times New Roman" w:cs="Times New Roman"/>
                <w:bCs/>
                <w:snapToGrid w:val="0"/>
                <w:sz w:val="18"/>
                <w:szCs w:val="18"/>
                <w:lang w:eastAsia="ru-RU"/>
              </w:rPr>
            </w:pPr>
            <w:r w:rsidRPr="00C7025C">
              <w:rPr>
                <w:rFonts w:ascii="Times New Roman" w:eastAsia="Times New Roman" w:hAnsi="Times New Roman" w:cs="Times New Roman"/>
                <w:bCs/>
                <w:snapToGrid w:val="0"/>
                <w:sz w:val="18"/>
                <w:szCs w:val="18"/>
                <w:lang w:eastAsia="ru-RU"/>
              </w:rPr>
              <w:t>Обеспечение доступным и комфортным жильем и коммунальными услуга</w:t>
            </w:r>
            <w:r w:rsidR="00802E1B">
              <w:rPr>
                <w:rFonts w:ascii="Times New Roman" w:eastAsia="Times New Roman" w:hAnsi="Times New Roman" w:cs="Times New Roman"/>
                <w:bCs/>
                <w:snapToGrid w:val="0"/>
                <w:sz w:val="18"/>
                <w:szCs w:val="18"/>
                <w:lang w:eastAsia="ru-RU"/>
              </w:rPr>
              <w:t>ми граждан Российской Федерации</w:t>
            </w:r>
          </w:p>
        </w:tc>
        <w:tc>
          <w:tcPr>
            <w:tcW w:w="979" w:type="pct"/>
          </w:tcPr>
          <w:p w:rsidR="00C7025C" w:rsidRPr="00C7025C" w:rsidRDefault="00C7025C" w:rsidP="00F32F9C">
            <w:pPr>
              <w:jc w:val="both"/>
              <w:rPr>
                <w:rFonts w:ascii="Times New Roman" w:eastAsia="Times New Roman" w:hAnsi="Times New Roman" w:cs="Times New Roman"/>
                <w:bCs/>
                <w:snapToGrid w:val="0"/>
                <w:sz w:val="18"/>
                <w:szCs w:val="18"/>
                <w:lang w:eastAsia="ru-RU"/>
              </w:rPr>
            </w:pPr>
            <w:proofErr w:type="gramStart"/>
            <w:r w:rsidRPr="00C7025C">
              <w:rPr>
                <w:rFonts w:ascii="Times New Roman" w:eastAsia="Times New Roman" w:hAnsi="Times New Roman" w:cs="Times New Roman"/>
                <w:bCs/>
                <w:snapToGrid w:val="0"/>
                <w:sz w:val="18"/>
                <w:szCs w:val="18"/>
                <w:lang w:eastAsia="ru-RU"/>
              </w:rPr>
              <w:t>Утверждена</w:t>
            </w:r>
            <w:proofErr w:type="gramEnd"/>
            <w:r w:rsidRPr="00C7025C">
              <w:rPr>
                <w:rFonts w:ascii="Times New Roman" w:eastAsia="Times New Roman" w:hAnsi="Times New Roman" w:cs="Times New Roman"/>
                <w:bCs/>
                <w:snapToGrid w:val="0"/>
                <w:sz w:val="18"/>
                <w:szCs w:val="18"/>
                <w:lang w:eastAsia="ru-RU"/>
              </w:rPr>
              <w:t xml:space="preserve"> постановлением Правительства Российской Федерации от 30.12.2017</w:t>
            </w:r>
            <w:r w:rsidR="00F32F9C">
              <w:rPr>
                <w:rFonts w:ascii="Times New Roman" w:eastAsia="Times New Roman" w:hAnsi="Times New Roman" w:cs="Times New Roman"/>
                <w:bCs/>
                <w:snapToGrid w:val="0"/>
                <w:sz w:val="18"/>
                <w:szCs w:val="18"/>
                <w:lang w:eastAsia="ru-RU"/>
              </w:rPr>
              <w:t xml:space="preserve"> </w:t>
            </w:r>
            <w:r w:rsidRPr="00C7025C">
              <w:rPr>
                <w:rFonts w:ascii="Times New Roman" w:eastAsia="Times New Roman" w:hAnsi="Times New Roman" w:cs="Times New Roman"/>
                <w:bCs/>
                <w:snapToGrid w:val="0"/>
                <w:sz w:val="18"/>
                <w:szCs w:val="18"/>
                <w:lang w:eastAsia="ru-RU"/>
              </w:rPr>
              <w:t>№ 1710</w:t>
            </w:r>
          </w:p>
        </w:tc>
        <w:tc>
          <w:tcPr>
            <w:tcW w:w="828" w:type="pct"/>
          </w:tcPr>
          <w:p w:rsidR="00C7025C" w:rsidRPr="00C7025C" w:rsidRDefault="00C7025C" w:rsidP="00C7025C">
            <w:pPr>
              <w:jc w:val="both"/>
              <w:rPr>
                <w:rFonts w:ascii="Times New Roman" w:eastAsia="Times New Roman" w:hAnsi="Times New Roman" w:cs="Times New Roman"/>
                <w:bCs/>
                <w:snapToGrid w:val="0"/>
                <w:sz w:val="18"/>
                <w:szCs w:val="18"/>
                <w:lang w:eastAsia="ru-RU"/>
              </w:rPr>
            </w:pPr>
            <w:r w:rsidRPr="00C7025C">
              <w:rPr>
                <w:rFonts w:ascii="Times New Roman" w:eastAsia="Times New Roman" w:hAnsi="Times New Roman" w:cs="Times New Roman"/>
                <w:bCs/>
                <w:snapToGrid w:val="0"/>
                <w:sz w:val="18"/>
                <w:szCs w:val="18"/>
                <w:lang w:eastAsia="ru-RU"/>
              </w:rPr>
              <w:t>Минстрой России</w:t>
            </w:r>
          </w:p>
        </w:tc>
        <w:tc>
          <w:tcPr>
            <w:tcW w:w="1601" w:type="pct"/>
          </w:tcPr>
          <w:p w:rsidR="00C7025C" w:rsidRPr="00C7025C" w:rsidRDefault="00C7025C" w:rsidP="00C7025C">
            <w:pPr>
              <w:jc w:val="both"/>
              <w:rPr>
                <w:rFonts w:ascii="Times New Roman" w:eastAsia="Times New Roman" w:hAnsi="Times New Roman" w:cs="Times New Roman"/>
                <w:bCs/>
                <w:snapToGrid w:val="0"/>
                <w:sz w:val="18"/>
                <w:szCs w:val="18"/>
                <w:lang w:eastAsia="ru-RU"/>
              </w:rPr>
            </w:pPr>
            <w:r w:rsidRPr="00C7025C">
              <w:rPr>
                <w:rFonts w:ascii="Times New Roman" w:eastAsia="Times New Roman" w:hAnsi="Times New Roman" w:cs="Times New Roman"/>
                <w:bCs/>
                <w:snapToGrid w:val="0"/>
                <w:sz w:val="18"/>
                <w:szCs w:val="18"/>
                <w:lang w:eastAsia="ru-RU"/>
              </w:rPr>
              <w:t>Обеспечение доступности жилья для всех категорий граждан, а также соответствие объема комфортности жилищного фонда потребностям населения.</w:t>
            </w:r>
          </w:p>
          <w:p w:rsidR="00C7025C" w:rsidRPr="00C7025C" w:rsidRDefault="00C7025C" w:rsidP="00C7025C">
            <w:pPr>
              <w:jc w:val="both"/>
              <w:rPr>
                <w:rFonts w:ascii="Times New Roman" w:eastAsia="Times New Roman" w:hAnsi="Times New Roman" w:cs="Times New Roman"/>
                <w:bCs/>
                <w:snapToGrid w:val="0"/>
                <w:sz w:val="18"/>
                <w:szCs w:val="18"/>
                <w:lang w:eastAsia="ru-RU"/>
              </w:rPr>
            </w:pPr>
          </w:p>
        </w:tc>
        <w:tc>
          <w:tcPr>
            <w:tcW w:w="692" w:type="pct"/>
          </w:tcPr>
          <w:p w:rsidR="00C7025C" w:rsidRPr="00C7025C" w:rsidRDefault="00802E1B" w:rsidP="00802E1B">
            <w:pPr>
              <w:jc w:val="center"/>
              <w:rPr>
                <w:rFonts w:ascii="Times New Roman" w:eastAsia="Times New Roman" w:hAnsi="Times New Roman" w:cs="Times New Roman"/>
                <w:bCs/>
                <w:snapToGrid w:val="0"/>
                <w:sz w:val="18"/>
                <w:szCs w:val="18"/>
                <w:lang w:eastAsia="ru-RU"/>
              </w:rPr>
            </w:pPr>
            <w:r>
              <w:rPr>
                <w:rFonts w:ascii="Times New Roman" w:eastAsia="Times New Roman" w:hAnsi="Times New Roman" w:cs="Times New Roman"/>
                <w:bCs/>
                <w:snapToGrid w:val="0"/>
                <w:sz w:val="18"/>
                <w:szCs w:val="18"/>
                <w:lang w:eastAsia="ru-RU"/>
              </w:rPr>
              <w:t>2018 - 2030</w:t>
            </w:r>
          </w:p>
        </w:tc>
      </w:tr>
      <w:tr w:rsidR="00C7025C" w:rsidRPr="00C7025C" w:rsidTr="00596434">
        <w:trPr>
          <w:trHeight w:val="847"/>
        </w:trPr>
        <w:tc>
          <w:tcPr>
            <w:tcW w:w="900" w:type="pct"/>
            <w:hideMark/>
          </w:tcPr>
          <w:p w:rsidR="00C7025C" w:rsidRPr="00C7025C" w:rsidRDefault="00802E1B" w:rsidP="00C7025C">
            <w:pPr>
              <w:jc w:val="both"/>
              <w:rPr>
                <w:rFonts w:ascii="Times New Roman" w:eastAsia="Times New Roman" w:hAnsi="Times New Roman" w:cs="Times New Roman"/>
                <w:bCs/>
                <w:snapToGrid w:val="0"/>
                <w:sz w:val="18"/>
                <w:szCs w:val="18"/>
                <w:lang w:eastAsia="ru-RU"/>
              </w:rPr>
            </w:pPr>
            <w:r>
              <w:rPr>
                <w:rFonts w:ascii="Times New Roman" w:eastAsia="Times New Roman" w:hAnsi="Times New Roman" w:cs="Times New Roman"/>
                <w:bCs/>
                <w:snapToGrid w:val="0"/>
                <w:sz w:val="18"/>
                <w:szCs w:val="18"/>
                <w:lang w:eastAsia="ru-RU"/>
              </w:rPr>
              <w:t>Развитие транспортной системы</w:t>
            </w:r>
          </w:p>
        </w:tc>
        <w:tc>
          <w:tcPr>
            <w:tcW w:w="979" w:type="pct"/>
            <w:hideMark/>
          </w:tcPr>
          <w:p w:rsidR="00C7025C" w:rsidRPr="00C7025C" w:rsidRDefault="00C7025C" w:rsidP="00C7025C">
            <w:pPr>
              <w:jc w:val="both"/>
              <w:rPr>
                <w:rFonts w:ascii="Times New Roman" w:eastAsia="Times New Roman" w:hAnsi="Times New Roman" w:cs="Times New Roman"/>
                <w:bCs/>
                <w:snapToGrid w:val="0"/>
                <w:sz w:val="18"/>
                <w:szCs w:val="18"/>
                <w:lang w:eastAsia="ru-RU"/>
              </w:rPr>
            </w:pPr>
            <w:proofErr w:type="gramStart"/>
            <w:r w:rsidRPr="00C7025C">
              <w:rPr>
                <w:rFonts w:ascii="Times New Roman" w:eastAsia="Times New Roman" w:hAnsi="Times New Roman" w:cs="Times New Roman"/>
                <w:bCs/>
                <w:snapToGrid w:val="0"/>
                <w:sz w:val="18"/>
                <w:szCs w:val="18"/>
                <w:lang w:eastAsia="ru-RU"/>
              </w:rPr>
              <w:t>Утверждена</w:t>
            </w:r>
            <w:proofErr w:type="gramEnd"/>
            <w:r w:rsidRPr="00C7025C">
              <w:rPr>
                <w:rFonts w:ascii="Times New Roman" w:eastAsia="Times New Roman" w:hAnsi="Times New Roman" w:cs="Times New Roman"/>
                <w:bCs/>
                <w:snapToGrid w:val="0"/>
                <w:sz w:val="18"/>
                <w:szCs w:val="18"/>
                <w:lang w:eastAsia="ru-RU"/>
              </w:rPr>
              <w:t xml:space="preserve"> постановлением Правительства Российской Федерации от 20.12.2017 № 1596</w:t>
            </w:r>
          </w:p>
        </w:tc>
        <w:tc>
          <w:tcPr>
            <w:tcW w:w="828" w:type="pct"/>
            <w:hideMark/>
          </w:tcPr>
          <w:p w:rsidR="00C7025C" w:rsidRPr="00C7025C" w:rsidRDefault="00C7025C" w:rsidP="00C7025C">
            <w:pPr>
              <w:jc w:val="both"/>
              <w:rPr>
                <w:rFonts w:ascii="Times New Roman" w:eastAsia="Times New Roman" w:hAnsi="Times New Roman" w:cs="Times New Roman"/>
                <w:bCs/>
                <w:snapToGrid w:val="0"/>
                <w:sz w:val="18"/>
                <w:szCs w:val="18"/>
                <w:lang w:eastAsia="ru-RU"/>
              </w:rPr>
            </w:pPr>
            <w:r w:rsidRPr="00C7025C">
              <w:rPr>
                <w:rFonts w:ascii="Times New Roman" w:eastAsia="Times New Roman" w:hAnsi="Times New Roman" w:cs="Times New Roman"/>
                <w:bCs/>
                <w:snapToGrid w:val="0"/>
                <w:sz w:val="18"/>
                <w:szCs w:val="18"/>
                <w:lang w:eastAsia="ru-RU"/>
              </w:rPr>
              <w:t>Минтранс России</w:t>
            </w:r>
          </w:p>
        </w:tc>
        <w:tc>
          <w:tcPr>
            <w:tcW w:w="1601" w:type="pct"/>
            <w:hideMark/>
          </w:tcPr>
          <w:p w:rsidR="00C7025C" w:rsidRPr="00C7025C" w:rsidRDefault="00C7025C" w:rsidP="00C7025C">
            <w:pPr>
              <w:jc w:val="both"/>
              <w:rPr>
                <w:rFonts w:ascii="Times New Roman" w:eastAsia="Times New Roman" w:hAnsi="Times New Roman" w:cs="Times New Roman"/>
                <w:bCs/>
                <w:snapToGrid w:val="0"/>
                <w:sz w:val="18"/>
                <w:szCs w:val="18"/>
                <w:lang w:eastAsia="ru-RU"/>
              </w:rPr>
            </w:pPr>
            <w:r w:rsidRPr="00C7025C">
              <w:rPr>
                <w:rFonts w:ascii="Times New Roman" w:eastAsia="Times New Roman" w:hAnsi="Times New Roman" w:cs="Times New Roman"/>
                <w:bCs/>
                <w:snapToGrid w:val="0"/>
                <w:sz w:val="18"/>
                <w:szCs w:val="18"/>
                <w:lang w:eastAsia="ru-RU"/>
              </w:rPr>
              <w:t>Приоритеты государственной программы соответствует стратегическим приоритетом Транспортной стратегии Российской Федерации на период до 2030 года с прогнозом на период до 2035 года</w:t>
            </w:r>
            <w:r w:rsidRPr="00C7025C">
              <w:rPr>
                <w:rFonts w:ascii="Times New Roman" w:eastAsia="Times New Roman" w:hAnsi="Times New Roman" w:cs="Times New Roman"/>
                <w:bCs/>
                <w:snapToGrid w:val="0"/>
                <w:sz w:val="18"/>
                <w:szCs w:val="18"/>
                <w:vertAlign w:val="superscript"/>
                <w:lang w:eastAsia="ru-RU"/>
              </w:rPr>
              <w:footnoteReference w:id="2"/>
            </w:r>
          </w:p>
        </w:tc>
        <w:tc>
          <w:tcPr>
            <w:tcW w:w="692" w:type="pct"/>
            <w:hideMark/>
          </w:tcPr>
          <w:p w:rsidR="00C7025C" w:rsidRPr="00C7025C" w:rsidRDefault="00802E1B" w:rsidP="00802E1B">
            <w:pPr>
              <w:jc w:val="center"/>
              <w:rPr>
                <w:rFonts w:ascii="Times New Roman" w:eastAsia="Times New Roman" w:hAnsi="Times New Roman" w:cs="Times New Roman"/>
                <w:bCs/>
                <w:snapToGrid w:val="0"/>
                <w:sz w:val="18"/>
                <w:szCs w:val="18"/>
                <w:lang w:eastAsia="ru-RU"/>
              </w:rPr>
            </w:pPr>
            <w:r>
              <w:rPr>
                <w:rFonts w:ascii="Times New Roman" w:eastAsia="Times New Roman" w:hAnsi="Times New Roman" w:cs="Times New Roman"/>
                <w:bCs/>
                <w:snapToGrid w:val="0"/>
                <w:sz w:val="18"/>
                <w:szCs w:val="18"/>
                <w:lang w:eastAsia="ru-RU"/>
              </w:rPr>
              <w:t>2018 - 2030</w:t>
            </w:r>
          </w:p>
        </w:tc>
      </w:tr>
      <w:tr w:rsidR="00015284" w:rsidRPr="00C7025C" w:rsidTr="00C22963">
        <w:trPr>
          <w:trHeight w:val="847"/>
        </w:trPr>
        <w:tc>
          <w:tcPr>
            <w:tcW w:w="900" w:type="pct"/>
          </w:tcPr>
          <w:p w:rsidR="00015284" w:rsidRDefault="00015284" w:rsidP="00015284">
            <w:pPr>
              <w:jc w:val="both"/>
              <w:rPr>
                <w:rFonts w:ascii="Times New Roman" w:eastAsia="Times New Roman" w:hAnsi="Times New Roman" w:cs="Times New Roman"/>
                <w:bCs/>
                <w:snapToGrid w:val="0"/>
                <w:sz w:val="18"/>
                <w:szCs w:val="18"/>
                <w:lang w:eastAsia="ru-RU"/>
              </w:rPr>
            </w:pPr>
            <w:r>
              <w:rPr>
                <w:rFonts w:ascii="Times New Roman" w:eastAsia="Times New Roman" w:hAnsi="Times New Roman" w:cs="Times New Roman"/>
                <w:bCs/>
                <w:snapToGrid w:val="0"/>
                <w:sz w:val="18"/>
                <w:szCs w:val="18"/>
                <w:lang w:eastAsia="ru-RU"/>
              </w:rPr>
              <w:t>Подпрограмма</w:t>
            </w:r>
            <w:r w:rsidRPr="00015284">
              <w:rPr>
                <w:rFonts w:ascii="Times New Roman" w:eastAsia="Times New Roman" w:hAnsi="Times New Roman" w:cs="Times New Roman"/>
                <w:bCs/>
                <w:snapToGrid w:val="0"/>
                <w:sz w:val="18"/>
                <w:szCs w:val="18"/>
                <w:lang w:eastAsia="ru-RU"/>
              </w:rPr>
              <w:t> 6 «Управление федеральным имуществом» государственной программы Российской Федерации «Управление государственными финансами и регулирование финансовых рынков»</w:t>
            </w:r>
          </w:p>
        </w:tc>
        <w:tc>
          <w:tcPr>
            <w:tcW w:w="979" w:type="pct"/>
          </w:tcPr>
          <w:p w:rsidR="00015284" w:rsidRPr="00C7025C" w:rsidRDefault="00015284" w:rsidP="003B70A1">
            <w:pPr>
              <w:jc w:val="both"/>
              <w:rPr>
                <w:rFonts w:ascii="Times New Roman" w:eastAsia="Times New Roman" w:hAnsi="Times New Roman" w:cs="Times New Roman"/>
                <w:bCs/>
                <w:snapToGrid w:val="0"/>
                <w:sz w:val="18"/>
                <w:szCs w:val="18"/>
                <w:lang w:eastAsia="ru-RU"/>
              </w:rPr>
            </w:pPr>
            <w:proofErr w:type="gramStart"/>
            <w:r w:rsidRPr="00C7025C">
              <w:rPr>
                <w:rFonts w:ascii="Times New Roman" w:eastAsia="Times New Roman" w:hAnsi="Times New Roman" w:cs="Times New Roman"/>
                <w:bCs/>
                <w:snapToGrid w:val="0"/>
                <w:sz w:val="18"/>
                <w:szCs w:val="18"/>
                <w:lang w:eastAsia="ru-RU"/>
              </w:rPr>
              <w:t>Утверждена</w:t>
            </w:r>
            <w:proofErr w:type="gramEnd"/>
            <w:r w:rsidRPr="00C7025C">
              <w:rPr>
                <w:rFonts w:ascii="Times New Roman" w:eastAsia="Times New Roman" w:hAnsi="Times New Roman" w:cs="Times New Roman"/>
                <w:bCs/>
                <w:snapToGrid w:val="0"/>
                <w:sz w:val="18"/>
                <w:szCs w:val="18"/>
                <w:lang w:eastAsia="ru-RU"/>
              </w:rPr>
              <w:t xml:space="preserve"> </w:t>
            </w:r>
            <w:r w:rsidRPr="00015284">
              <w:rPr>
                <w:rFonts w:ascii="Times New Roman" w:eastAsia="Times New Roman" w:hAnsi="Times New Roman" w:cs="Times New Roman"/>
                <w:bCs/>
                <w:snapToGrid w:val="0"/>
                <w:sz w:val="18"/>
                <w:szCs w:val="18"/>
                <w:lang w:eastAsia="ru-RU"/>
              </w:rPr>
              <w:t>постановление</w:t>
            </w:r>
            <w:r>
              <w:rPr>
                <w:rFonts w:ascii="Times New Roman" w:eastAsia="Times New Roman" w:hAnsi="Times New Roman" w:cs="Times New Roman"/>
                <w:bCs/>
                <w:snapToGrid w:val="0"/>
                <w:sz w:val="18"/>
                <w:szCs w:val="18"/>
                <w:lang w:eastAsia="ru-RU"/>
              </w:rPr>
              <w:t>м</w:t>
            </w:r>
            <w:r w:rsidRPr="00015284">
              <w:rPr>
                <w:rFonts w:ascii="Times New Roman" w:eastAsia="Times New Roman" w:hAnsi="Times New Roman" w:cs="Times New Roman"/>
                <w:bCs/>
                <w:snapToGrid w:val="0"/>
                <w:sz w:val="18"/>
                <w:szCs w:val="18"/>
                <w:lang w:eastAsia="ru-RU"/>
              </w:rPr>
              <w:t xml:space="preserve"> Правительства Российской Федерации </w:t>
            </w:r>
            <w:r w:rsidR="003B70A1" w:rsidRPr="003B70A1">
              <w:rPr>
                <w:rFonts w:ascii="Times New Roman" w:eastAsia="Times New Roman" w:hAnsi="Times New Roman" w:cs="Times New Roman"/>
                <w:bCs/>
                <w:snapToGrid w:val="0"/>
                <w:sz w:val="18"/>
                <w:szCs w:val="18"/>
                <w:lang w:eastAsia="ru-RU"/>
              </w:rPr>
              <w:t>от 15</w:t>
            </w:r>
            <w:r w:rsidR="003B70A1">
              <w:rPr>
                <w:rFonts w:ascii="Times New Roman" w:eastAsia="Times New Roman" w:hAnsi="Times New Roman" w:cs="Times New Roman"/>
                <w:bCs/>
                <w:snapToGrid w:val="0"/>
                <w:sz w:val="18"/>
                <w:szCs w:val="18"/>
                <w:lang w:eastAsia="ru-RU"/>
              </w:rPr>
              <w:t>.04.</w:t>
            </w:r>
            <w:r w:rsidR="003B70A1" w:rsidRPr="003B70A1">
              <w:rPr>
                <w:rFonts w:ascii="Times New Roman" w:eastAsia="Times New Roman" w:hAnsi="Times New Roman" w:cs="Times New Roman"/>
                <w:bCs/>
                <w:snapToGrid w:val="0"/>
                <w:sz w:val="18"/>
                <w:szCs w:val="18"/>
                <w:lang w:eastAsia="ru-RU"/>
              </w:rPr>
              <w:t xml:space="preserve">2014 </w:t>
            </w:r>
            <w:r w:rsidR="003B70A1">
              <w:rPr>
                <w:rFonts w:ascii="Times New Roman" w:eastAsia="Times New Roman" w:hAnsi="Times New Roman" w:cs="Times New Roman"/>
                <w:bCs/>
                <w:snapToGrid w:val="0"/>
                <w:sz w:val="18"/>
                <w:szCs w:val="18"/>
                <w:lang w:eastAsia="ru-RU"/>
              </w:rPr>
              <w:t xml:space="preserve">№ 320 (с изменениями </w:t>
            </w:r>
            <w:r w:rsidRPr="00015284">
              <w:rPr>
                <w:rFonts w:ascii="Times New Roman" w:eastAsia="Times New Roman" w:hAnsi="Times New Roman" w:cs="Times New Roman"/>
                <w:bCs/>
                <w:snapToGrid w:val="0"/>
                <w:sz w:val="18"/>
                <w:szCs w:val="18"/>
                <w:lang w:eastAsia="ru-RU"/>
              </w:rPr>
              <w:t>от</w:t>
            </w:r>
            <w:r>
              <w:rPr>
                <w:rFonts w:ascii="Times New Roman" w:eastAsia="Times New Roman" w:hAnsi="Times New Roman" w:cs="Times New Roman"/>
                <w:bCs/>
                <w:snapToGrid w:val="0"/>
                <w:sz w:val="18"/>
                <w:szCs w:val="18"/>
                <w:lang w:eastAsia="ru-RU"/>
              </w:rPr>
              <w:t> </w:t>
            </w:r>
            <w:r w:rsidRPr="00015284">
              <w:rPr>
                <w:rFonts w:ascii="Times New Roman" w:eastAsia="Times New Roman" w:hAnsi="Times New Roman" w:cs="Times New Roman"/>
                <w:bCs/>
                <w:snapToGrid w:val="0"/>
                <w:sz w:val="18"/>
                <w:szCs w:val="18"/>
                <w:lang w:eastAsia="ru-RU"/>
              </w:rPr>
              <w:t>30</w:t>
            </w:r>
            <w:r>
              <w:rPr>
                <w:rFonts w:ascii="Times New Roman" w:eastAsia="Times New Roman" w:hAnsi="Times New Roman" w:cs="Times New Roman"/>
                <w:bCs/>
                <w:snapToGrid w:val="0"/>
                <w:sz w:val="18"/>
                <w:szCs w:val="18"/>
                <w:lang w:eastAsia="ru-RU"/>
              </w:rPr>
              <w:t>.12.</w:t>
            </w:r>
            <w:r w:rsidRPr="00015284">
              <w:rPr>
                <w:rFonts w:ascii="Times New Roman" w:eastAsia="Times New Roman" w:hAnsi="Times New Roman" w:cs="Times New Roman"/>
                <w:bCs/>
                <w:snapToGrid w:val="0"/>
                <w:sz w:val="18"/>
                <w:szCs w:val="18"/>
                <w:lang w:eastAsia="ru-RU"/>
              </w:rPr>
              <w:t>2020</w:t>
            </w:r>
            <w:r>
              <w:rPr>
                <w:rFonts w:ascii="Times New Roman" w:eastAsia="Times New Roman" w:hAnsi="Times New Roman" w:cs="Times New Roman"/>
                <w:bCs/>
                <w:snapToGrid w:val="0"/>
                <w:sz w:val="18"/>
                <w:szCs w:val="18"/>
                <w:lang w:eastAsia="ru-RU"/>
              </w:rPr>
              <w:t xml:space="preserve"> </w:t>
            </w:r>
            <w:r w:rsidRPr="00015284">
              <w:rPr>
                <w:rFonts w:ascii="Times New Roman" w:eastAsia="Times New Roman" w:hAnsi="Times New Roman" w:cs="Times New Roman"/>
                <w:bCs/>
                <w:snapToGrid w:val="0"/>
                <w:sz w:val="18"/>
                <w:szCs w:val="18"/>
                <w:lang w:eastAsia="ru-RU"/>
              </w:rPr>
              <w:t>№ 2386</w:t>
            </w:r>
            <w:r w:rsidR="003B70A1">
              <w:rPr>
                <w:rFonts w:ascii="Times New Roman" w:eastAsia="Times New Roman" w:hAnsi="Times New Roman" w:cs="Times New Roman"/>
                <w:bCs/>
                <w:snapToGrid w:val="0"/>
                <w:sz w:val="18"/>
                <w:szCs w:val="18"/>
                <w:lang w:eastAsia="ru-RU"/>
              </w:rPr>
              <w:t>)</w:t>
            </w:r>
          </w:p>
        </w:tc>
        <w:tc>
          <w:tcPr>
            <w:tcW w:w="828" w:type="pct"/>
          </w:tcPr>
          <w:p w:rsidR="00015284" w:rsidRPr="00C7025C" w:rsidRDefault="00015284" w:rsidP="00C7025C">
            <w:pPr>
              <w:jc w:val="both"/>
              <w:rPr>
                <w:rFonts w:ascii="Times New Roman" w:eastAsia="Times New Roman" w:hAnsi="Times New Roman" w:cs="Times New Roman"/>
                <w:bCs/>
                <w:snapToGrid w:val="0"/>
                <w:sz w:val="18"/>
                <w:szCs w:val="18"/>
                <w:lang w:eastAsia="ru-RU"/>
              </w:rPr>
            </w:pPr>
            <w:r>
              <w:rPr>
                <w:rFonts w:ascii="Times New Roman" w:eastAsia="Times New Roman" w:hAnsi="Times New Roman" w:cs="Times New Roman"/>
                <w:bCs/>
                <w:snapToGrid w:val="0"/>
                <w:sz w:val="18"/>
                <w:szCs w:val="18"/>
                <w:lang w:eastAsia="ru-RU"/>
              </w:rPr>
              <w:t xml:space="preserve">Минфин России, </w:t>
            </w:r>
            <w:proofErr w:type="spellStart"/>
            <w:r>
              <w:rPr>
                <w:rFonts w:ascii="Times New Roman" w:eastAsia="Times New Roman" w:hAnsi="Times New Roman" w:cs="Times New Roman"/>
                <w:bCs/>
                <w:snapToGrid w:val="0"/>
                <w:sz w:val="18"/>
                <w:szCs w:val="18"/>
                <w:lang w:eastAsia="ru-RU"/>
              </w:rPr>
              <w:t>Росимущество</w:t>
            </w:r>
            <w:proofErr w:type="spellEnd"/>
          </w:p>
        </w:tc>
        <w:tc>
          <w:tcPr>
            <w:tcW w:w="1601" w:type="pct"/>
          </w:tcPr>
          <w:p w:rsidR="00015284" w:rsidRPr="00C7025C" w:rsidRDefault="0073146A" w:rsidP="0073146A">
            <w:pPr>
              <w:jc w:val="both"/>
              <w:rPr>
                <w:rFonts w:ascii="Times New Roman" w:eastAsia="Times New Roman" w:hAnsi="Times New Roman" w:cs="Times New Roman"/>
                <w:bCs/>
                <w:snapToGrid w:val="0"/>
                <w:sz w:val="18"/>
                <w:szCs w:val="18"/>
                <w:lang w:eastAsia="ru-RU"/>
              </w:rPr>
            </w:pPr>
            <w:r w:rsidRPr="0073146A">
              <w:rPr>
                <w:rFonts w:ascii="Times New Roman" w:eastAsia="Times New Roman" w:hAnsi="Times New Roman" w:cs="Times New Roman"/>
                <w:bCs/>
                <w:snapToGrid w:val="0"/>
                <w:sz w:val="18"/>
                <w:szCs w:val="18"/>
                <w:lang w:eastAsia="ru-RU"/>
              </w:rPr>
              <w:t>Вовлечение земельных участков, находящихся в федеральной собственности, в гражданско-правовые отношения</w:t>
            </w:r>
            <w:r>
              <w:rPr>
                <w:rFonts w:ascii="Times New Roman" w:eastAsia="Times New Roman" w:hAnsi="Times New Roman" w:cs="Times New Roman"/>
                <w:bCs/>
                <w:snapToGrid w:val="0"/>
                <w:sz w:val="18"/>
                <w:szCs w:val="18"/>
                <w:lang w:eastAsia="ru-RU"/>
              </w:rPr>
              <w:t>, формирование и уточнение</w:t>
            </w:r>
            <w:r w:rsidRPr="0073146A">
              <w:rPr>
                <w:rFonts w:ascii="Times New Roman" w:eastAsia="Times New Roman" w:hAnsi="Times New Roman" w:cs="Times New Roman"/>
                <w:bCs/>
                <w:snapToGrid w:val="0"/>
                <w:sz w:val="18"/>
                <w:szCs w:val="18"/>
                <w:lang w:eastAsia="ru-RU"/>
              </w:rPr>
              <w:t xml:space="preserve"> гр</w:t>
            </w:r>
            <w:r>
              <w:rPr>
                <w:rFonts w:ascii="Times New Roman" w:eastAsia="Times New Roman" w:hAnsi="Times New Roman" w:cs="Times New Roman"/>
                <w:bCs/>
                <w:snapToGrid w:val="0"/>
                <w:sz w:val="18"/>
                <w:szCs w:val="18"/>
                <w:lang w:eastAsia="ru-RU"/>
              </w:rPr>
              <w:t>аниц и п</w:t>
            </w:r>
            <w:r w:rsidRPr="0073146A">
              <w:rPr>
                <w:rFonts w:ascii="Times New Roman" w:eastAsia="Times New Roman" w:hAnsi="Times New Roman" w:cs="Times New Roman"/>
                <w:bCs/>
                <w:snapToGrid w:val="0"/>
                <w:sz w:val="18"/>
                <w:szCs w:val="18"/>
                <w:lang w:eastAsia="ru-RU"/>
              </w:rPr>
              <w:t>лощад</w:t>
            </w:r>
            <w:r>
              <w:rPr>
                <w:rFonts w:ascii="Times New Roman" w:eastAsia="Times New Roman" w:hAnsi="Times New Roman" w:cs="Times New Roman"/>
                <w:bCs/>
                <w:snapToGrid w:val="0"/>
                <w:sz w:val="18"/>
                <w:szCs w:val="18"/>
                <w:lang w:eastAsia="ru-RU"/>
              </w:rPr>
              <w:t>и</w:t>
            </w:r>
            <w:r w:rsidRPr="0073146A">
              <w:rPr>
                <w:rFonts w:ascii="Times New Roman" w:eastAsia="Times New Roman" w:hAnsi="Times New Roman" w:cs="Times New Roman"/>
                <w:bCs/>
                <w:snapToGrid w:val="0"/>
                <w:sz w:val="18"/>
                <w:szCs w:val="18"/>
                <w:lang w:eastAsia="ru-RU"/>
              </w:rPr>
              <w:t xml:space="preserve"> земельных участков, находящихся в федеральной собственности, внесен</w:t>
            </w:r>
            <w:r>
              <w:rPr>
                <w:rFonts w:ascii="Times New Roman" w:eastAsia="Times New Roman" w:hAnsi="Times New Roman" w:cs="Times New Roman"/>
                <w:bCs/>
                <w:snapToGrid w:val="0"/>
                <w:sz w:val="18"/>
                <w:szCs w:val="18"/>
                <w:lang w:eastAsia="ru-RU"/>
              </w:rPr>
              <w:t>ие</w:t>
            </w:r>
            <w:r w:rsidRPr="0073146A">
              <w:rPr>
                <w:rFonts w:ascii="Times New Roman" w:eastAsia="Times New Roman" w:hAnsi="Times New Roman" w:cs="Times New Roman"/>
                <w:bCs/>
                <w:snapToGrid w:val="0"/>
                <w:sz w:val="18"/>
                <w:szCs w:val="18"/>
                <w:lang w:eastAsia="ru-RU"/>
              </w:rPr>
              <w:t xml:space="preserve"> сведени</w:t>
            </w:r>
            <w:r>
              <w:rPr>
                <w:rFonts w:ascii="Times New Roman" w:eastAsia="Times New Roman" w:hAnsi="Times New Roman" w:cs="Times New Roman"/>
                <w:bCs/>
                <w:snapToGrid w:val="0"/>
                <w:sz w:val="18"/>
                <w:szCs w:val="18"/>
                <w:lang w:eastAsia="ru-RU"/>
              </w:rPr>
              <w:t>й</w:t>
            </w:r>
            <w:r w:rsidRPr="0073146A">
              <w:rPr>
                <w:rFonts w:ascii="Times New Roman" w:eastAsia="Times New Roman" w:hAnsi="Times New Roman" w:cs="Times New Roman"/>
                <w:bCs/>
                <w:snapToGrid w:val="0"/>
                <w:sz w:val="18"/>
                <w:szCs w:val="18"/>
                <w:lang w:eastAsia="ru-RU"/>
              </w:rPr>
              <w:t xml:space="preserve"> в </w:t>
            </w:r>
            <w:r>
              <w:rPr>
                <w:rFonts w:ascii="Times New Roman" w:eastAsia="Times New Roman" w:hAnsi="Times New Roman" w:cs="Times New Roman"/>
                <w:bCs/>
                <w:snapToGrid w:val="0"/>
                <w:sz w:val="18"/>
                <w:szCs w:val="18"/>
                <w:lang w:eastAsia="ru-RU"/>
              </w:rPr>
              <w:t>ЕГРН.</w:t>
            </w:r>
          </w:p>
        </w:tc>
        <w:tc>
          <w:tcPr>
            <w:tcW w:w="692" w:type="pct"/>
            <w:shd w:val="clear" w:color="auto" w:fill="auto"/>
          </w:tcPr>
          <w:p w:rsidR="00015284" w:rsidRDefault="00C22963" w:rsidP="00C22963">
            <w:pPr>
              <w:jc w:val="center"/>
              <w:rPr>
                <w:rFonts w:ascii="Times New Roman" w:eastAsia="Times New Roman" w:hAnsi="Times New Roman" w:cs="Times New Roman"/>
                <w:bCs/>
                <w:snapToGrid w:val="0"/>
                <w:sz w:val="18"/>
                <w:szCs w:val="18"/>
                <w:lang w:eastAsia="ru-RU"/>
              </w:rPr>
            </w:pPr>
            <w:r>
              <w:rPr>
                <w:rFonts w:ascii="Times New Roman" w:eastAsia="Times New Roman" w:hAnsi="Times New Roman" w:cs="Times New Roman"/>
                <w:bCs/>
                <w:snapToGrid w:val="0"/>
                <w:sz w:val="18"/>
                <w:szCs w:val="18"/>
                <w:lang w:eastAsia="ru-RU"/>
              </w:rPr>
              <w:t>2021 - 2030</w:t>
            </w:r>
          </w:p>
        </w:tc>
      </w:tr>
    </w:tbl>
    <w:p w:rsidR="00596434" w:rsidRPr="00596434" w:rsidRDefault="00596434" w:rsidP="00596434">
      <w:pPr>
        <w:spacing w:after="0" w:line="240" w:lineRule="auto"/>
        <w:ind w:firstLine="709"/>
        <w:jc w:val="both"/>
        <w:rPr>
          <w:rFonts w:ascii="Times New Roman" w:eastAsia="Times New Roman" w:hAnsi="Times New Roman" w:cs="Times New Roman"/>
          <w:bCs/>
          <w:snapToGrid w:val="0"/>
          <w:sz w:val="28"/>
          <w:szCs w:val="28"/>
          <w:lang w:eastAsia="ru-RU"/>
        </w:rPr>
      </w:pPr>
      <w:r w:rsidRPr="00596434">
        <w:rPr>
          <w:rFonts w:ascii="Times New Roman" w:eastAsia="Times New Roman" w:hAnsi="Times New Roman" w:cs="Times New Roman"/>
          <w:bCs/>
          <w:snapToGrid w:val="0"/>
          <w:sz w:val="28"/>
          <w:szCs w:val="28"/>
          <w:lang w:eastAsia="ru-RU"/>
        </w:rPr>
        <w:t xml:space="preserve">Эффективному регулированию в Российской Федерации земельных отношений в настоящий момент препятствует отсутствие национальной стратегии их реформирования и единого координационного органа </w:t>
      </w:r>
      <w:r w:rsidRPr="00596434">
        <w:rPr>
          <w:rFonts w:ascii="Times New Roman" w:eastAsia="Times New Roman" w:hAnsi="Times New Roman" w:cs="Times New Roman"/>
          <w:bCs/>
          <w:snapToGrid w:val="0"/>
          <w:sz w:val="28"/>
          <w:szCs w:val="28"/>
          <w:lang w:eastAsia="ru-RU"/>
        </w:rPr>
        <w:lastRenderedPageBreak/>
        <w:t>государственной власти, проводящего единую государственную земельную политику и формирующего правовые основания стратегического управления использования и охраны земель.</w:t>
      </w:r>
    </w:p>
    <w:p w:rsidR="00596434" w:rsidRPr="00596434" w:rsidRDefault="00596434" w:rsidP="00596434">
      <w:pPr>
        <w:spacing w:after="0" w:line="240" w:lineRule="auto"/>
        <w:ind w:firstLine="709"/>
        <w:jc w:val="both"/>
        <w:rPr>
          <w:rFonts w:ascii="Times New Roman" w:eastAsia="Times New Roman" w:hAnsi="Times New Roman" w:cs="Times New Roman"/>
          <w:bCs/>
          <w:snapToGrid w:val="0"/>
          <w:sz w:val="28"/>
          <w:szCs w:val="28"/>
          <w:lang w:eastAsia="ru-RU"/>
        </w:rPr>
      </w:pPr>
      <w:r w:rsidRPr="00596434">
        <w:rPr>
          <w:rFonts w:ascii="Times New Roman" w:eastAsia="Times New Roman" w:hAnsi="Times New Roman" w:cs="Times New Roman"/>
          <w:bCs/>
          <w:snapToGrid w:val="0"/>
          <w:sz w:val="28"/>
          <w:szCs w:val="28"/>
          <w:lang w:eastAsia="ru-RU"/>
        </w:rPr>
        <w:t xml:space="preserve">В Земельном </w:t>
      </w:r>
      <w:hyperlink r:id="rId8" w:history="1">
        <w:r w:rsidRPr="00596434">
          <w:rPr>
            <w:rFonts w:ascii="Times New Roman" w:eastAsia="Times New Roman" w:hAnsi="Times New Roman" w:cs="Times New Roman"/>
            <w:bCs/>
            <w:snapToGrid w:val="0"/>
            <w:sz w:val="28"/>
            <w:szCs w:val="28"/>
            <w:lang w:eastAsia="ru-RU"/>
          </w:rPr>
          <w:t>кодексе</w:t>
        </w:r>
      </w:hyperlink>
      <w:r w:rsidRPr="00596434">
        <w:rPr>
          <w:rFonts w:ascii="Times New Roman" w:eastAsia="Times New Roman" w:hAnsi="Times New Roman" w:cs="Times New Roman"/>
          <w:bCs/>
          <w:snapToGrid w:val="0"/>
          <w:sz w:val="28"/>
          <w:szCs w:val="28"/>
          <w:lang w:eastAsia="ru-RU"/>
        </w:rPr>
        <w:t xml:space="preserve"> Российской Федерации отсутствуют упоминания о стратегическом планировании или государственном стратегическом управлении использованием или охраной земель, о необходимости осуществления прогнозирования и планирования в процессе управления земельными ресурсами, о государственной земельной политике как основе государственного воздействия на земельные отношения.</w:t>
      </w:r>
    </w:p>
    <w:p w:rsidR="00596434" w:rsidRPr="00596434" w:rsidRDefault="00596434" w:rsidP="00596434">
      <w:pPr>
        <w:spacing w:after="0" w:line="240" w:lineRule="auto"/>
        <w:ind w:firstLine="709"/>
        <w:jc w:val="both"/>
        <w:rPr>
          <w:rFonts w:ascii="Times New Roman" w:eastAsia="Times New Roman" w:hAnsi="Times New Roman" w:cs="Times New Roman"/>
          <w:bCs/>
          <w:snapToGrid w:val="0"/>
          <w:sz w:val="28"/>
          <w:szCs w:val="28"/>
          <w:lang w:eastAsia="ru-RU"/>
        </w:rPr>
      </w:pPr>
      <w:r w:rsidRPr="00596434">
        <w:rPr>
          <w:rFonts w:ascii="Times New Roman" w:eastAsia="Times New Roman" w:hAnsi="Times New Roman" w:cs="Times New Roman"/>
          <w:bCs/>
          <w:snapToGrid w:val="0"/>
          <w:sz w:val="28"/>
          <w:szCs w:val="28"/>
          <w:lang w:eastAsia="ru-RU"/>
        </w:rPr>
        <w:t>Общим результатом сложившейся ситуации оказывается и разрозненность в правовом регулировании земельных отношений, и отсутствие единой выверенной и согласованной земельной политики, которая фактически формируется по ведомственному принципу. В связи с этим практически невозможно выстроить систему государственного управления рациональным использованием земель.</w:t>
      </w:r>
    </w:p>
    <w:p w:rsidR="00596434" w:rsidRPr="00596434" w:rsidRDefault="00596434" w:rsidP="00596434">
      <w:pPr>
        <w:spacing w:after="0" w:line="240" w:lineRule="auto"/>
        <w:ind w:firstLine="709"/>
        <w:jc w:val="both"/>
        <w:rPr>
          <w:rFonts w:ascii="Times New Roman" w:eastAsia="Times New Roman" w:hAnsi="Times New Roman" w:cs="Times New Roman"/>
          <w:bCs/>
          <w:snapToGrid w:val="0"/>
          <w:sz w:val="28"/>
          <w:szCs w:val="28"/>
          <w:lang w:eastAsia="ru-RU"/>
        </w:rPr>
      </w:pPr>
      <w:r w:rsidRPr="00596434">
        <w:rPr>
          <w:rFonts w:ascii="Times New Roman" w:eastAsia="Times New Roman" w:hAnsi="Times New Roman" w:cs="Times New Roman"/>
          <w:bCs/>
          <w:snapToGrid w:val="0"/>
          <w:sz w:val="28"/>
          <w:szCs w:val="28"/>
          <w:lang w:eastAsia="ru-RU"/>
        </w:rPr>
        <w:t>При отсутствии установленных единых основ федеральной политики и долгосрочной концепции в области регулирования земельных отношений сегодня данные вопросы решаются различными актами, которые обращаются к использованию земель фрагментарно, зачастую не синхронизированы между собой.</w:t>
      </w:r>
    </w:p>
    <w:p w:rsidR="00596434" w:rsidRPr="00596434" w:rsidRDefault="00596434" w:rsidP="00596434">
      <w:pPr>
        <w:spacing w:after="0" w:line="240" w:lineRule="auto"/>
        <w:ind w:firstLine="709"/>
        <w:jc w:val="both"/>
        <w:rPr>
          <w:rFonts w:ascii="Times New Roman" w:eastAsia="Times New Roman" w:hAnsi="Times New Roman" w:cs="Times New Roman"/>
          <w:bCs/>
          <w:snapToGrid w:val="0"/>
          <w:sz w:val="28"/>
          <w:szCs w:val="28"/>
          <w:lang w:eastAsia="ru-RU"/>
        </w:rPr>
      </w:pPr>
      <w:r w:rsidRPr="00596434">
        <w:rPr>
          <w:rFonts w:ascii="Times New Roman" w:eastAsia="Times New Roman" w:hAnsi="Times New Roman" w:cs="Times New Roman"/>
          <w:bCs/>
          <w:snapToGrid w:val="0"/>
          <w:sz w:val="28"/>
          <w:szCs w:val="28"/>
          <w:lang w:eastAsia="ru-RU"/>
        </w:rPr>
        <w:t>Например, в:</w:t>
      </w:r>
    </w:p>
    <w:p w:rsidR="00596434" w:rsidRPr="00596434" w:rsidRDefault="00596434" w:rsidP="00596434">
      <w:pPr>
        <w:spacing w:after="0" w:line="240" w:lineRule="auto"/>
        <w:ind w:firstLine="709"/>
        <w:jc w:val="both"/>
        <w:rPr>
          <w:rFonts w:ascii="Times New Roman" w:eastAsia="Times New Roman" w:hAnsi="Times New Roman" w:cs="Times New Roman"/>
          <w:bCs/>
          <w:snapToGrid w:val="0"/>
          <w:sz w:val="28"/>
          <w:szCs w:val="28"/>
          <w:lang w:eastAsia="ru-RU"/>
        </w:rPr>
      </w:pPr>
      <w:r w:rsidRPr="00596434">
        <w:rPr>
          <w:rFonts w:ascii="Times New Roman" w:eastAsia="Times New Roman" w:hAnsi="Times New Roman" w:cs="Times New Roman"/>
          <w:bCs/>
          <w:snapToGrid w:val="0"/>
          <w:sz w:val="28"/>
          <w:szCs w:val="28"/>
          <w:lang w:eastAsia="ru-RU"/>
        </w:rPr>
        <w:t xml:space="preserve">Государственной </w:t>
      </w:r>
      <w:hyperlink r:id="rId9" w:history="1">
        <w:r w:rsidRPr="00596434">
          <w:rPr>
            <w:rFonts w:ascii="Times New Roman" w:eastAsia="Times New Roman" w:hAnsi="Times New Roman" w:cs="Times New Roman"/>
            <w:bCs/>
            <w:snapToGrid w:val="0"/>
            <w:sz w:val="28"/>
            <w:szCs w:val="28"/>
            <w:lang w:eastAsia="ru-RU"/>
          </w:rPr>
          <w:t>программе</w:t>
        </w:r>
      </w:hyperlink>
      <w:r w:rsidRPr="00596434">
        <w:rPr>
          <w:rFonts w:ascii="Times New Roman" w:eastAsia="Times New Roman" w:hAnsi="Times New Roman" w:cs="Times New Roman"/>
          <w:bCs/>
          <w:snapToGrid w:val="0"/>
          <w:sz w:val="28"/>
          <w:szCs w:val="28"/>
          <w:lang w:eastAsia="ru-RU"/>
        </w:rPr>
        <w:t xml:space="preserve"> </w:t>
      </w:r>
      <w:r w:rsidR="0007005A" w:rsidRPr="00596434">
        <w:rPr>
          <w:rFonts w:ascii="Times New Roman" w:eastAsia="Times New Roman" w:hAnsi="Times New Roman" w:cs="Times New Roman"/>
          <w:bCs/>
          <w:snapToGrid w:val="0"/>
          <w:sz w:val="28"/>
          <w:szCs w:val="28"/>
          <w:lang w:eastAsia="ru-RU"/>
        </w:rPr>
        <w:t xml:space="preserve">Российской Федерации </w:t>
      </w:r>
      <w:r w:rsidRPr="00596434">
        <w:rPr>
          <w:rFonts w:ascii="Times New Roman" w:eastAsia="Times New Roman" w:hAnsi="Times New Roman" w:cs="Times New Roman"/>
          <w:bCs/>
          <w:snapToGrid w:val="0"/>
          <w:sz w:val="28"/>
          <w:szCs w:val="28"/>
          <w:lang w:eastAsia="ru-RU"/>
        </w:rPr>
        <w:t>«Комплексное развитие сельских территорий»</w:t>
      </w:r>
      <w:r w:rsidRPr="00596434">
        <w:rPr>
          <w:rFonts w:ascii="Times New Roman" w:eastAsia="Times New Roman" w:hAnsi="Times New Roman" w:cs="Times New Roman"/>
          <w:sz w:val="24"/>
          <w:szCs w:val="24"/>
          <w:vertAlign w:val="superscript"/>
          <w:lang w:eastAsia="ru-RU"/>
        </w:rPr>
        <w:footnoteReference w:id="3"/>
      </w:r>
      <w:r w:rsidRPr="00596434">
        <w:rPr>
          <w:rFonts w:ascii="Times New Roman" w:eastAsia="Times New Roman" w:hAnsi="Times New Roman" w:cs="Times New Roman"/>
          <w:bCs/>
          <w:snapToGrid w:val="0"/>
          <w:sz w:val="28"/>
          <w:szCs w:val="28"/>
          <w:lang w:eastAsia="ru-RU"/>
        </w:rPr>
        <w:t xml:space="preserve"> предусмотрено социальное развитие сельских территорий, базирующееся на экономическом росте, увеличении объема производства сельскохозяйственной продукции, повышении эффективности сельского хозяйства, рациональном использовании земель;</w:t>
      </w:r>
    </w:p>
    <w:p w:rsidR="00596434" w:rsidRPr="00596434" w:rsidRDefault="00596434" w:rsidP="00596434">
      <w:pPr>
        <w:spacing w:after="0" w:line="240" w:lineRule="auto"/>
        <w:ind w:firstLine="709"/>
        <w:jc w:val="both"/>
        <w:rPr>
          <w:rFonts w:ascii="Times New Roman" w:eastAsia="Times New Roman" w:hAnsi="Times New Roman" w:cs="Times New Roman"/>
          <w:bCs/>
          <w:snapToGrid w:val="0"/>
          <w:sz w:val="28"/>
          <w:szCs w:val="28"/>
          <w:lang w:eastAsia="ru-RU"/>
        </w:rPr>
      </w:pPr>
      <w:r w:rsidRPr="00596434">
        <w:rPr>
          <w:rFonts w:ascii="Times New Roman" w:eastAsia="Times New Roman" w:hAnsi="Times New Roman" w:cs="Times New Roman"/>
          <w:bCs/>
          <w:snapToGrid w:val="0"/>
          <w:sz w:val="28"/>
          <w:szCs w:val="28"/>
          <w:lang w:eastAsia="ru-RU"/>
        </w:rPr>
        <w:t xml:space="preserve">Государственной </w:t>
      </w:r>
      <w:hyperlink r:id="rId10" w:history="1">
        <w:r w:rsidRPr="00596434">
          <w:rPr>
            <w:rFonts w:ascii="Times New Roman" w:eastAsia="Times New Roman" w:hAnsi="Times New Roman" w:cs="Times New Roman"/>
            <w:bCs/>
            <w:snapToGrid w:val="0"/>
            <w:sz w:val="28"/>
            <w:szCs w:val="28"/>
            <w:lang w:eastAsia="ru-RU"/>
          </w:rPr>
          <w:t>программе</w:t>
        </w:r>
      </w:hyperlink>
      <w:r w:rsidRPr="00596434">
        <w:rPr>
          <w:rFonts w:ascii="Times New Roman" w:eastAsia="Times New Roman" w:hAnsi="Times New Roman" w:cs="Times New Roman"/>
          <w:bCs/>
          <w:snapToGrid w:val="0"/>
          <w:sz w:val="28"/>
          <w:szCs w:val="28"/>
          <w:lang w:eastAsia="ru-RU"/>
        </w:rPr>
        <w:t xml:space="preserve"> Российской Федерации «Управление федеральным имуществом»</w:t>
      </w:r>
      <w:r w:rsidRPr="00596434">
        <w:rPr>
          <w:rFonts w:ascii="Times New Roman" w:eastAsia="Times New Roman" w:hAnsi="Times New Roman" w:cs="Times New Roman"/>
          <w:bCs/>
          <w:snapToGrid w:val="0"/>
          <w:sz w:val="28"/>
          <w:szCs w:val="28"/>
          <w:vertAlign w:val="superscript"/>
          <w:lang w:eastAsia="ru-RU"/>
        </w:rPr>
        <w:footnoteReference w:id="4"/>
      </w:r>
      <w:r w:rsidRPr="00596434">
        <w:rPr>
          <w:rFonts w:ascii="Times New Roman" w:eastAsia="Times New Roman" w:hAnsi="Times New Roman" w:cs="Times New Roman"/>
          <w:bCs/>
          <w:snapToGrid w:val="0"/>
          <w:sz w:val="28"/>
          <w:szCs w:val="28"/>
          <w:lang w:eastAsia="ru-RU"/>
        </w:rPr>
        <w:t xml:space="preserve"> предусмотрено увеличение доли земельных участков, вовлеченных в хозяйственный оборот; упрощение порядка государственного кадастрового учета земельных участков и государственной регистрации прав; повышение эффективности и качества управления объектами федерального имущества, в том числе земельными участками; установление границ и оформление земельно-правовых отношений на земельные участки;</w:t>
      </w:r>
    </w:p>
    <w:p w:rsidR="00596434" w:rsidRPr="00596434" w:rsidRDefault="00596434" w:rsidP="00596434">
      <w:pPr>
        <w:spacing w:after="0" w:line="240" w:lineRule="auto"/>
        <w:ind w:firstLine="709"/>
        <w:jc w:val="both"/>
        <w:rPr>
          <w:rFonts w:ascii="Times New Roman" w:eastAsia="Times New Roman" w:hAnsi="Times New Roman" w:cs="Times New Roman"/>
          <w:bCs/>
          <w:snapToGrid w:val="0"/>
          <w:sz w:val="28"/>
          <w:szCs w:val="28"/>
          <w:lang w:eastAsia="ru-RU"/>
        </w:rPr>
      </w:pPr>
      <w:proofErr w:type="gramStart"/>
      <w:r w:rsidRPr="00596434">
        <w:rPr>
          <w:rFonts w:ascii="Times New Roman" w:eastAsia="Times New Roman" w:hAnsi="Times New Roman" w:cs="Times New Roman"/>
          <w:bCs/>
          <w:snapToGrid w:val="0"/>
          <w:sz w:val="28"/>
          <w:szCs w:val="28"/>
          <w:lang w:eastAsia="ru-RU"/>
        </w:rPr>
        <w:t xml:space="preserve">направлении (подпрограмме) «Управление федеральным имуществом» государственной программы Российской Федерации «Управление государственными финансами и регулирование финансовых рынков», утвержденной постановлением Правительства Российской Федерации от 15 апреля 2014 г. № 320, предусмотрено обеспечение вовлечения в </w:t>
      </w:r>
      <w:r w:rsidRPr="00596434">
        <w:rPr>
          <w:rFonts w:ascii="Times New Roman" w:eastAsia="Times New Roman" w:hAnsi="Times New Roman" w:cs="Times New Roman"/>
          <w:bCs/>
          <w:snapToGrid w:val="0"/>
          <w:sz w:val="28"/>
          <w:szCs w:val="28"/>
          <w:lang w:eastAsia="ru-RU"/>
        </w:rPr>
        <w:lastRenderedPageBreak/>
        <w:t>хозяйственный оборот в целях сельскохозяйственного использования не менее 60 % общего количества земельных участков сельскохозяйственного назначения, находящихся в федеральной собственности;</w:t>
      </w:r>
      <w:proofErr w:type="gramEnd"/>
    </w:p>
    <w:p w:rsidR="00596434" w:rsidRPr="00596434" w:rsidRDefault="00596434" w:rsidP="00596434">
      <w:pPr>
        <w:spacing w:after="0" w:line="240" w:lineRule="auto"/>
        <w:ind w:firstLine="709"/>
        <w:jc w:val="both"/>
        <w:rPr>
          <w:rFonts w:ascii="Times New Roman" w:eastAsia="Times New Roman" w:hAnsi="Times New Roman" w:cs="Times New Roman"/>
          <w:bCs/>
          <w:snapToGrid w:val="0"/>
          <w:sz w:val="28"/>
          <w:szCs w:val="28"/>
          <w:lang w:eastAsia="ru-RU"/>
        </w:rPr>
      </w:pPr>
      <w:proofErr w:type="gramStart"/>
      <w:r w:rsidRPr="00596434">
        <w:rPr>
          <w:rFonts w:ascii="Times New Roman" w:eastAsia="Times New Roman" w:hAnsi="Times New Roman" w:cs="Times New Roman"/>
          <w:bCs/>
          <w:snapToGrid w:val="0"/>
          <w:sz w:val="28"/>
          <w:szCs w:val="28"/>
          <w:lang w:eastAsia="ru-RU"/>
        </w:rPr>
        <w:t>Государственной программе Российской Федерации «Национальная система пространственных данных»</w:t>
      </w:r>
      <w:r w:rsidRPr="00596434">
        <w:rPr>
          <w:rFonts w:ascii="Times New Roman" w:eastAsia="Times New Roman" w:hAnsi="Times New Roman" w:cs="Times New Roman"/>
          <w:bCs/>
          <w:snapToGrid w:val="0"/>
          <w:sz w:val="28"/>
          <w:szCs w:val="28"/>
          <w:vertAlign w:val="superscript"/>
          <w:lang w:eastAsia="ru-RU"/>
        </w:rPr>
        <w:footnoteReference w:id="5"/>
      </w:r>
      <w:r w:rsidRPr="00596434">
        <w:rPr>
          <w:rFonts w:ascii="Times New Roman" w:eastAsia="Times New Roman" w:hAnsi="Times New Roman" w:cs="Times New Roman"/>
          <w:bCs/>
          <w:snapToGrid w:val="0"/>
          <w:sz w:val="28"/>
          <w:szCs w:val="28"/>
          <w:lang w:eastAsia="ru-RU"/>
        </w:rPr>
        <w:t xml:space="preserve"> </w:t>
      </w:r>
      <w:r w:rsidR="005A0ED0" w:rsidRPr="00596434">
        <w:rPr>
          <w:rFonts w:ascii="Times New Roman" w:eastAsia="Times New Roman" w:hAnsi="Times New Roman" w:cs="Times New Roman"/>
          <w:bCs/>
          <w:snapToGrid w:val="0"/>
          <w:sz w:val="28"/>
          <w:szCs w:val="28"/>
          <w:lang w:eastAsia="ru-RU"/>
        </w:rPr>
        <w:t>предусмотр</w:t>
      </w:r>
      <w:r w:rsidR="005A0ED0">
        <w:rPr>
          <w:rFonts w:ascii="Times New Roman" w:eastAsia="Times New Roman" w:hAnsi="Times New Roman" w:cs="Times New Roman"/>
          <w:bCs/>
          <w:snapToGrid w:val="0"/>
          <w:sz w:val="28"/>
          <w:szCs w:val="28"/>
          <w:lang w:eastAsia="ru-RU"/>
        </w:rPr>
        <w:t>ена</w:t>
      </w:r>
      <w:r w:rsidRPr="00596434">
        <w:rPr>
          <w:rFonts w:ascii="Times New Roman" w:eastAsia="Times New Roman" w:hAnsi="Times New Roman" w:cs="Times New Roman"/>
          <w:bCs/>
          <w:snapToGrid w:val="0"/>
          <w:sz w:val="28"/>
          <w:szCs w:val="28"/>
          <w:lang w:eastAsia="ru-RU"/>
        </w:rPr>
        <w:t xml:space="preserve"> реализаци</w:t>
      </w:r>
      <w:r w:rsidR="005A0ED0">
        <w:rPr>
          <w:rFonts w:ascii="Times New Roman" w:eastAsia="Times New Roman" w:hAnsi="Times New Roman" w:cs="Times New Roman"/>
          <w:bCs/>
          <w:snapToGrid w:val="0"/>
          <w:sz w:val="28"/>
          <w:szCs w:val="28"/>
          <w:lang w:eastAsia="ru-RU"/>
        </w:rPr>
        <w:t>я</w:t>
      </w:r>
      <w:r w:rsidRPr="00596434">
        <w:rPr>
          <w:rFonts w:ascii="Times New Roman" w:eastAsia="Times New Roman" w:hAnsi="Times New Roman" w:cs="Times New Roman"/>
          <w:bCs/>
          <w:snapToGrid w:val="0"/>
          <w:sz w:val="28"/>
          <w:szCs w:val="28"/>
          <w:lang w:eastAsia="ru-RU"/>
        </w:rPr>
        <w:t xml:space="preserve"> мероприятий по определению местоположения границ земельных участков и местоположения (контуров) объектов капитального строительства на земельных участках, если соответствующие сведения об объектах недвижимости не внесены в ЕГРН, установлению правообладателей указанных объектов недвижимости, внесению в ЕГРН сведений о развитии территорий и иных сведений в рамках проведения комплексных кадастровых работ;</w:t>
      </w:r>
      <w:proofErr w:type="gramEnd"/>
    </w:p>
    <w:p w:rsidR="00596434" w:rsidRPr="00596434" w:rsidRDefault="0053425F" w:rsidP="00596434">
      <w:pPr>
        <w:spacing w:after="0" w:line="240" w:lineRule="auto"/>
        <w:ind w:firstLine="709"/>
        <w:jc w:val="both"/>
        <w:rPr>
          <w:rFonts w:ascii="Times New Roman" w:eastAsia="Times New Roman" w:hAnsi="Times New Roman" w:cs="Times New Roman"/>
          <w:bCs/>
          <w:snapToGrid w:val="0"/>
          <w:sz w:val="28"/>
          <w:szCs w:val="28"/>
          <w:lang w:eastAsia="ru-RU"/>
        </w:rPr>
      </w:pPr>
      <w:hyperlink r:id="rId11" w:history="1">
        <w:r w:rsidR="00596434" w:rsidRPr="00596434">
          <w:rPr>
            <w:rFonts w:ascii="Times New Roman" w:eastAsia="Times New Roman" w:hAnsi="Times New Roman" w:cs="Times New Roman"/>
            <w:bCs/>
            <w:snapToGrid w:val="0"/>
            <w:sz w:val="28"/>
            <w:szCs w:val="28"/>
            <w:lang w:eastAsia="ru-RU"/>
          </w:rPr>
          <w:t>Стратегии</w:t>
        </w:r>
      </w:hyperlink>
      <w:r w:rsidR="00596434" w:rsidRPr="00596434">
        <w:rPr>
          <w:rFonts w:ascii="Times New Roman" w:eastAsia="Times New Roman" w:hAnsi="Times New Roman" w:cs="Times New Roman"/>
          <w:bCs/>
          <w:snapToGrid w:val="0"/>
          <w:sz w:val="28"/>
          <w:szCs w:val="28"/>
          <w:lang w:eastAsia="ru-RU"/>
        </w:rPr>
        <w:t xml:space="preserve"> устойчивого развития сельских территорий Российской Федерации на период до 2030 года</w:t>
      </w:r>
      <w:r w:rsidR="00596434" w:rsidRPr="00596434">
        <w:rPr>
          <w:rFonts w:ascii="Times New Roman" w:eastAsia="Times New Roman" w:hAnsi="Times New Roman" w:cs="Times New Roman"/>
          <w:bCs/>
          <w:snapToGrid w:val="0"/>
          <w:sz w:val="28"/>
          <w:szCs w:val="28"/>
          <w:vertAlign w:val="superscript"/>
          <w:lang w:eastAsia="ru-RU"/>
        </w:rPr>
        <w:footnoteReference w:id="6"/>
      </w:r>
      <w:r w:rsidR="00596434" w:rsidRPr="00596434">
        <w:rPr>
          <w:rFonts w:ascii="Times New Roman" w:eastAsia="Times New Roman" w:hAnsi="Times New Roman" w:cs="Times New Roman"/>
          <w:bCs/>
          <w:snapToGrid w:val="0"/>
          <w:sz w:val="28"/>
          <w:szCs w:val="28"/>
          <w:lang w:eastAsia="ru-RU"/>
        </w:rPr>
        <w:t xml:space="preserve"> предусмотрено совершенствование земельных отношений в целях сохранения, улучшения и рационального использования земель сельскохозяйственного назначения; </w:t>
      </w:r>
    </w:p>
    <w:p w:rsidR="00596434" w:rsidRPr="00596434" w:rsidRDefault="0053425F" w:rsidP="00596434">
      <w:pPr>
        <w:spacing w:after="0" w:line="240" w:lineRule="auto"/>
        <w:ind w:firstLine="709"/>
        <w:jc w:val="both"/>
        <w:rPr>
          <w:rFonts w:ascii="Times New Roman" w:eastAsia="Times New Roman" w:hAnsi="Times New Roman" w:cs="Times New Roman"/>
          <w:bCs/>
          <w:snapToGrid w:val="0"/>
          <w:sz w:val="28"/>
          <w:szCs w:val="28"/>
          <w:lang w:eastAsia="ru-RU"/>
        </w:rPr>
      </w:pPr>
      <w:hyperlink r:id="rId12" w:history="1">
        <w:r w:rsidR="00596434" w:rsidRPr="00596434">
          <w:rPr>
            <w:rFonts w:ascii="Times New Roman" w:eastAsia="Times New Roman" w:hAnsi="Times New Roman" w:cs="Times New Roman"/>
            <w:bCs/>
            <w:snapToGrid w:val="0"/>
            <w:sz w:val="28"/>
            <w:szCs w:val="28"/>
            <w:lang w:eastAsia="ru-RU"/>
          </w:rPr>
          <w:t>Концепции</w:t>
        </w:r>
      </w:hyperlink>
      <w:r w:rsidR="00596434" w:rsidRPr="00596434">
        <w:rPr>
          <w:rFonts w:ascii="Times New Roman" w:eastAsia="Times New Roman" w:hAnsi="Times New Roman" w:cs="Times New Roman"/>
          <w:bCs/>
          <w:snapToGrid w:val="0"/>
          <w:sz w:val="28"/>
          <w:szCs w:val="28"/>
          <w:lang w:eastAsia="ru-RU"/>
        </w:rPr>
        <w:t xml:space="preserve"> долгосрочного социально-экономического развития Российской Федерации на период до 2020 года</w:t>
      </w:r>
      <w:r w:rsidR="00596434" w:rsidRPr="00596434">
        <w:rPr>
          <w:rFonts w:ascii="Times New Roman" w:eastAsia="Times New Roman" w:hAnsi="Times New Roman" w:cs="Times New Roman"/>
          <w:bCs/>
          <w:snapToGrid w:val="0"/>
          <w:sz w:val="28"/>
          <w:szCs w:val="28"/>
          <w:vertAlign w:val="superscript"/>
          <w:lang w:eastAsia="ru-RU"/>
        </w:rPr>
        <w:footnoteReference w:id="7"/>
      </w:r>
      <w:r w:rsidR="00596434" w:rsidRPr="00596434">
        <w:rPr>
          <w:rFonts w:ascii="Times New Roman" w:eastAsia="Times New Roman" w:hAnsi="Times New Roman" w:cs="Times New Roman"/>
          <w:bCs/>
          <w:snapToGrid w:val="0"/>
          <w:sz w:val="28"/>
          <w:szCs w:val="28"/>
          <w:lang w:eastAsia="ru-RU"/>
        </w:rPr>
        <w:t xml:space="preserve"> предусмотрено упрощение процедур вовлечения земель в хозяйственный оборот; формирование эффективных государственных систем кадастрового учета и регистрации прав; завершение приватизации земельных участков; формирование института массовой оценки недвижимости; </w:t>
      </w:r>
    </w:p>
    <w:p w:rsidR="00596434" w:rsidRPr="00596434" w:rsidRDefault="0053425F" w:rsidP="00596434">
      <w:pPr>
        <w:spacing w:after="0" w:line="240" w:lineRule="auto"/>
        <w:ind w:firstLine="709"/>
        <w:jc w:val="both"/>
        <w:rPr>
          <w:rFonts w:ascii="Times New Roman" w:eastAsia="Times New Roman" w:hAnsi="Times New Roman" w:cs="Times New Roman"/>
          <w:bCs/>
          <w:snapToGrid w:val="0"/>
          <w:sz w:val="28"/>
          <w:szCs w:val="28"/>
          <w:lang w:eastAsia="ru-RU"/>
        </w:rPr>
      </w:pPr>
      <w:hyperlink r:id="rId13" w:history="1">
        <w:r w:rsidR="00596434" w:rsidRPr="00596434">
          <w:rPr>
            <w:rFonts w:ascii="Times New Roman" w:eastAsia="Times New Roman" w:hAnsi="Times New Roman" w:cs="Times New Roman"/>
            <w:bCs/>
            <w:snapToGrid w:val="0"/>
            <w:sz w:val="28"/>
            <w:szCs w:val="28"/>
            <w:lang w:eastAsia="ru-RU"/>
          </w:rPr>
          <w:t>Паспорт</w:t>
        </w:r>
      </w:hyperlink>
      <w:r w:rsidR="00596434" w:rsidRPr="00596434">
        <w:rPr>
          <w:rFonts w:ascii="Times New Roman" w:eastAsia="Times New Roman" w:hAnsi="Times New Roman" w:cs="Times New Roman"/>
          <w:bCs/>
          <w:snapToGrid w:val="0"/>
          <w:sz w:val="28"/>
          <w:szCs w:val="28"/>
          <w:lang w:eastAsia="ru-RU"/>
        </w:rPr>
        <w:t>е национального проекта «Жилье и городская среда», утвержденного президиумом Совета при Президенте Российской Федерации по стратегическому развитию и национальным проектам (протокол от 24 декабря 2018 г. № 16) предусмотрено эффективное использование земельного фонда в целях массового жилищного строительства;</w:t>
      </w:r>
    </w:p>
    <w:p w:rsidR="00596434" w:rsidRPr="00596434" w:rsidRDefault="00596434" w:rsidP="00596434">
      <w:pPr>
        <w:spacing w:after="0" w:line="240" w:lineRule="auto"/>
        <w:ind w:firstLine="709"/>
        <w:jc w:val="both"/>
        <w:rPr>
          <w:rFonts w:ascii="Times New Roman" w:eastAsia="Times New Roman" w:hAnsi="Times New Roman" w:cs="Times New Roman"/>
          <w:bCs/>
          <w:snapToGrid w:val="0"/>
          <w:sz w:val="28"/>
          <w:szCs w:val="28"/>
          <w:lang w:eastAsia="ru-RU"/>
        </w:rPr>
      </w:pPr>
      <w:r w:rsidRPr="00596434">
        <w:rPr>
          <w:rFonts w:ascii="Times New Roman" w:eastAsia="Times New Roman" w:hAnsi="Times New Roman" w:cs="Times New Roman"/>
          <w:bCs/>
          <w:snapToGrid w:val="0"/>
          <w:sz w:val="28"/>
          <w:szCs w:val="28"/>
          <w:lang w:eastAsia="ru-RU"/>
        </w:rPr>
        <w:t>Государственной программе Российской Федерации «Обеспечение доступным и комфортным жильем и коммунальными услугами граждан Российской Федерации»</w:t>
      </w:r>
      <w:r w:rsidRPr="00596434">
        <w:rPr>
          <w:rFonts w:ascii="Times New Roman" w:eastAsia="Times New Roman" w:hAnsi="Times New Roman" w:cs="Times New Roman"/>
          <w:bCs/>
          <w:snapToGrid w:val="0"/>
          <w:sz w:val="28"/>
          <w:szCs w:val="28"/>
          <w:vertAlign w:val="superscript"/>
          <w:lang w:eastAsia="ru-RU"/>
        </w:rPr>
        <w:footnoteReference w:id="8"/>
      </w:r>
      <w:r w:rsidRPr="00596434">
        <w:rPr>
          <w:rFonts w:ascii="Times New Roman" w:eastAsia="Times New Roman" w:hAnsi="Times New Roman" w:cs="Times New Roman"/>
          <w:bCs/>
          <w:snapToGrid w:val="0"/>
          <w:sz w:val="28"/>
          <w:szCs w:val="28"/>
          <w:lang w:eastAsia="ru-RU"/>
        </w:rPr>
        <w:t xml:space="preserve"> предусмотрено обеспечение эффективного использования земель в целях массового жилищного строительства при условии сохранения и развития зеленого фонда и территорий, на которых располагаются природные объекты, имеющие экологическое, историко-культурное, рекреационное, оздоровительное и иное ценное значение;</w:t>
      </w:r>
    </w:p>
    <w:p w:rsidR="00596434" w:rsidRPr="00596434" w:rsidRDefault="00596434" w:rsidP="00596434">
      <w:pPr>
        <w:spacing w:after="0" w:line="240" w:lineRule="auto"/>
        <w:ind w:firstLine="709"/>
        <w:jc w:val="both"/>
        <w:rPr>
          <w:rFonts w:ascii="Times New Roman" w:eastAsia="Times New Roman" w:hAnsi="Times New Roman" w:cs="Times New Roman"/>
          <w:bCs/>
          <w:snapToGrid w:val="0"/>
          <w:sz w:val="28"/>
          <w:szCs w:val="28"/>
          <w:lang w:eastAsia="ru-RU"/>
        </w:rPr>
      </w:pPr>
      <w:r w:rsidRPr="00596434">
        <w:rPr>
          <w:rFonts w:ascii="Times New Roman" w:eastAsia="Times New Roman" w:hAnsi="Times New Roman" w:cs="Times New Roman"/>
          <w:bCs/>
          <w:snapToGrid w:val="0"/>
          <w:sz w:val="28"/>
          <w:szCs w:val="28"/>
          <w:lang w:eastAsia="ru-RU"/>
        </w:rPr>
        <w:t>Государственной программе Российской Федерации «Охрана окружающей среды»</w:t>
      </w:r>
      <w:r w:rsidRPr="00596434">
        <w:rPr>
          <w:rFonts w:ascii="Times New Roman" w:eastAsia="Times New Roman" w:hAnsi="Times New Roman" w:cs="Times New Roman"/>
          <w:bCs/>
          <w:snapToGrid w:val="0"/>
          <w:sz w:val="28"/>
          <w:szCs w:val="28"/>
          <w:vertAlign w:val="superscript"/>
          <w:lang w:eastAsia="ru-RU"/>
        </w:rPr>
        <w:footnoteReference w:id="9"/>
      </w:r>
      <w:r w:rsidRPr="00596434">
        <w:rPr>
          <w:rFonts w:ascii="Times New Roman" w:eastAsia="Times New Roman" w:hAnsi="Times New Roman" w:cs="Times New Roman"/>
          <w:bCs/>
          <w:snapToGrid w:val="0"/>
          <w:sz w:val="28"/>
          <w:szCs w:val="28"/>
          <w:lang w:eastAsia="ru-RU"/>
        </w:rPr>
        <w:t xml:space="preserve"> предусмотрено сокращение площади земель, нарушенных в результате хозяйственной и иной деятельности;</w:t>
      </w:r>
    </w:p>
    <w:p w:rsidR="00596434" w:rsidRPr="00596434" w:rsidRDefault="00596434" w:rsidP="00596434">
      <w:pPr>
        <w:spacing w:after="0" w:line="240" w:lineRule="auto"/>
        <w:ind w:firstLine="709"/>
        <w:jc w:val="both"/>
        <w:rPr>
          <w:rFonts w:ascii="Times New Roman" w:eastAsia="Times New Roman" w:hAnsi="Times New Roman" w:cs="Times New Roman"/>
          <w:bCs/>
          <w:snapToGrid w:val="0"/>
          <w:sz w:val="28"/>
          <w:szCs w:val="28"/>
          <w:lang w:eastAsia="ru-RU"/>
        </w:rPr>
      </w:pPr>
      <w:r w:rsidRPr="00596434">
        <w:rPr>
          <w:rFonts w:ascii="Times New Roman" w:eastAsia="Times New Roman" w:hAnsi="Times New Roman" w:cs="Times New Roman"/>
          <w:bCs/>
          <w:snapToGrid w:val="0"/>
          <w:sz w:val="28"/>
          <w:szCs w:val="28"/>
          <w:lang w:eastAsia="ru-RU"/>
        </w:rPr>
        <w:t>Государственной программе Российской Федерации «Социально-экономическое развитие Дальневосточного федерального округа»</w:t>
      </w:r>
      <w:r w:rsidRPr="00596434">
        <w:rPr>
          <w:rFonts w:ascii="Times New Roman" w:eastAsia="Times New Roman" w:hAnsi="Times New Roman" w:cs="Times New Roman"/>
          <w:bCs/>
          <w:snapToGrid w:val="0"/>
          <w:sz w:val="28"/>
          <w:szCs w:val="28"/>
          <w:vertAlign w:val="superscript"/>
          <w:lang w:eastAsia="ru-RU"/>
        </w:rPr>
        <w:footnoteReference w:id="10"/>
      </w:r>
      <w:r w:rsidRPr="00596434">
        <w:rPr>
          <w:rFonts w:ascii="Times New Roman" w:eastAsia="Times New Roman" w:hAnsi="Times New Roman" w:cs="Times New Roman"/>
          <w:bCs/>
          <w:snapToGrid w:val="0"/>
          <w:sz w:val="28"/>
          <w:szCs w:val="28"/>
          <w:lang w:eastAsia="ru-RU"/>
        </w:rPr>
        <w:t xml:space="preserve"> </w:t>
      </w:r>
      <w:r w:rsidRPr="00596434">
        <w:rPr>
          <w:rFonts w:ascii="Times New Roman" w:eastAsia="Times New Roman" w:hAnsi="Times New Roman" w:cs="Times New Roman"/>
          <w:bCs/>
          <w:snapToGrid w:val="0"/>
          <w:sz w:val="28"/>
          <w:szCs w:val="28"/>
          <w:lang w:eastAsia="ru-RU"/>
        </w:rPr>
        <w:lastRenderedPageBreak/>
        <w:t>предусмотрено создание необходимых условий для предоставления земельных участков в рамках программы «Дальневосточный гектар» гражданам Российской Федерации в безвозмездное пользование на территории Дальневосточного федерального округа в целях стимулирования предпринимательской и иной деятельности.</w:t>
      </w:r>
    </w:p>
    <w:p w:rsidR="005E05B1" w:rsidRPr="005E05B1" w:rsidRDefault="005E05B1" w:rsidP="005E05B1">
      <w:pPr>
        <w:spacing w:after="0" w:line="240" w:lineRule="auto"/>
        <w:ind w:firstLine="709"/>
        <w:jc w:val="both"/>
        <w:rPr>
          <w:rFonts w:ascii="Times New Roman" w:eastAsia="Times New Roman" w:hAnsi="Times New Roman" w:cs="Times New Roman"/>
          <w:bCs/>
          <w:i/>
          <w:snapToGrid w:val="0"/>
          <w:sz w:val="28"/>
          <w:szCs w:val="28"/>
          <w:lang w:eastAsia="ru-RU"/>
        </w:rPr>
      </w:pPr>
      <w:r w:rsidRPr="005E05B1">
        <w:rPr>
          <w:rFonts w:ascii="Times New Roman" w:eastAsia="Times New Roman" w:hAnsi="Times New Roman" w:cs="Times New Roman"/>
          <w:bCs/>
          <w:i/>
          <w:snapToGrid w:val="0"/>
          <w:sz w:val="28"/>
          <w:szCs w:val="28"/>
          <w:lang w:eastAsia="ru-RU"/>
        </w:rPr>
        <w:t>Государственная программа «Национальная с</w:t>
      </w:r>
      <w:r w:rsidR="00FB7ED9">
        <w:rPr>
          <w:rFonts w:ascii="Times New Roman" w:eastAsia="Times New Roman" w:hAnsi="Times New Roman" w:cs="Times New Roman"/>
          <w:bCs/>
          <w:i/>
          <w:snapToGrid w:val="0"/>
          <w:sz w:val="28"/>
          <w:szCs w:val="28"/>
          <w:lang w:eastAsia="ru-RU"/>
        </w:rPr>
        <w:t>истема пространственных данных»</w:t>
      </w:r>
      <w:r w:rsidR="00106E7B">
        <w:rPr>
          <w:rFonts w:ascii="Times New Roman" w:eastAsia="Times New Roman" w:hAnsi="Times New Roman" w:cs="Times New Roman"/>
          <w:bCs/>
          <w:i/>
          <w:snapToGrid w:val="0"/>
          <w:sz w:val="28"/>
          <w:szCs w:val="28"/>
          <w:lang w:eastAsia="ru-RU"/>
        </w:rPr>
        <w:t xml:space="preserve"> (далее – Госпрограмма НСПД)</w:t>
      </w:r>
    </w:p>
    <w:p w:rsidR="005E05B1" w:rsidRPr="005E05B1" w:rsidRDefault="005E05B1" w:rsidP="005E05B1">
      <w:pPr>
        <w:spacing w:after="0" w:line="240" w:lineRule="auto"/>
        <w:ind w:firstLine="709"/>
        <w:jc w:val="both"/>
        <w:rPr>
          <w:rFonts w:ascii="Times New Roman" w:eastAsia="Times New Roman" w:hAnsi="Times New Roman" w:cs="Times New Roman"/>
          <w:bCs/>
          <w:snapToGrid w:val="0"/>
          <w:sz w:val="28"/>
          <w:szCs w:val="28"/>
          <w:lang w:eastAsia="ru-RU"/>
        </w:rPr>
      </w:pPr>
      <w:proofErr w:type="gramStart"/>
      <w:r w:rsidRPr="005E05B1">
        <w:rPr>
          <w:rFonts w:ascii="Times New Roman" w:eastAsia="Times New Roman" w:hAnsi="Times New Roman" w:cs="Times New Roman"/>
          <w:bCs/>
          <w:snapToGrid w:val="0"/>
          <w:sz w:val="28"/>
          <w:szCs w:val="28"/>
          <w:lang w:eastAsia="ru-RU"/>
        </w:rPr>
        <w:t xml:space="preserve">В 2020 году завершена реализация федеральной целевой </w:t>
      </w:r>
      <w:hyperlink r:id="rId14" w:history="1">
        <w:r w:rsidRPr="005E05B1">
          <w:rPr>
            <w:rFonts w:ascii="Times New Roman" w:eastAsia="Times New Roman" w:hAnsi="Times New Roman" w:cs="Times New Roman"/>
            <w:bCs/>
            <w:snapToGrid w:val="0"/>
            <w:sz w:val="28"/>
            <w:szCs w:val="28"/>
            <w:lang w:eastAsia="ru-RU"/>
          </w:rPr>
          <w:t>программы</w:t>
        </w:r>
      </w:hyperlink>
      <w:r w:rsidRPr="005E05B1">
        <w:rPr>
          <w:rFonts w:ascii="Times New Roman" w:eastAsia="Times New Roman" w:hAnsi="Times New Roman" w:cs="Times New Roman"/>
          <w:bCs/>
          <w:snapToGrid w:val="0"/>
          <w:sz w:val="28"/>
          <w:szCs w:val="28"/>
          <w:lang w:eastAsia="ru-RU"/>
        </w:rPr>
        <w:t xml:space="preserve"> «Развитие единой государственной системы регистрации прав и кадастрового</w:t>
      </w:r>
      <w:r w:rsidR="00FB7ED9">
        <w:rPr>
          <w:rFonts w:ascii="Times New Roman" w:eastAsia="Times New Roman" w:hAnsi="Times New Roman" w:cs="Times New Roman"/>
          <w:bCs/>
          <w:snapToGrid w:val="0"/>
          <w:sz w:val="28"/>
          <w:szCs w:val="28"/>
          <w:lang w:eastAsia="ru-RU"/>
        </w:rPr>
        <w:t xml:space="preserve"> учета недвижимости (2014-</w:t>
      </w:r>
      <w:r w:rsidRPr="005E05B1">
        <w:rPr>
          <w:rFonts w:ascii="Times New Roman" w:eastAsia="Times New Roman" w:hAnsi="Times New Roman" w:cs="Times New Roman"/>
          <w:bCs/>
          <w:snapToGrid w:val="0"/>
          <w:sz w:val="28"/>
          <w:szCs w:val="28"/>
          <w:lang w:eastAsia="ru-RU"/>
        </w:rPr>
        <w:t xml:space="preserve">2020 годы)», утвержденной постановлением Правительства Российской Федерации </w:t>
      </w:r>
      <w:r w:rsidR="00FB7ED9">
        <w:rPr>
          <w:rFonts w:ascii="Times New Roman" w:eastAsia="Times New Roman" w:hAnsi="Times New Roman" w:cs="Times New Roman"/>
          <w:bCs/>
          <w:snapToGrid w:val="0"/>
          <w:sz w:val="28"/>
          <w:szCs w:val="28"/>
          <w:lang w:eastAsia="ru-RU"/>
        </w:rPr>
        <w:t>от 10 октября 2013 г. № </w:t>
      </w:r>
      <w:r w:rsidRPr="005E05B1">
        <w:rPr>
          <w:rFonts w:ascii="Times New Roman" w:eastAsia="Times New Roman" w:hAnsi="Times New Roman" w:cs="Times New Roman"/>
          <w:bCs/>
          <w:snapToGrid w:val="0"/>
          <w:sz w:val="28"/>
          <w:szCs w:val="28"/>
          <w:lang w:eastAsia="ru-RU"/>
        </w:rPr>
        <w:t xml:space="preserve">903 «О федеральной целевой программе «Развитие единой государственной системы регистрации прав и кадастрового учета недвижимости (2014-2020 годы)», которой предусматривался комплекс мероприятий </w:t>
      </w:r>
      <w:proofErr w:type="spellStart"/>
      <w:r w:rsidRPr="005E05B1">
        <w:rPr>
          <w:rFonts w:ascii="Times New Roman" w:eastAsia="Times New Roman" w:hAnsi="Times New Roman" w:cs="Times New Roman"/>
          <w:bCs/>
          <w:snapToGrid w:val="0"/>
          <w:sz w:val="28"/>
          <w:szCs w:val="28"/>
          <w:lang w:eastAsia="ru-RU"/>
        </w:rPr>
        <w:t>Росреестра</w:t>
      </w:r>
      <w:proofErr w:type="spellEnd"/>
      <w:r w:rsidRPr="005E05B1">
        <w:rPr>
          <w:rFonts w:ascii="Times New Roman" w:eastAsia="Times New Roman" w:hAnsi="Times New Roman" w:cs="Times New Roman"/>
          <w:bCs/>
          <w:snapToGrid w:val="0"/>
          <w:sz w:val="28"/>
          <w:szCs w:val="28"/>
          <w:lang w:eastAsia="ru-RU"/>
        </w:rPr>
        <w:t xml:space="preserve">, </w:t>
      </w:r>
      <w:r w:rsidR="002356AA">
        <w:rPr>
          <w:rFonts w:ascii="Times New Roman" w:eastAsia="Times New Roman" w:hAnsi="Times New Roman" w:cs="Times New Roman"/>
          <w:bCs/>
          <w:snapToGrid w:val="0"/>
          <w:sz w:val="28"/>
          <w:szCs w:val="28"/>
          <w:lang w:eastAsia="ru-RU"/>
        </w:rPr>
        <w:t>ФНС России</w:t>
      </w:r>
      <w:r w:rsidRPr="005E05B1">
        <w:rPr>
          <w:rFonts w:ascii="Times New Roman" w:eastAsia="Times New Roman" w:hAnsi="Times New Roman" w:cs="Times New Roman"/>
          <w:bCs/>
          <w:snapToGrid w:val="0"/>
          <w:sz w:val="28"/>
          <w:szCs w:val="28"/>
          <w:lang w:eastAsia="ru-RU"/>
        </w:rPr>
        <w:t xml:space="preserve">, </w:t>
      </w:r>
      <w:proofErr w:type="spellStart"/>
      <w:r w:rsidRPr="005E05B1">
        <w:rPr>
          <w:rFonts w:ascii="Times New Roman" w:eastAsia="Times New Roman" w:hAnsi="Times New Roman" w:cs="Times New Roman"/>
          <w:bCs/>
          <w:snapToGrid w:val="0"/>
          <w:sz w:val="28"/>
          <w:szCs w:val="28"/>
          <w:lang w:eastAsia="ru-RU"/>
        </w:rPr>
        <w:t>Росимущества</w:t>
      </w:r>
      <w:proofErr w:type="spellEnd"/>
      <w:r w:rsidRPr="005E05B1">
        <w:rPr>
          <w:rFonts w:ascii="Times New Roman" w:eastAsia="Times New Roman" w:hAnsi="Times New Roman" w:cs="Times New Roman"/>
          <w:bCs/>
          <w:snapToGrid w:val="0"/>
          <w:sz w:val="28"/>
          <w:szCs w:val="28"/>
          <w:lang w:eastAsia="ru-RU"/>
        </w:rPr>
        <w:t xml:space="preserve"> и </w:t>
      </w:r>
      <w:proofErr w:type="spellStart"/>
      <w:r w:rsidR="002356AA">
        <w:rPr>
          <w:rFonts w:ascii="Times New Roman" w:eastAsia="Times New Roman" w:hAnsi="Times New Roman" w:cs="Times New Roman"/>
          <w:bCs/>
          <w:snapToGrid w:val="0"/>
          <w:sz w:val="28"/>
          <w:szCs w:val="28"/>
          <w:lang w:eastAsia="ru-RU"/>
        </w:rPr>
        <w:t>Минцифры</w:t>
      </w:r>
      <w:proofErr w:type="spellEnd"/>
      <w:r w:rsidR="002356AA">
        <w:rPr>
          <w:rFonts w:ascii="Times New Roman" w:eastAsia="Times New Roman" w:hAnsi="Times New Roman" w:cs="Times New Roman"/>
          <w:bCs/>
          <w:snapToGrid w:val="0"/>
          <w:sz w:val="28"/>
          <w:szCs w:val="28"/>
          <w:lang w:eastAsia="ru-RU"/>
        </w:rPr>
        <w:t xml:space="preserve"> России</w:t>
      </w:r>
      <w:r w:rsidRPr="005E05B1">
        <w:rPr>
          <w:rFonts w:ascii="Times New Roman" w:eastAsia="Times New Roman" w:hAnsi="Times New Roman" w:cs="Times New Roman"/>
          <w:bCs/>
          <w:snapToGrid w:val="0"/>
          <w:sz w:val="28"/>
          <w:szCs w:val="28"/>
          <w:lang w:eastAsia="ru-RU"/>
        </w:rPr>
        <w:t xml:space="preserve"> по созданию</w:t>
      </w:r>
      <w:proofErr w:type="gramEnd"/>
      <w:r w:rsidRPr="005E05B1">
        <w:rPr>
          <w:rFonts w:ascii="Times New Roman" w:eastAsia="Times New Roman" w:hAnsi="Times New Roman" w:cs="Times New Roman"/>
          <w:bCs/>
          <w:snapToGrid w:val="0"/>
          <w:sz w:val="28"/>
          <w:szCs w:val="28"/>
          <w:lang w:eastAsia="ru-RU"/>
        </w:rPr>
        <w:t xml:space="preserve"> и развитию единой государственной системы регистрации прав и кадастрового учета недвижимости. При реализации данной программы было обеспечено объединение Единого государственного реестра прав недвижимое имущество и сделок с ним (ЕГРП) и государственного кадастра недвижимости в Единый государственный реестр недвижимости (ЕГРН). Во всех субъектах Российской Федерации внедрение федеральной государственной системы ведения ЕГРН завершено в конце 2020 года.</w:t>
      </w:r>
    </w:p>
    <w:p w:rsidR="005E05B1" w:rsidRPr="005E05B1" w:rsidRDefault="005E05B1" w:rsidP="005E05B1">
      <w:pPr>
        <w:spacing w:after="0" w:line="240" w:lineRule="auto"/>
        <w:ind w:firstLine="709"/>
        <w:jc w:val="both"/>
        <w:rPr>
          <w:rFonts w:ascii="Times New Roman" w:eastAsia="Times New Roman" w:hAnsi="Times New Roman" w:cs="Times New Roman"/>
          <w:bCs/>
          <w:snapToGrid w:val="0"/>
          <w:sz w:val="28"/>
          <w:szCs w:val="28"/>
          <w:lang w:eastAsia="ru-RU"/>
        </w:rPr>
      </w:pPr>
      <w:r w:rsidRPr="005E05B1">
        <w:rPr>
          <w:rFonts w:ascii="Times New Roman" w:eastAsia="Times New Roman" w:hAnsi="Times New Roman" w:cs="Times New Roman"/>
          <w:bCs/>
          <w:snapToGrid w:val="0"/>
          <w:sz w:val="28"/>
          <w:szCs w:val="28"/>
          <w:lang w:eastAsia="ru-RU"/>
        </w:rPr>
        <w:t>Таким образом, для обеспечения дальнейшего совершенствования и развития системы государственного кадастрового учета недвижимого имущества и государственной регистрации прав на недвижимое имущество, а также инфраструктуры пространственных данных требовалась реализация мероприятий, направленных на сохранение и развитие полученных результатов</w:t>
      </w:r>
      <w:r w:rsidRPr="005E05B1">
        <w:rPr>
          <w:rFonts w:ascii="Times New Roman" w:eastAsia="Times New Roman" w:hAnsi="Times New Roman" w:cs="Times New Roman"/>
          <w:bCs/>
          <w:snapToGrid w:val="0"/>
          <w:sz w:val="28"/>
          <w:szCs w:val="28"/>
          <w:vertAlign w:val="superscript"/>
          <w:lang w:eastAsia="ru-RU"/>
        </w:rPr>
        <w:footnoteReference w:id="11"/>
      </w:r>
      <w:r w:rsidRPr="005E05B1">
        <w:rPr>
          <w:rFonts w:ascii="Times New Roman" w:eastAsia="Times New Roman" w:hAnsi="Times New Roman" w:cs="Times New Roman"/>
          <w:bCs/>
          <w:snapToGrid w:val="0"/>
          <w:sz w:val="28"/>
          <w:szCs w:val="28"/>
          <w:lang w:eastAsia="ru-RU"/>
        </w:rPr>
        <w:t>.</w:t>
      </w:r>
    </w:p>
    <w:p w:rsidR="005E05B1" w:rsidRPr="005E05B1" w:rsidRDefault="005E05B1" w:rsidP="005E05B1">
      <w:pPr>
        <w:spacing w:after="0" w:line="240" w:lineRule="auto"/>
        <w:ind w:firstLine="709"/>
        <w:jc w:val="both"/>
        <w:rPr>
          <w:rFonts w:ascii="Times New Roman" w:eastAsia="Times New Roman" w:hAnsi="Times New Roman" w:cs="Times New Roman"/>
          <w:bCs/>
          <w:snapToGrid w:val="0"/>
          <w:sz w:val="28"/>
          <w:szCs w:val="28"/>
          <w:lang w:eastAsia="ru-RU"/>
        </w:rPr>
      </w:pPr>
      <w:r w:rsidRPr="005E05B1">
        <w:rPr>
          <w:rFonts w:ascii="Times New Roman" w:eastAsia="Times New Roman" w:hAnsi="Times New Roman" w:cs="Times New Roman"/>
          <w:bCs/>
          <w:snapToGrid w:val="0"/>
          <w:sz w:val="28"/>
          <w:szCs w:val="28"/>
          <w:lang w:eastAsia="ru-RU"/>
        </w:rPr>
        <w:t>При этом сохранялась проблема интенсивности наполнения ЕГРН сведениями о пространственных данных</w:t>
      </w:r>
      <w:r w:rsidRPr="005E05B1">
        <w:rPr>
          <w:rFonts w:ascii="Times New Roman" w:eastAsia="Times New Roman" w:hAnsi="Times New Roman" w:cs="Times New Roman"/>
          <w:bCs/>
          <w:snapToGrid w:val="0"/>
          <w:sz w:val="28"/>
          <w:szCs w:val="28"/>
          <w:vertAlign w:val="superscript"/>
          <w:lang w:eastAsia="ru-RU"/>
        </w:rPr>
        <w:footnoteReference w:id="12"/>
      </w:r>
      <w:r w:rsidRPr="005E05B1">
        <w:rPr>
          <w:rFonts w:ascii="Times New Roman" w:eastAsia="Times New Roman" w:hAnsi="Times New Roman" w:cs="Times New Roman"/>
          <w:bCs/>
          <w:snapToGrid w:val="0"/>
          <w:sz w:val="28"/>
          <w:szCs w:val="28"/>
          <w:lang w:eastAsia="ru-RU"/>
        </w:rPr>
        <w:t>, а также проблема содержания большого количества реестровых ошибок, что влечет за собой риски снижения темпов территориального развития.</w:t>
      </w:r>
    </w:p>
    <w:p w:rsidR="005E05B1" w:rsidRPr="005E05B1" w:rsidRDefault="005E05B1" w:rsidP="005E05B1">
      <w:pPr>
        <w:spacing w:after="0" w:line="240" w:lineRule="auto"/>
        <w:ind w:firstLine="709"/>
        <w:jc w:val="both"/>
        <w:rPr>
          <w:rFonts w:ascii="Times New Roman" w:eastAsia="Times New Roman" w:hAnsi="Times New Roman" w:cs="Times New Roman"/>
          <w:bCs/>
          <w:snapToGrid w:val="0"/>
          <w:sz w:val="28"/>
          <w:szCs w:val="28"/>
          <w:lang w:eastAsia="ru-RU"/>
        </w:rPr>
      </w:pPr>
      <w:r w:rsidRPr="005E05B1">
        <w:rPr>
          <w:rFonts w:ascii="Times New Roman" w:eastAsia="Times New Roman" w:hAnsi="Times New Roman" w:cs="Times New Roman"/>
          <w:bCs/>
          <w:snapToGrid w:val="0"/>
          <w:sz w:val="28"/>
          <w:szCs w:val="28"/>
          <w:lang w:eastAsia="ru-RU"/>
        </w:rPr>
        <w:t xml:space="preserve">Также, необходимость разработки </w:t>
      </w:r>
      <w:r w:rsidR="00B90CDF">
        <w:rPr>
          <w:rFonts w:ascii="Times New Roman" w:eastAsia="Times New Roman" w:hAnsi="Times New Roman" w:cs="Times New Roman"/>
          <w:bCs/>
          <w:snapToGrid w:val="0"/>
          <w:sz w:val="28"/>
          <w:szCs w:val="28"/>
          <w:lang w:eastAsia="ru-RU"/>
        </w:rPr>
        <w:t>Гос</w:t>
      </w:r>
      <w:r w:rsidRPr="005E05B1">
        <w:rPr>
          <w:rFonts w:ascii="Times New Roman" w:eastAsia="Times New Roman" w:hAnsi="Times New Roman" w:cs="Times New Roman"/>
          <w:bCs/>
          <w:snapToGrid w:val="0"/>
          <w:sz w:val="28"/>
          <w:szCs w:val="28"/>
          <w:lang w:eastAsia="ru-RU"/>
        </w:rPr>
        <w:t xml:space="preserve">программы </w:t>
      </w:r>
      <w:r w:rsidR="00B90CDF">
        <w:rPr>
          <w:rFonts w:ascii="Times New Roman" w:eastAsia="Times New Roman" w:hAnsi="Times New Roman" w:cs="Times New Roman"/>
          <w:bCs/>
          <w:snapToGrid w:val="0"/>
          <w:sz w:val="28"/>
          <w:szCs w:val="28"/>
          <w:lang w:eastAsia="ru-RU"/>
        </w:rPr>
        <w:t>НСПД</w:t>
      </w:r>
      <w:r w:rsidRPr="005E05B1">
        <w:rPr>
          <w:rFonts w:ascii="Times New Roman" w:eastAsia="Times New Roman" w:hAnsi="Times New Roman" w:cs="Times New Roman"/>
          <w:bCs/>
          <w:snapToGrid w:val="0"/>
          <w:sz w:val="28"/>
          <w:szCs w:val="28"/>
          <w:lang w:eastAsia="ru-RU"/>
        </w:rPr>
        <w:t xml:space="preserve"> возникла в связи с существованием ряда определенных проблем в сфере земельных и имущественных отношений, развития инфраструктуры пространственных </w:t>
      </w:r>
      <w:r w:rsidRPr="005E05B1">
        <w:rPr>
          <w:rFonts w:ascii="Times New Roman" w:eastAsia="Times New Roman" w:hAnsi="Times New Roman" w:cs="Times New Roman"/>
          <w:bCs/>
          <w:snapToGrid w:val="0"/>
          <w:sz w:val="28"/>
          <w:szCs w:val="28"/>
          <w:lang w:eastAsia="ru-RU"/>
        </w:rPr>
        <w:lastRenderedPageBreak/>
        <w:t xml:space="preserve">данных: отсутствие российской </w:t>
      </w:r>
      <w:proofErr w:type="spellStart"/>
      <w:r w:rsidRPr="005E05B1">
        <w:rPr>
          <w:rFonts w:ascii="Times New Roman" w:eastAsia="Times New Roman" w:hAnsi="Times New Roman" w:cs="Times New Roman"/>
          <w:bCs/>
          <w:snapToGrid w:val="0"/>
          <w:sz w:val="28"/>
          <w:szCs w:val="28"/>
          <w:lang w:eastAsia="ru-RU"/>
        </w:rPr>
        <w:t>геоплатформы</w:t>
      </w:r>
      <w:proofErr w:type="spellEnd"/>
      <w:r w:rsidRPr="005E05B1">
        <w:rPr>
          <w:rFonts w:ascii="Times New Roman" w:eastAsia="Times New Roman" w:hAnsi="Times New Roman" w:cs="Times New Roman"/>
          <w:bCs/>
          <w:snapToGrid w:val="0"/>
          <w:sz w:val="28"/>
          <w:szCs w:val="28"/>
          <w:lang w:eastAsia="ru-RU"/>
        </w:rPr>
        <w:t>, в которой должны содержаться сведения из ведомственных и региональных информационных ресурсов, реестров и баз данных; ведомственная разобщенность государственных информационных ресурсов, содержащих сведения о земле как объекте недвижимости, природном ресурсе, лесах и лесных участках, водных объектах, сельскохозяйственных угодьях, иных природных объектах.</w:t>
      </w:r>
    </w:p>
    <w:p w:rsidR="005E05B1" w:rsidRPr="005E05B1" w:rsidRDefault="00AC3C14" w:rsidP="005E05B1">
      <w:pPr>
        <w:spacing w:after="0" w:line="240" w:lineRule="auto"/>
        <w:ind w:firstLine="709"/>
        <w:jc w:val="both"/>
        <w:rPr>
          <w:rFonts w:ascii="Times New Roman" w:eastAsia="Times New Roman" w:hAnsi="Times New Roman" w:cs="Times New Roman"/>
          <w:bCs/>
          <w:snapToGrid w:val="0"/>
          <w:sz w:val="28"/>
          <w:szCs w:val="28"/>
          <w:lang w:eastAsia="ru-RU"/>
        </w:rPr>
      </w:pPr>
      <w:r>
        <w:rPr>
          <w:rFonts w:ascii="Times New Roman" w:eastAsia="Times New Roman" w:hAnsi="Times New Roman" w:cs="Times New Roman"/>
          <w:bCs/>
          <w:snapToGrid w:val="0"/>
          <w:sz w:val="28"/>
          <w:szCs w:val="28"/>
          <w:lang w:eastAsia="ru-RU"/>
        </w:rPr>
        <w:t>Р</w:t>
      </w:r>
      <w:r w:rsidR="005E05B1" w:rsidRPr="005E05B1">
        <w:rPr>
          <w:rFonts w:ascii="Times New Roman" w:eastAsia="Times New Roman" w:hAnsi="Times New Roman" w:cs="Times New Roman"/>
          <w:bCs/>
          <w:snapToGrid w:val="0"/>
          <w:sz w:val="28"/>
          <w:szCs w:val="28"/>
          <w:lang w:eastAsia="ru-RU"/>
        </w:rPr>
        <w:t>азрозненность информации об объектах недвижимости, пространственных данных привод</w:t>
      </w:r>
      <w:r w:rsidR="005A0ED0">
        <w:rPr>
          <w:rFonts w:ascii="Times New Roman" w:eastAsia="Times New Roman" w:hAnsi="Times New Roman" w:cs="Times New Roman"/>
          <w:bCs/>
          <w:snapToGrid w:val="0"/>
          <w:sz w:val="28"/>
          <w:szCs w:val="28"/>
          <w:lang w:eastAsia="ru-RU"/>
        </w:rPr>
        <w:t>и</w:t>
      </w:r>
      <w:r w:rsidR="005E05B1" w:rsidRPr="005E05B1">
        <w:rPr>
          <w:rFonts w:ascii="Times New Roman" w:eastAsia="Times New Roman" w:hAnsi="Times New Roman" w:cs="Times New Roman"/>
          <w:bCs/>
          <w:snapToGrid w:val="0"/>
          <w:sz w:val="28"/>
          <w:szCs w:val="28"/>
          <w:lang w:eastAsia="ru-RU"/>
        </w:rPr>
        <w:t>т к низкой эффективности использования объектов недвижимости, земельных ресурсов, управления отдельными территориями, ограничению данных о неиспользуемых земельных ресурсах для вовлечения их в хозяйственный оборот.</w:t>
      </w:r>
    </w:p>
    <w:p w:rsidR="005E05B1" w:rsidRPr="005E05B1" w:rsidRDefault="005E05B1" w:rsidP="005E05B1">
      <w:pPr>
        <w:spacing w:after="0" w:line="240" w:lineRule="auto"/>
        <w:ind w:firstLine="709"/>
        <w:jc w:val="both"/>
        <w:rPr>
          <w:rFonts w:ascii="Times New Roman" w:eastAsia="Times New Roman" w:hAnsi="Times New Roman" w:cs="Times New Roman"/>
          <w:bCs/>
          <w:snapToGrid w:val="0"/>
          <w:sz w:val="28"/>
          <w:szCs w:val="28"/>
          <w:lang w:eastAsia="ru-RU"/>
        </w:rPr>
      </w:pPr>
      <w:proofErr w:type="gramStart"/>
      <w:r w:rsidRPr="005E05B1">
        <w:rPr>
          <w:rFonts w:ascii="Times New Roman" w:eastAsia="Times New Roman" w:hAnsi="Times New Roman" w:cs="Times New Roman"/>
          <w:bCs/>
          <w:snapToGrid w:val="0"/>
          <w:sz w:val="28"/>
          <w:szCs w:val="28"/>
          <w:lang w:eastAsia="ru-RU"/>
        </w:rPr>
        <w:t xml:space="preserve">Кроме того, </w:t>
      </w:r>
      <w:r w:rsidR="00B90CDF">
        <w:rPr>
          <w:rFonts w:ascii="Times New Roman" w:eastAsia="Times New Roman" w:hAnsi="Times New Roman" w:cs="Times New Roman"/>
          <w:bCs/>
          <w:snapToGrid w:val="0"/>
          <w:sz w:val="28"/>
          <w:szCs w:val="28"/>
          <w:lang w:eastAsia="ru-RU"/>
        </w:rPr>
        <w:t>Госп</w:t>
      </w:r>
      <w:r w:rsidRPr="005E05B1">
        <w:rPr>
          <w:rFonts w:ascii="Times New Roman" w:eastAsia="Times New Roman" w:hAnsi="Times New Roman" w:cs="Times New Roman"/>
          <w:bCs/>
          <w:snapToGrid w:val="0"/>
          <w:sz w:val="28"/>
          <w:szCs w:val="28"/>
          <w:lang w:eastAsia="ru-RU"/>
        </w:rPr>
        <w:t xml:space="preserve">рограмма </w:t>
      </w:r>
      <w:r w:rsidR="00DF625A">
        <w:rPr>
          <w:rFonts w:ascii="Times New Roman" w:eastAsia="Times New Roman" w:hAnsi="Times New Roman" w:cs="Times New Roman"/>
          <w:bCs/>
          <w:snapToGrid w:val="0"/>
          <w:sz w:val="28"/>
          <w:szCs w:val="28"/>
          <w:lang w:eastAsia="ru-RU"/>
        </w:rPr>
        <w:t xml:space="preserve">НСПД </w:t>
      </w:r>
      <w:r w:rsidRPr="005E05B1">
        <w:rPr>
          <w:rFonts w:ascii="Times New Roman" w:eastAsia="Times New Roman" w:hAnsi="Times New Roman" w:cs="Times New Roman"/>
          <w:bCs/>
          <w:snapToGrid w:val="0"/>
          <w:sz w:val="28"/>
          <w:szCs w:val="28"/>
          <w:lang w:eastAsia="ru-RU"/>
        </w:rPr>
        <w:t>призвана решить такие проблемы в сфере земельных и имущественных отношений, как несовершенство организационно-технической и информационной обеспеченности процесса проведения государственной кадастровой оценки (взаимодействие участников процесса осуществлялось преимущественно на бумажном носителе, отсутствие структурированных сведений об объектах оценки, используемых при расчете кадастровой стоимости, разный уровень финансирования государственных бюджетных учреждений субъектов Российской Федерации в сфере кадастровой оценки, который приводит к</w:t>
      </w:r>
      <w:proofErr w:type="gramEnd"/>
      <w:r w:rsidRPr="005E05B1">
        <w:rPr>
          <w:rFonts w:ascii="Times New Roman" w:eastAsia="Times New Roman" w:hAnsi="Times New Roman" w:cs="Times New Roman"/>
          <w:bCs/>
          <w:snapToGrid w:val="0"/>
          <w:sz w:val="28"/>
          <w:szCs w:val="28"/>
          <w:lang w:eastAsia="ru-RU"/>
        </w:rPr>
        <w:t xml:space="preserve"> </w:t>
      </w:r>
      <w:proofErr w:type="gramStart"/>
      <w:r w:rsidRPr="005E05B1">
        <w:rPr>
          <w:rFonts w:ascii="Times New Roman" w:eastAsia="Times New Roman" w:hAnsi="Times New Roman" w:cs="Times New Roman"/>
          <w:bCs/>
          <w:snapToGrid w:val="0"/>
          <w:sz w:val="28"/>
          <w:szCs w:val="28"/>
          <w:lang w:eastAsia="ru-RU"/>
        </w:rPr>
        <w:t>разному уровню качества оценки, отсутствие единой платформы информационного взаимодействия участников государственной кадастровой оценки, преимущественно ручной режим мониторинга и сопровождения государственной кадастровой оценки), а также недостаточное распространение цифровых сервисов в процессе управления территориями и объектами недвижимости на федеральном, региональном и муниципальном уровнях.</w:t>
      </w:r>
      <w:proofErr w:type="gramEnd"/>
    </w:p>
    <w:p w:rsidR="005E05B1" w:rsidRPr="005E05B1" w:rsidRDefault="005E05B1" w:rsidP="005E05B1">
      <w:pPr>
        <w:spacing w:after="0" w:line="240" w:lineRule="auto"/>
        <w:ind w:firstLine="709"/>
        <w:jc w:val="both"/>
        <w:rPr>
          <w:rFonts w:ascii="Times New Roman" w:eastAsia="Times New Roman" w:hAnsi="Times New Roman" w:cs="Times New Roman"/>
          <w:bCs/>
          <w:snapToGrid w:val="0"/>
          <w:sz w:val="28"/>
          <w:szCs w:val="28"/>
          <w:lang w:eastAsia="ru-RU"/>
        </w:rPr>
      </w:pPr>
      <w:r w:rsidRPr="005E05B1">
        <w:rPr>
          <w:rFonts w:ascii="Times New Roman" w:eastAsia="Times New Roman" w:hAnsi="Times New Roman" w:cs="Times New Roman"/>
          <w:bCs/>
          <w:snapToGrid w:val="0"/>
          <w:sz w:val="28"/>
          <w:szCs w:val="28"/>
          <w:lang w:eastAsia="ru-RU"/>
        </w:rPr>
        <w:t xml:space="preserve">Реализация </w:t>
      </w:r>
      <w:r w:rsidR="00B90CDF">
        <w:rPr>
          <w:rFonts w:ascii="Times New Roman" w:eastAsia="Times New Roman" w:hAnsi="Times New Roman" w:cs="Times New Roman"/>
          <w:bCs/>
          <w:snapToGrid w:val="0"/>
          <w:sz w:val="28"/>
          <w:szCs w:val="28"/>
          <w:lang w:eastAsia="ru-RU"/>
        </w:rPr>
        <w:t>Госп</w:t>
      </w:r>
      <w:r w:rsidRPr="005E05B1">
        <w:rPr>
          <w:rFonts w:ascii="Times New Roman" w:eastAsia="Times New Roman" w:hAnsi="Times New Roman" w:cs="Times New Roman"/>
          <w:bCs/>
          <w:snapToGrid w:val="0"/>
          <w:sz w:val="28"/>
          <w:szCs w:val="28"/>
          <w:lang w:eastAsia="ru-RU"/>
        </w:rPr>
        <w:t xml:space="preserve">рограммы </w:t>
      </w:r>
      <w:r w:rsidR="00DF625A">
        <w:rPr>
          <w:rFonts w:ascii="Times New Roman" w:eastAsia="Times New Roman" w:hAnsi="Times New Roman" w:cs="Times New Roman"/>
          <w:bCs/>
          <w:snapToGrid w:val="0"/>
          <w:sz w:val="28"/>
          <w:szCs w:val="28"/>
          <w:lang w:eastAsia="ru-RU"/>
        </w:rPr>
        <w:t xml:space="preserve">НСПД </w:t>
      </w:r>
      <w:r w:rsidRPr="005E05B1">
        <w:rPr>
          <w:rFonts w:ascii="Times New Roman" w:eastAsia="Times New Roman" w:hAnsi="Times New Roman" w:cs="Times New Roman"/>
          <w:bCs/>
          <w:snapToGrid w:val="0"/>
          <w:sz w:val="28"/>
          <w:szCs w:val="28"/>
          <w:lang w:eastAsia="ru-RU"/>
        </w:rPr>
        <w:t xml:space="preserve">направлена на достижение национальных целей развития Российской Федерации </w:t>
      </w:r>
      <w:r w:rsidR="005A0ED0" w:rsidRPr="005A0ED0">
        <w:rPr>
          <w:rFonts w:ascii="Times New Roman" w:eastAsia="Times New Roman" w:hAnsi="Times New Roman" w:cs="Times New Roman"/>
          <w:bCs/>
          <w:snapToGrid w:val="0"/>
          <w:sz w:val="28"/>
          <w:szCs w:val="28"/>
          <w:lang w:eastAsia="ru-RU"/>
        </w:rPr>
        <w:t>–</w:t>
      </w:r>
      <w:r w:rsidR="005A0ED0">
        <w:rPr>
          <w:rFonts w:ascii="Times New Roman" w:eastAsia="Times New Roman" w:hAnsi="Times New Roman" w:cs="Times New Roman"/>
          <w:bCs/>
          <w:snapToGrid w:val="0"/>
          <w:sz w:val="28"/>
          <w:szCs w:val="28"/>
          <w:lang w:eastAsia="ru-RU"/>
        </w:rPr>
        <w:t xml:space="preserve"> </w:t>
      </w:r>
      <w:r w:rsidRPr="005E05B1">
        <w:rPr>
          <w:rFonts w:ascii="Times New Roman" w:eastAsia="Times New Roman" w:hAnsi="Times New Roman" w:cs="Times New Roman"/>
          <w:bCs/>
          <w:snapToGrid w:val="0"/>
          <w:sz w:val="28"/>
          <w:szCs w:val="28"/>
          <w:lang w:eastAsia="ru-RU"/>
        </w:rPr>
        <w:t xml:space="preserve">«Цифровая трансформация» и «Комфортная и безопасная среда для жизни», определенных </w:t>
      </w:r>
      <w:hyperlink r:id="rId15" w:history="1">
        <w:r w:rsidRPr="005E05B1">
          <w:rPr>
            <w:rFonts w:ascii="Times New Roman" w:eastAsia="Times New Roman" w:hAnsi="Times New Roman" w:cs="Times New Roman"/>
            <w:bCs/>
            <w:snapToGrid w:val="0"/>
            <w:sz w:val="28"/>
            <w:szCs w:val="28"/>
            <w:lang w:eastAsia="ru-RU"/>
          </w:rPr>
          <w:t>Указом</w:t>
        </w:r>
      </w:hyperlink>
      <w:r w:rsidRPr="005E05B1">
        <w:rPr>
          <w:rFonts w:ascii="Times New Roman" w:eastAsia="Times New Roman" w:hAnsi="Times New Roman" w:cs="Times New Roman"/>
          <w:bCs/>
          <w:snapToGrid w:val="0"/>
          <w:sz w:val="28"/>
          <w:szCs w:val="28"/>
          <w:lang w:eastAsia="ru-RU"/>
        </w:rPr>
        <w:t xml:space="preserve"> № 474 и соответствующих им показателей:</w:t>
      </w:r>
    </w:p>
    <w:p w:rsidR="005E05B1" w:rsidRPr="005E05B1" w:rsidRDefault="005E05B1" w:rsidP="005E05B1">
      <w:pPr>
        <w:spacing w:after="0" w:line="240" w:lineRule="auto"/>
        <w:ind w:firstLine="709"/>
        <w:jc w:val="both"/>
        <w:rPr>
          <w:rFonts w:ascii="Times New Roman" w:eastAsia="Times New Roman" w:hAnsi="Times New Roman" w:cs="Times New Roman"/>
          <w:bCs/>
          <w:snapToGrid w:val="0"/>
          <w:sz w:val="28"/>
          <w:szCs w:val="28"/>
          <w:lang w:eastAsia="ru-RU"/>
        </w:rPr>
      </w:pPr>
      <w:r w:rsidRPr="005E05B1">
        <w:rPr>
          <w:rFonts w:ascii="Times New Roman" w:eastAsia="Times New Roman" w:hAnsi="Times New Roman" w:cs="Times New Roman"/>
          <w:bCs/>
          <w:snapToGrid w:val="0"/>
          <w:sz w:val="28"/>
          <w:szCs w:val="28"/>
          <w:lang w:eastAsia="ru-RU"/>
        </w:rPr>
        <w:t>увеличение доли массовых социально значимых услуг, доступных в электронном виде, до 95 %;</w:t>
      </w:r>
    </w:p>
    <w:p w:rsidR="005E05B1" w:rsidRPr="005E05B1" w:rsidRDefault="005E05B1" w:rsidP="005E05B1">
      <w:pPr>
        <w:spacing w:after="0" w:line="240" w:lineRule="auto"/>
        <w:ind w:firstLine="709"/>
        <w:jc w:val="both"/>
        <w:rPr>
          <w:rFonts w:ascii="Times New Roman" w:eastAsia="Times New Roman" w:hAnsi="Times New Roman" w:cs="Times New Roman"/>
          <w:bCs/>
          <w:snapToGrid w:val="0"/>
          <w:sz w:val="28"/>
          <w:szCs w:val="28"/>
          <w:lang w:eastAsia="ru-RU"/>
        </w:rPr>
      </w:pPr>
      <w:r w:rsidRPr="005E05B1">
        <w:rPr>
          <w:rFonts w:ascii="Times New Roman" w:eastAsia="Times New Roman" w:hAnsi="Times New Roman" w:cs="Times New Roman"/>
          <w:bCs/>
          <w:snapToGrid w:val="0"/>
          <w:sz w:val="28"/>
          <w:szCs w:val="28"/>
          <w:lang w:eastAsia="ru-RU"/>
        </w:rPr>
        <w:t>достижение «цифровой зрелости» ключевых отраслей экономики и социальной сферы, в том числе здравоохранения и образования, а также государственного управления;</w:t>
      </w:r>
    </w:p>
    <w:p w:rsidR="005E05B1" w:rsidRPr="005E05B1" w:rsidRDefault="005E05B1" w:rsidP="005E05B1">
      <w:pPr>
        <w:spacing w:after="0" w:line="240" w:lineRule="auto"/>
        <w:ind w:firstLine="709"/>
        <w:jc w:val="both"/>
        <w:rPr>
          <w:rFonts w:ascii="Times New Roman" w:eastAsia="Times New Roman" w:hAnsi="Times New Roman" w:cs="Times New Roman"/>
          <w:bCs/>
          <w:snapToGrid w:val="0"/>
          <w:sz w:val="28"/>
          <w:szCs w:val="28"/>
          <w:lang w:eastAsia="ru-RU"/>
        </w:rPr>
      </w:pPr>
      <w:r w:rsidRPr="005E05B1">
        <w:rPr>
          <w:rFonts w:ascii="Times New Roman" w:eastAsia="Times New Roman" w:hAnsi="Times New Roman" w:cs="Times New Roman"/>
          <w:bCs/>
          <w:snapToGrid w:val="0"/>
          <w:sz w:val="28"/>
          <w:szCs w:val="28"/>
          <w:lang w:eastAsia="ru-RU"/>
        </w:rPr>
        <w:t>увеличение вложений в отечественные решения в сфере информационных технологий в 4 раза по сравнению с показателем 2019 года;</w:t>
      </w:r>
    </w:p>
    <w:p w:rsidR="005E05B1" w:rsidRPr="005E05B1" w:rsidRDefault="005E05B1" w:rsidP="005E05B1">
      <w:pPr>
        <w:spacing w:after="0" w:line="240" w:lineRule="auto"/>
        <w:ind w:firstLine="709"/>
        <w:jc w:val="both"/>
        <w:rPr>
          <w:rFonts w:ascii="Times New Roman" w:eastAsia="Times New Roman" w:hAnsi="Times New Roman" w:cs="Times New Roman"/>
          <w:bCs/>
          <w:snapToGrid w:val="0"/>
          <w:sz w:val="28"/>
          <w:szCs w:val="28"/>
          <w:lang w:eastAsia="ru-RU"/>
        </w:rPr>
      </w:pPr>
      <w:r w:rsidRPr="005E05B1">
        <w:rPr>
          <w:rFonts w:ascii="Times New Roman" w:eastAsia="Times New Roman" w:hAnsi="Times New Roman" w:cs="Times New Roman"/>
          <w:bCs/>
          <w:snapToGrid w:val="0"/>
          <w:sz w:val="28"/>
          <w:szCs w:val="28"/>
          <w:lang w:eastAsia="ru-RU"/>
        </w:rPr>
        <w:t xml:space="preserve">улучшение жилищных условий не менее 5 </w:t>
      </w:r>
      <w:proofErr w:type="gramStart"/>
      <w:r w:rsidRPr="005E05B1">
        <w:rPr>
          <w:rFonts w:ascii="Times New Roman" w:eastAsia="Times New Roman" w:hAnsi="Times New Roman" w:cs="Times New Roman"/>
          <w:bCs/>
          <w:snapToGrid w:val="0"/>
          <w:sz w:val="28"/>
          <w:szCs w:val="28"/>
          <w:lang w:eastAsia="ru-RU"/>
        </w:rPr>
        <w:t>млн</w:t>
      </w:r>
      <w:proofErr w:type="gramEnd"/>
      <w:r w:rsidRPr="005E05B1">
        <w:rPr>
          <w:rFonts w:ascii="Times New Roman" w:eastAsia="Times New Roman" w:hAnsi="Times New Roman" w:cs="Times New Roman"/>
          <w:bCs/>
          <w:snapToGrid w:val="0"/>
          <w:sz w:val="28"/>
          <w:szCs w:val="28"/>
          <w:lang w:eastAsia="ru-RU"/>
        </w:rPr>
        <w:t xml:space="preserve"> семей ежегодно и увеличение объема жилищного строительства не менее чем до 120 млн. кв. метров в год.</w:t>
      </w:r>
    </w:p>
    <w:p w:rsidR="005E05B1" w:rsidRPr="005E05B1" w:rsidRDefault="005E05B1" w:rsidP="005E05B1">
      <w:pPr>
        <w:spacing w:after="0" w:line="240" w:lineRule="auto"/>
        <w:ind w:firstLine="709"/>
        <w:jc w:val="both"/>
        <w:rPr>
          <w:rFonts w:ascii="Times New Roman" w:eastAsia="Times New Roman" w:hAnsi="Times New Roman" w:cs="Times New Roman"/>
          <w:bCs/>
          <w:snapToGrid w:val="0"/>
          <w:sz w:val="28"/>
          <w:szCs w:val="28"/>
          <w:lang w:eastAsia="ru-RU"/>
        </w:rPr>
      </w:pPr>
      <w:r w:rsidRPr="005E05B1">
        <w:rPr>
          <w:rFonts w:ascii="Times New Roman" w:eastAsia="Times New Roman" w:hAnsi="Times New Roman" w:cs="Times New Roman"/>
          <w:bCs/>
          <w:snapToGrid w:val="0"/>
          <w:sz w:val="28"/>
          <w:szCs w:val="28"/>
          <w:lang w:eastAsia="ru-RU"/>
        </w:rPr>
        <w:lastRenderedPageBreak/>
        <w:t xml:space="preserve">Также </w:t>
      </w:r>
      <w:r w:rsidR="0039125D">
        <w:rPr>
          <w:rFonts w:ascii="Times New Roman" w:eastAsia="Times New Roman" w:hAnsi="Times New Roman" w:cs="Times New Roman"/>
          <w:bCs/>
          <w:snapToGrid w:val="0"/>
          <w:sz w:val="28"/>
          <w:szCs w:val="28"/>
          <w:lang w:eastAsia="ru-RU"/>
        </w:rPr>
        <w:t>Гос</w:t>
      </w:r>
      <w:r w:rsidRPr="005E05B1">
        <w:rPr>
          <w:rFonts w:ascii="Times New Roman" w:eastAsia="Times New Roman" w:hAnsi="Times New Roman" w:cs="Times New Roman"/>
          <w:bCs/>
          <w:snapToGrid w:val="0"/>
          <w:sz w:val="28"/>
          <w:szCs w:val="28"/>
          <w:lang w:eastAsia="ru-RU"/>
        </w:rPr>
        <w:t xml:space="preserve">программой </w:t>
      </w:r>
      <w:r w:rsidR="00DF625A">
        <w:rPr>
          <w:rFonts w:ascii="Times New Roman" w:eastAsia="Times New Roman" w:hAnsi="Times New Roman" w:cs="Times New Roman"/>
          <w:bCs/>
          <w:snapToGrid w:val="0"/>
          <w:sz w:val="28"/>
          <w:szCs w:val="28"/>
          <w:lang w:eastAsia="ru-RU"/>
        </w:rPr>
        <w:t xml:space="preserve">НСПД </w:t>
      </w:r>
      <w:r w:rsidRPr="005E05B1">
        <w:rPr>
          <w:rFonts w:ascii="Times New Roman" w:eastAsia="Times New Roman" w:hAnsi="Times New Roman" w:cs="Times New Roman"/>
          <w:bCs/>
          <w:snapToGrid w:val="0"/>
          <w:sz w:val="28"/>
          <w:szCs w:val="28"/>
          <w:lang w:eastAsia="ru-RU"/>
        </w:rPr>
        <w:t>учитываются положения, определенные Стратегией национальной безопасности Российской Федерации</w:t>
      </w:r>
      <w:r w:rsidRPr="005E05B1">
        <w:rPr>
          <w:rFonts w:ascii="Times New Roman" w:eastAsia="Times New Roman" w:hAnsi="Times New Roman" w:cs="Times New Roman"/>
          <w:bCs/>
          <w:snapToGrid w:val="0"/>
          <w:sz w:val="28"/>
          <w:szCs w:val="28"/>
          <w:vertAlign w:val="superscript"/>
          <w:lang w:eastAsia="ru-RU"/>
        </w:rPr>
        <w:footnoteReference w:id="13"/>
      </w:r>
      <w:r w:rsidRPr="005E05B1">
        <w:rPr>
          <w:rFonts w:ascii="Times New Roman" w:eastAsia="Times New Roman" w:hAnsi="Times New Roman" w:cs="Times New Roman"/>
          <w:bCs/>
          <w:snapToGrid w:val="0"/>
          <w:sz w:val="28"/>
          <w:szCs w:val="28"/>
          <w:lang w:eastAsia="ru-RU"/>
        </w:rPr>
        <w:t>, и предусматрива</w:t>
      </w:r>
      <w:r w:rsidR="00AB1F73">
        <w:rPr>
          <w:rFonts w:ascii="Times New Roman" w:eastAsia="Times New Roman" w:hAnsi="Times New Roman" w:cs="Times New Roman"/>
          <w:bCs/>
          <w:snapToGrid w:val="0"/>
          <w:sz w:val="28"/>
          <w:szCs w:val="28"/>
          <w:lang w:eastAsia="ru-RU"/>
        </w:rPr>
        <w:t>ются</w:t>
      </w:r>
      <w:r w:rsidRPr="005E05B1">
        <w:rPr>
          <w:rFonts w:ascii="Times New Roman" w:eastAsia="Times New Roman" w:hAnsi="Times New Roman" w:cs="Times New Roman"/>
          <w:bCs/>
          <w:snapToGrid w:val="0"/>
          <w:sz w:val="28"/>
          <w:szCs w:val="28"/>
          <w:lang w:eastAsia="ru-RU"/>
        </w:rPr>
        <w:t xml:space="preserve"> мероприятия, направленные </w:t>
      </w:r>
      <w:proofErr w:type="gramStart"/>
      <w:r w:rsidRPr="005E05B1">
        <w:rPr>
          <w:rFonts w:ascii="Times New Roman" w:eastAsia="Times New Roman" w:hAnsi="Times New Roman" w:cs="Times New Roman"/>
          <w:bCs/>
          <w:snapToGrid w:val="0"/>
          <w:sz w:val="28"/>
          <w:szCs w:val="28"/>
          <w:lang w:eastAsia="ru-RU"/>
        </w:rPr>
        <w:t>на</w:t>
      </w:r>
      <w:proofErr w:type="gramEnd"/>
      <w:r w:rsidRPr="005E05B1">
        <w:rPr>
          <w:rFonts w:ascii="Times New Roman" w:eastAsia="Times New Roman" w:hAnsi="Times New Roman" w:cs="Times New Roman"/>
          <w:bCs/>
          <w:snapToGrid w:val="0"/>
          <w:sz w:val="28"/>
          <w:szCs w:val="28"/>
          <w:lang w:eastAsia="ru-RU"/>
        </w:rPr>
        <w:t>:</w:t>
      </w:r>
    </w:p>
    <w:p w:rsidR="005E05B1" w:rsidRPr="005E05B1" w:rsidRDefault="005E05B1" w:rsidP="005E05B1">
      <w:pPr>
        <w:spacing w:after="0" w:line="240" w:lineRule="auto"/>
        <w:ind w:firstLine="709"/>
        <w:jc w:val="both"/>
        <w:rPr>
          <w:rFonts w:ascii="Times New Roman" w:eastAsia="Times New Roman" w:hAnsi="Times New Roman" w:cs="Times New Roman"/>
          <w:bCs/>
          <w:snapToGrid w:val="0"/>
          <w:sz w:val="28"/>
          <w:szCs w:val="28"/>
          <w:lang w:eastAsia="ru-RU"/>
        </w:rPr>
      </w:pPr>
      <w:r w:rsidRPr="005E05B1">
        <w:rPr>
          <w:rFonts w:ascii="Times New Roman" w:eastAsia="Times New Roman" w:hAnsi="Times New Roman" w:cs="Times New Roman"/>
          <w:bCs/>
          <w:snapToGrid w:val="0"/>
          <w:sz w:val="28"/>
          <w:szCs w:val="28"/>
          <w:lang w:eastAsia="ru-RU"/>
        </w:rPr>
        <w:t>повышение качества жизни граждан;</w:t>
      </w:r>
    </w:p>
    <w:p w:rsidR="005E05B1" w:rsidRPr="005E05B1" w:rsidRDefault="005E05B1" w:rsidP="005E05B1">
      <w:pPr>
        <w:spacing w:after="0" w:line="240" w:lineRule="auto"/>
        <w:ind w:firstLine="709"/>
        <w:jc w:val="both"/>
        <w:rPr>
          <w:rFonts w:ascii="Times New Roman" w:eastAsia="Times New Roman" w:hAnsi="Times New Roman" w:cs="Times New Roman"/>
          <w:bCs/>
          <w:snapToGrid w:val="0"/>
          <w:sz w:val="28"/>
          <w:szCs w:val="28"/>
          <w:lang w:eastAsia="ru-RU"/>
        </w:rPr>
      </w:pPr>
      <w:r w:rsidRPr="005E05B1">
        <w:rPr>
          <w:rFonts w:ascii="Times New Roman" w:eastAsia="Times New Roman" w:hAnsi="Times New Roman" w:cs="Times New Roman"/>
          <w:bCs/>
          <w:snapToGrid w:val="0"/>
          <w:sz w:val="28"/>
          <w:szCs w:val="28"/>
          <w:lang w:eastAsia="ru-RU"/>
        </w:rPr>
        <w:t>защиту граждан и всех форм собственности;</w:t>
      </w:r>
    </w:p>
    <w:p w:rsidR="005E05B1" w:rsidRPr="005E05B1" w:rsidRDefault="005E05B1" w:rsidP="005E05B1">
      <w:pPr>
        <w:spacing w:after="0" w:line="240" w:lineRule="auto"/>
        <w:ind w:firstLine="709"/>
        <w:jc w:val="both"/>
        <w:rPr>
          <w:rFonts w:ascii="Times New Roman" w:eastAsia="Times New Roman" w:hAnsi="Times New Roman" w:cs="Times New Roman"/>
          <w:bCs/>
          <w:snapToGrid w:val="0"/>
          <w:sz w:val="28"/>
          <w:szCs w:val="28"/>
          <w:lang w:eastAsia="ru-RU"/>
        </w:rPr>
      </w:pPr>
      <w:r w:rsidRPr="005E05B1">
        <w:rPr>
          <w:rFonts w:ascii="Times New Roman" w:eastAsia="Times New Roman" w:hAnsi="Times New Roman" w:cs="Times New Roman"/>
          <w:bCs/>
          <w:snapToGrid w:val="0"/>
          <w:sz w:val="28"/>
          <w:szCs w:val="28"/>
          <w:lang w:eastAsia="ru-RU"/>
        </w:rPr>
        <w:t xml:space="preserve">развитие информационных технологий, необходимых для решения задач в области </w:t>
      </w:r>
      <w:proofErr w:type="spellStart"/>
      <w:r w:rsidRPr="005E05B1">
        <w:rPr>
          <w:rFonts w:ascii="Times New Roman" w:eastAsia="Times New Roman" w:hAnsi="Times New Roman" w:cs="Times New Roman"/>
          <w:bCs/>
          <w:snapToGrid w:val="0"/>
          <w:sz w:val="28"/>
          <w:szCs w:val="28"/>
          <w:lang w:eastAsia="ru-RU"/>
        </w:rPr>
        <w:t>цифровизации</w:t>
      </w:r>
      <w:proofErr w:type="spellEnd"/>
      <w:r w:rsidRPr="005E05B1">
        <w:rPr>
          <w:rFonts w:ascii="Times New Roman" w:eastAsia="Times New Roman" w:hAnsi="Times New Roman" w:cs="Times New Roman"/>
          <w:bCs/>
          <w:snapToGrid w:val="0"/>
          <w:sz w:val="28"/>
          <w:szCs w:val="28"/>
          <w:lang w:eastAsia="ru-RU"/>
        </w:rPr>
        <w:t xml:space="preserve"> экономики и государственного управления.</w:t>
      </w:r>
    </w:p>
    <w:p w:rsidR="005E05B1" w:rsidRPr="005E05B1" w:rsidRDefault="005E05B1" w:rsidP="005E05B1">
      <w:pPr>
        <w:spacing w:after="0" w:line="240" w:lineRule="auto"/>
        <w:ind w:firstLine="709"/>
        <w:jc w:val="both"/>
        <w:rPr>
          <w:rFonts w:ascii="Times New Roman" w:eastAsia="Times New Roman" w:hAnsi="Times New Roman" w:cs="Times New Roman"/>
          <w:bCs/>
          <w:snapToGrid w:val="0"/>
          <w:sz w:val="28"/>
          <w:szCs w:val="28"/>
          <w:lang w:eastAsia="ru-RU"/>
        </w:rPr>
      </w:pPr>
      <w:proofErr w:type="gramStart"/>
      <w:r w:rsidRPr="005E05B1">
        <w:rPr>
          <w:rFonts w:ascii="Times New Roman" w:eastAsia="Times New Roman" w:hAnsi="Times New Roman" w:cs="Times New Roman"/>
          <w:bCs/>
          <w:snapToGrid w:val="0"/>
          <w:sz w:val="28"/>
          <w:szCs w:val="28"/>
          <w:lang w:eastAsia="ru-RU"/>
        </w:rPr>
        <w:t xml:space="preserve">Кроме того, реализация </w:t>
      </w:r>
      <w:r w:rsidR="0039125D">
        <w:rPr>
          <w:rFonts w:ascii="Times New Roman" w:eastAsia="Times New Roman" w:hAnsi="Times New Roman" w:cs="Times New Roman"/>
          <w:bCs/>
          <w:snapToGrid w:val="0"/>
          <w:sz w:val="28"/>
          <w:szCs w:val="28"/>
          <w:lang w:eastAsia="ru-RU"/>
        </w:rPr>
        <w:t>Госп</w:t>
      </w:r>
      <w:r w:rsidRPr="005E05B1">
        <w:rPr>
          <w:rFonts w:ascii="Times New Roman" w:eastAsia="Times New Roman" w:hAnsi="Times New Roman" w:cs="Times New Roman"/>
          <w:bCs/>
          <w:snapToGrid w:val="0"/>
          <w:sz w:val="28"/>
          <w:szCs w:val="28"/>
          <w:lang w:eastAsia="ru-RU"/>
        </w:rPr>
        <w:t xml:space="preserve">рограммы </w:t>
      </w:r>
      <w:r w:rsidR="00DF625A">
        <w:rPr>
          <w:rFonts w:ascii="Times New Roman" w:eastAsia="Times New Roman" w:hAnsi="Times New Roman" w:cs="Times New Roman"/>
          <w:bCs/>
          <w:snapToGrid w:val="0"/>
          <w:sz w:val="28"/>
          <w:szCs w:val="28"/>
          <w:lang w:eastAsia="ru-RU"/>
        </w:rPr>
        <w:t xml:space="preserve">НСПД </w:t>
      </w:r>
      <w:r w:rsidRPr="005E05B1">
        <w:rPr>
          <w:rFonts w:ascii="Times New Roman" w:eastAsia="Times New Roman" w:hAnsi="Times New Roman" w:cs="Times New Roman"/>
          <w:bCs/>
          <w:snapToGrid w:val="0"/>
          <w:sz w:val="28"/>
          <w:szCs w:val="28"/>
          <w:lang w:eastAsia="ru-RU"/>
        </w:rPr>
        <w:t>позволит решить задачи, отраженные в Едином плане по достижению национальных целей развития Российской Федерации на период до 2024 года и на плановый период до 2030</w:t>
      </w:r>
      <w:r w:rsidR="0039125D">
        <w:rPr>
          <w:rFonts w:ascii="Times New Roman" w:eastAsia="Times New Roman" w:hAnsi="Times New Roman" w:cs="Times New Roman"/>
          <w:bCs/>
          <w:snapToGrid w:val="0"/>
          <w:sz w:val="28"/>
          <w:szCs w:val="28"/>
          <w:lang w:eastAsia="ru-RU"/>
        </w:rPr>
        <w:t> </w:t>
      </w:r>
      <w:r w:rsidRPr="005E05B1">
        <w:rPr>
          <w:rFonts w:ascii="Times New Roman" w:eastAsia="Times New Roman" w:hAnsi="Times New Roman" w:cs="Times New Roman"/>
          <w:bCs/>
          <w:snapToGrid w:val="0"/>
          <w:sz w:val="28"/>
          <w:szCs w:val="28"/>
          <w:lang w:eastAsia="ru-RU"/>
        </w:rPr>
        <w:t>года</w:t>
      </w:r>
      <w:r w:rsidRPr="005E05B1">
        <w:rPr>
          <w:rFonts w:ascii="Times New Roman" w:eastAsia="Times New Roman" w:hAnsi="Times New Roman" w:cs="Times New Roman"/>
          <w:bCs/>
          <w:snapToGrid w:val="0"/>
          <w:sz w:val="28"/>
          <w:szCs w:val="28"/>
          <w:vertAlign w:val="superscript"/>
          <w:lang w:eastAsia="ru-RU"/>
        </w:rPr>
        <w:footnoteReference w:id="14"/>
      </w:r>
      <w:r w:rsidRPr="005E05B1">
        <w:rPr>
          <w:rFonts w:ascii="Times New Roman" w:eastAsia="Times New Roman" w:hAnsi="Times New Roman" w:cs="Times New Roman"/>
          <w:bCs/>
          <w:snapToGrid w:val="0"/>
          <w:sz w:val="28"/>
          <w:szCs w:val="28"/>
          <w:lang w:eastAsia="ru-RU"/>
        </w:rPr>
        <w:t>, а также Основных направлениях деятельности Правительства Российской Федерации на период до 2024 года, в том числе на создание единой электронной картографической основы, мониторинг ее актуальности, обновление и предоставление доступа</w:t>
      </w:r>
      <w:proofErr w:type="gramEnd"/>
      <w:r w:rsidRPr="005E05B1">
        <w:rPr>
          <w:rFonts w:ascii="Times New Roman" w:eastAsia="Times New Roman" w:hAnsi="Times New Roman" w:cs="Times New Roman"/>
          <w:bCs/>
          <w:snapToGrid w:val="0"/>
          <w:sz w:val="28"/>
          <w:szCs w:val="28"/>
          <w:lang w:eastAsia="ru-RU"/>
        </w:rPr>
        <w:t xml:space="preserve"> к пространственным данным.</w:t>
      </w:r>
    </w:p>
    <w:p w:rsidR="005E05B1" w:rsidRPr="005E05B1" w:rsidRDefault="005E05B1" w:rsidP="005E05B1">
      <w:pPr>
        <w:spacing w:after="120" w:line="240" w:lineRule="auto"/>
        <w:ind w:firstLine="709"/>
        <w:jc w:val="both"/>
        <w:rPr>
          <w:rFonts w:ascii="Times New Roman" w:eastAsia="Times New Roman" w:hAnsi="Times New Roman" w:cs="Times New Roman"/>
          <w:bCs/>
          <w:snapToGrid w:val="0"/>
          <w:sz w:val="28"/>
          <w:szCs w:val="28"/>
          <w:lang w:eastAsia="ru-RU"/>
        </w:rPr>
      </w:pPr>
      <w:r w:rsidRPr="005E05B1">
        <w:rPr>
          <w:rFonts w:ascii="Times New Roman" w:eastAsia="Times New Roman" w:hAnsi="Times New Roman" w:cs="Times New Roman"/>
          <w:bCs/>
          <w:snapToGrid w:val="0"/>
          <w:sz w:val="28"/>
          <w:szCs w:val="28"/>
          <w:lang w:eastAsia="ru-RU"/>
        </w:rPr>
        <w:t>Программой определены следующие цели:</w:t>
      </w:r>
    </w:p>
    <w:tbl>
      <w:tblPr>
        <w:tblStyle w:val="2"/>
        <w:tblW w:w="9279" w:type="dxa"/>
        <w:tblInd w:w="137" w:type="dxa"/>
        <w:tblLook w:val="04A0" w:firstRow="1" w:lastRow="0" w:firstColumn="1" w:lastColumn="0" w:noHBand="0" w:noVBand="1"/>
      </w:tblPr>
      <w:tblGrid>
        <w:gridCol w:w="2376"/>
        <w:gridCol w:w="3294"/>
        <w:gridCol w:w="3609"/>
      </w:tblGrid>
      <w:tr w:rsidR="005E05B1" w:rsidRPr="005E05B1" w:rsidTr="00D60CF1">
        <w:tc>
          <w:tcPr>
            <w:tcW w:w="2376" w:type="dxa"/>
          </w:tcPr>
          <w:p w:rsidR="005E05B1" w:rsidRPr="005E05B1" w:rsidRDefault="005E05B1" w:rsidP="005E05B1">
            <w:pPr>
              <w:jc w:val="both"/>
              <w:rPr>
                <w:rFonts w:ascii="Times New Roman" w:eastAsia="Times New Roman" w:hAnsi="Times New Roman" w:cs="Times New Roman"/>
                <w:bCs/>
                <w:i/>
                <w:snapToGrid w:val="0"/>
                <w:sz w:val="18"/>
                <w:szCs w:val="18"/>
                <w:lang w:eastAsia="ru-RU"/>
              </w:rPr>
            </w:pPr>
            <w:r w:rsidRPr="005E05B1">
              <w:rPr>
                <w:rFonts w:ascii="Times New Roman" w:eastAsia="Times New Roman" w:hAnsi="Times New Roman" w:cs="Times New Roman"/>
                <w:bCs/>
                <w:i/>
                <w:snapToGrid w:val="0"/>
                <w:sz w:val="18"/>
                <w:szCs w:val="18"/>
                <w:lang w:eastAsia="ru-RU"/>
              </w:rPr>
              <w:t xml:space="preserve">Показатели </w:t>
            </w:r>
          </w:p>
        </w:tc>
        <w:tc>
          <w:tcPr>
            <w:tcW w:w="3294" w:type="dxa"/>
          </w:tcPr>
          <w:p w:rsidR="005E05B1" w:rsidRPr="005E05B1" w:rsidRDefault="005E05B1" w:rsidP="005E05B1">
            <w:pPr>
              <w:jc w:val="both"/>
              <w:rPr>
                <w:rFonts w:ascii="Times New Roman" w:eastAsia="Times New Roman" w:hAnsi="Times New Roman" w:cs="Times New Roman"/>
                <w:bCs/>
                <w:i/>
                <w:snapToGrid w:val="0"/>
                <w:sz w:val="18"/>
                <w:szCs w:val="18"/>
                <w:lang w:eastAsia="ru-RU"/>
              </w:rPr>
            </w:pPr>
            <w:r w:rsidRPr="005E05B1">
              <w:rPr>
                <w:rFonts w:ascii="Times New Roman" w:eastAsia="Times New Roman" w:hAnsi="Times New Roman" w:cs="Times New Roman"/>
                <w:bCs/>
                <w:i/>
                <w:snapToGrid w:val="0"/>
                <w:sz w:val="18"/>
                <w:szCs w:val="18"/>
                <w:lang w:eastAsia="ru-RU"/>
              </w:rPr>
              <w:t>Цели Программы</w:t>
            </w:r>
          </w:p>
        </w:tc>
        <w:tc>
          <w:tcPr>
            <w:tcW w:w="3607" w:type="dxa"/>
          </w:tcPr>
          <w:p w:rsidR="005E05B1" w:rsidRPr="005E05B1" w:rsidRDefault="005E05B1" w:rsidP="005E05B1">
            <w:pPr>
              <w:jc w:val="both"/>
              <w:rPr>
                <w:rFonts w:ascii="Times New Roman" w:eastAsia="Times New Roman" w:hAnsi="Times New Roman" w:cs="Times New Roman"/>
                <w:bCs/>
                <w:i/>
                <w:snapToGrid w:val="0"/>
                <w:sz w:val="18"/>
                <w:szCs w:val="18"/>
                <w:lang w:eastAsia="ru-RU"/>
              </w:rPr>
            </w:pPr>
            <w:r w:rsidRPr="005E05B1">
              <w:rPr>
                <w:rFonts w:ascii="Times New Roman" w:eastAsia="Times New Roman" w:hAnsi="Times New Roman" w:cs="Times New Roman"/>
                <w:bCs/>
                <w:i/>
                <w:snapToGrid w:val="0"/>
                <w:sz w:val="18"/>
                <w:szCs w:val="18"/>
                <w:lang w:eastAsia="ru-RU"/>
              </w:rPr>
              <w:t>Способы решения задачи государственного управления, предусмотренные Программой</w:t>
            </w:r>
          </w:p>
        </w:tc>
      </w:tr>
      <w:tr w:rsidR="005E05B1" w:rsidRPr="005E05B1" w:rsidTr="00D60CF1">
        <w:tc>
          <w:tcPr>
            <w:tcW w:w="9279" w:type="dxa"/>
            <w:gridSpan w:val="3"/>
          </w:tcPr>
          <w:p w:rsidR="005E05B1" w:rsidRPr="005E05B1" w:rsidRDefault="005E05B1" w:rsidP="005E05B1">
            <w:pPr>
              <w:jc w:val="both"/>
              <w:rPr>
                <w:rFonts w:ascii="Times New Roman" w:eastAsia="Times New Roman" w:hAnsi="Times New Roman" w:cs="Times New Roman"/>
                <w:b/>
                <w:bCs/>
                <w:snapToGrid w:val="0"/>
                <w:sz w:val="18"/>
                <w:szCs w:val="18"/>
                <w:lang w:eastAsia="ru-RU"/>
              </w:rPr>
            </w:pPr>
            <w:r w:rsidRPr="005E05B1">
              <w:rPr>
                <w:rFonts w:ascii="Times New Roman" w:eastAsia="Times New Roman" w:hAnsi="Times New Roman" w:cs="Times New Roman"/>
                <w:b/>
                <w:bCs/>
                <w:snapToGrid w:val="0"/>
                <w:sz w:val="18"/>
                <w:szCs w:val="18"/>
                <w:lang w:eastAsia="ru-RU"/>
              </w:rPr>
              <w:t>в рамках достижения показателя, характеризующего достижение национальной цели развития Российской Федерации «Цифровая трансформация»:</w:t>
            </w:r>
          </w:p>
        </w:tc>
      </w:tr>
      <w:tr w:rsidR="005E05B1" w:rsidRPr="005E05B1" w:rsidTr="00D60CF1">
        <w:tc>
          <w:tcPr>
            <w:tcW w:w="2376" w:type="dxa"/>
          </w:tcPr>
          <w:p w:rsidR="005E05B1" w:rsidRPr="005E05B1" w:rsidRDefault="005E05B1" w:rsidP="005E05B1">
            <w:pPr>
              <w:jc w:val="both"/>
              <w:rPr>
                <w:rFonts w:ascii="Times New Roman" w:eastAsia="Times New Roman" w:hAnsi="Times New Roman" w:cs="Times New Roman"/>
                <w:bCs/>
                <w:snapToGrid w:val="0"/>
                <w:sz w:val="18"/>
                <w:szCs w:val="18"/>
                <w:lang w:eastAsia="ru-RU"/>
              </w:rPr>
            </w:pPr>
            <w:r w:rsidRPr="005E05B1">
              <w:rPr>
                <w:rFonts w:ascii="Times New Roman" w:eastAsia="Times New Roman" w:hAnsi="Times New Roman" w:cs="Times New Roman"/>
                <w:bCs/>
                <w:snapToGrid w:val="0"/>
                <w:sz w:val="18"/>
                <w:szCs w:val="18"/>
                <w:lang w:eastAsia="ru-RU"/>
              </w:rPr>
              <w:t>по увеличению доли массовых социально значимых услуг, доступных в электронном виде, до 95 %</w:t>
            </w:r>
          </w:p>
        </w:tc>
        <w:tc>
          <w:tcPr>
            <w:tcW w:w="3294" w:type="dxa"/>
          </w:tcPr>
          <w:p w:rsidR="005E05B1" w:rsidRPr="005E05B1" w:rsidRDefault="005E05B1" w:rsidP="00D60CF1">
            <w:pPr>
              <w:jc w:val="both"/>
              <w:rPr>
                <w:rFonts w:ascii="Times New Roman" w:eastAsia="Times New Roman" w:hAnsi="Times New Roman" w:cs="Times New Roman"/>
                <w:bCs/>
                <w:snapToGrid w:val="0"/>
                <w:sz w:val="18"/>
                <w:szCs w:val="18"/>
                <w:lang w:eastAsia="ru-RU"/>
              </w:rPr>
            </w:pPr>
            <w:r w:rsidRPr="005E05B1">
              <w:rPr>
                <w:rFonts w:ascii="Times New Roman" w:eastAsia="Times New Roman" w:hAnsi="Times New Roman" w:cs="Times New Roman"/>
                <w:bCs/>
                <w:snapToGrid w:val="0"/>
                <w:sz w:val="18"/>
                <w:szCs w:val="18"/>
                <w:lang w:eastAsia="ru-RU"/>
              </w:rPr>
              <w:t>Повышение качества государственных услуг по осуществлению государственного кадастрового учета и (или) государственной регистрации прав, в том числе в связи с доступностью государственных услуг в электронном виде до 95 % к концу 2030</w:t>
            </w:r>
            <w:r w:rsidR="00D60CF1">
              <w:rPr>
                <w:rFonts w:ascii="Times New Roman" w:eastAsia="Times New Roman" w:hAnsi="Times New Roman" w:cs="Times New Roman"/>
                <w:bCs/>
                <w:snapToGrid w:val="0"/>
                <w:sz w:val="18"/>
                <w:szCs w:val="18"/>
                <w:lang w:eastAsia="ru-RU"/>
              </w:rPr>
              <w:t> </w:t>
            </w:r>
            <w:r w:rsidRPr="005E05B1">
              <w:rPr>
                <w:rFonts w:ascii="Times New Roman" w:eastAsia="Times New Roman" w:hAnsi="Times New Roman" w:cs="Times New Roman"/>
                <w:bCs/>
                <w:snapToGrid w:val="0"/>
                <w:sz w:val="18"/>
                <w:szCs w:val="18"/>
                <w:lang w:eastAsia="ru-RU"/>
              </w:rPr>
              <w:t>года</w:t>
            </w:r>
          </w:p>
        </w:tc>
        <w:tc>
          <w:tcPr>
            <w:tcW w:w="3607" w:type="dxa"/>
          </w:tcPr>
          <w:p w:rsidR="005E05B1" w:rsidRPr="005E05B1" w:rsidRDefault="005E05B1" w:rsidP="005E05B1">
            <w:pPr>
              <w:jc w:val="both"/>
              <w:rPr>
                <w:rFonts w:ascii="Times New Roman" w:eastAsia="Times New Roman" w:hAnsi="Times New Roman" w:cs="Times New Roman"/>
                <w:bCs/>
                <w:snapToGrid w:val="0"/>
                <w:sz w:val="18"/>
                <w:szCs w:val="18"/>
                <w:lang w:eastAsia="ru-RU"/>
              </w:rPr>
            </w:pPr>
            <w:proofErr w:type="gramStart"/>
            <w:r w:rsidRPr="005E05B1">
              <w:rPr>
                <w:rFonts w:ascii="Times New Roman" w:eastAsia="Times New Roman" w:hAnsi="Times New Roman" w:cs="Times New Roman"/>
                <w:bCs/>
                <w:snapToGrid w:val="0"/>
                <w:sz w:val="18"/>
                <w:szCs w:val="18"/>
                <w:lang w:eastAsia="ru-RU"/>
              </w:rPr>
              <w:t>Осуществление комплекса мероприятий по реализации функций ответственного исполнителя Программы и иных мероприятий в сфере содействия повышению качества государственных услуг и повышению качества пространственных данных, выполнение работ, оказание услуг федеральными государственными бюджетными учреждениями в рамках государственных заданий и иные мероприятия, обеспечение работоспособности цифровых сервисов и систем, мониторинг состояния и использования земель, создание инфраструктуры пространственных данных</w:t>
            </w:r>
            <w:proofErr w:type="gramEnd"/>
          </w:p>
        </w:tc>
      </w:tr>
      <w:tr w:rsidR="005E05B1" w:rsidRPr="005E05B1" w:rsidTr="00D60CF1">
        <w:tc>
          <w:tcPr>
            <w:tcW w:w="2376" w:type="dxa"/>
          </w:tcPr>
          <w:p w:rsidR="005E05B1" w:rsidRPr="005E05B1" w:rsidRDefault="005E05B1" w:rsidP="005E05B1">
            <w:pPr>
              <w:jc w:val="both"/>
              <w:rPr>
                <w:rFonts w:ascii="Times New Roman" w:eastAsia="Times New Roman" w:hAnsi="Times New Roman" w:cs="Times New Roman"/>
                <w:bCs/>
                <w:snapToGrid w:val="0"/>
                <w:sz w:val="18"/>
                <w:szCs w:val="18"/>
                <w:lang w:eastAsia="ru-RU"/>
              </w:rPr>
            </w:pPr>
            <w:r w:rsidRPr="005E05B1">
              <w:rPr>
                <w:rFonts w:ascii="Times New Roman" w:eastAsia="Times New Roman" w:hAnsi="Times New Roman" w:cs="Times New Roman"/>
                <w:bCs/>
                <w:snapToGrid w:val="0"/>
                <w:sz w:val="18"/>
                <w:szCs w:val="18"/>
                <w:lang w:eastAsia="ru-RU"/>
              </w:rPr>
              <w:t>по увеличению вложений в отечественные решения в сфере информационных технологий в 4 раза по сравнению с показателем 2019 года</w:t>
            </w:r>
          </w:p>
        </w:tc>
        <w:tc>
          <w:tcPr>
            <w:tcW w:w="3294" w:type="dxa"/>
          </w:tcPr>
          <w:p w:rsidR="005E05B1" w:rsidRPr="005E05B1" w:rsidRDefault="005E05B1" w:rsidP="005E05B1">
            <w:pPr>
              <w:jc w:val="both"/>
              <w:rPr>
                <w:rFonts w:ascii="Times New Roman" w:eastAsia="Times New Roman" w:hAnsi="Times New Roman" w:cs="Times New Roman"/>
                <w:bCs/>
                <w:snapToGrid w:val="0"/>
                <w:sz w:val="18"/>
                <w:szCs w:val="18"/>
                <w:lang w:eastAsia="ru-RU"/>
              </w:rPr>
            </w:pPr>
            <w:r w:rsidRPr="005E05B1">
              <w:rPr>
                <w:rFonts w:ascii="Times New Roman" w:eastAsia="Times New Roman" w:hAnsi="Times New Roman" w:cs="Times New Roman"/>
                <w:bCs/>
                <w:snapToGrid w:val="0"/>
                <w:sz w:val="18"/>
                <w:szCs w:val="18"/>
                <w:lang w:eastAsia="ru-RU"/>
              </w:rPr>
              <w:t xml:space="preserve">Создание и внедрение цифрового отечественного </w:t>
            </w:r>
            <w:proofErr w:type="spellStart"/>
            <w:r w:rsidRPr="005E05B1">
              <w:rPr>
                <w:rFonts w:ascii="Times New Roman" w:eastAsia="Times New Roman" w:hAnsi="Times New Roman" w:cs="Times New Roman"/>
                <w:bCs/>
                <w:snapToGrid w:val="0"/>
                <w:sz w:val="18"/>
                <w:szCs w:val="18"/>
                <w:lang w:eastAsia="ru-RU"/>
              </w:rPr>
              <w:t>геопространственного</w:t>
            </w:r>
            <w:proofErr w:type="spellEnd"/>
            <w:r w:rsidRPr="005E05B1">
              <w:rPr>
                <w:rFonts w:ascii="Times New Roman" w:eastAsia="Times New Roman" w:hAnsi="Times New Roman" w:cs="Times New Roman"/>
                <w:bCs/>
                <w:snapToGrid w:val="0"/>
                <w:sz w:val="18"/>
                <w:szCs w:val="18"/>
                <w:lang w:eastAsia="ru-RU"/>
              </w:rPr>
              <w:t xml:space="preserve"> обеспечения, интегрированного с муниципальными и региональными информационными системами, на территориях 85 субъектов Российской Федерации к концу 2030 года</w:t>
            </w:r>
          </w:p>
        </w:tc>
        <w:tc>
          <w:tcPr>
            <w:tcW w:w="3607" w:type="dxa"/>
          </w:tcPr>
          <w:p w:rsidR="005E05B1" w:rsidRPr="005E05B1" w:rsidRDefault="005E05B1" w:rsidP="005E05B1">
            <w:pPr>
              <w:jc w:val="both"/>
              <w:rPr>
                <w:rFonts w:ascii="Times New Roman" w:eastAsia="Times New Roman" w:hAnsi="Times New Roman" w:cs="Times New Roman"/>
                <w:bCs/>
                <w:snapToGrid w:val="0"/>
                <w:sz w:val="18"/>
                <w:szCs w:val="18"/>
                <w:lang w:eastAsia="ru-RU"/>
              </w:rPr>
            </w:pPr>
            <w:r w:rsidRPr="005E05B1">
              <w:rPr>
                <w:rFonts w:ascii="Times New Roman" w:eastAsia="Times New Roman" w:hAnsi="Times New Roman" w:cs="Times New Roman"/>
                <w:bCs/>
                <w:snapToGrid w:val="0"/>
                <w:sz w:val="18"/>
                <w:szCs w:val="18"/>
                <w:lang w:eastAsia="ru-RU"/>
              </w:rPr>
              <w:t>Создание единой цифровой платформы пространственных данных на территории всех субъектов Российской Федерации, а также создание единой электронной картографической основы, в том числе крупных масштабов, в целях наполнения государственной информационной системы ведения единой электронной картографической основы</w:t>
            </w:r>
          </w:p>
        </w:tc>
      </w:tr>
      <w:tr w:rsidR="005E05B1" w:rsidRPr="005E05B1" w:rsidTr="00D60CF1">
        <w:tc>
          <w:tcPr>
            <w:tcW w:w="2376" w:type="dxa"/>
          </w:tcPr>
          <w:p w:rsidR="005E05B1" w:rsidRPr="005E05B1" w:rsidRDefault="005E05B1" w:rsidP="005E05B1">
            <w:pPr>
              <w:jc w:val="both"/>
              <w:rPr>
                <w:rFonts w:ascii="Times New Roman" w:eastAsia="Times New Roman" w:hAnsi="Times New Roman" w:cs="Times New Roman"/>
                <w:bCs/>
                <w:snapToGrid w:val="0"/>
                <w:sz w:val="18"/>
                <w:szCs w:val="18"/>
                <w:lang w:eastAsia="ru-RU"/>
              </w:rPr>
            </w:pPr>
            <w:r w:rsidRPr="005E05B1">
              <w:rPr>
                <w:rFonts w:ascii="Times New Roman" w:eastAsia="Times New Roman" w:hAnsi="Times New Roman" w:cs="Times New Roman"/>
                <w:bCs/>
                <w:snapToGrid w:val="0"/>
                <w:sz w:val="18"/>
                <w:szCs w:val="18"/>
                <w:lang w:eastAsia="ru-RU"/>
              </w:rPr>
              <w:t>по достижению «цифровой зрелости» ключевых отраслей экономики и социальной сферы, в том числе здравоохранения и образования, а также государственного управления</w:t>
            </w:r>
          </w:p>
        </w:tc>
        <w:tc>
          <w:tcPr>
            <w:tcW w:w="3294" w:type="dxa"/>
          </w:tcPr>
          <w:p w:rsidR="005E05B1" w:rsidRPr="005E05B1" w:rsidRDefault="005E05B1" w:rsidP="005E05B1">
            <w:pPr>
              <w:jc w:val="both"/>
              <w:rPr>
                <w:rFonts w:ascii="Times New Roman" w:eastAsia="Times New Roman" w:hAnsi="Times New Roman" w:cs="Times New Roman"/>
                <w:bCs/>
                <w:snapToGrid w:val="0"/>
                <w:sz w:val="18"/>
                <w:szCs w:val="18"/>
                <w:lang w:eastAsia="ru-RU"/>
              </w:rPr>
            </w:pPr>
            <w:r w:rsidRPr="005E05B1">
              <w:rPr>
                <w:rFonts w:ascii="Times New Roman" w:eastAsia="Times New Roman" w:hAnsi="Times New Roman" w:cs="Times New Roman"/>
                <w:bCs/>
                <w:snapToGrid w:val="0"/>
                <w:sz w:val="18"/>
                <w:szCs w:val="18"/>
                <w:lang w:eastAsia="ru-RU"/>
              </w:rPr>
              <w:t>Достижение «цифровой зрелости» в сфере государственного кадастрового учета недвижимого имущества и государственной регистрации прав на недвижимое имущество при организации инфраструктуры пространственных данных в Российской Федерации (100 %) к концу 2030 года</w:t>
            </w:r>
          </w:p>
        </w:tc>
        <w:tc>
          <w:tcPr>
            <w:tcW w:w="3607" w:type="dxa"/>
          </w:tcPr>
          <w:p w:rsidR="005E05B1" w:rsidRPr="005E05B1" w:rsidRDefault="005E05B1" w:rsidP="005E05B1">
            <w:pPr>
              <w:jc w:val="both"/>
              <w:rPr>
                <w:rFonts w:ascii="Times New Roman" w:eastAsia="Times New Roman" w:hAnsi="Times New Roman" w:cs="Times New Roman"/>
                <w:bCs/>
                <w:snapToGrid w:val="0"/>
                <w:sz w:val="18"/>
                <w:szCs w:val="18"/>
                <w:lang w:eastAsia="ru-RU"/>
              </w:rPr>
            </w:pPr>
            <w:r w:rsidRPr="005E05B1">
              <w:rPr>
                <w:rFonts w:ascii="Times New Roman" w:eastAsia="Times New Roman" w:hAnsi="Times New Roman" w:cs="Times New Roman"/>
                <w:bCs/>
                <w:snapToGrid w:val="0"/>
                <w:sz w:val="18"/>
                <w:szCs w:val="18"/>
                <w:lang w:eastAsia="ru-RU"/>
              </w:rPr>
              <w:t>Обеспечение функционирования и развития ЕГРН, иных систем и сервисов</w:t>
            </w:r>
          </w:p>
        </w:tc>
      </w:tr>
      <w:tr w:rsidR="005E05B1" w:rsidRPr="005E05B1" w:rsidTr="00D60CF1">
        <w:tc>
          <w:tcPr>
            <w:tcW w:w="9279" w:type="dxa"/>
            <w:gridSpan w:val="3"/>
          </w:tcPr>
          <w:p w:rsidR="005E05B1" w:rsidRPr="005E05B1" w:rsidRDefault="005E05B1" w:rsidP="005E05B1">
            <w:pPr>
              <w:jc w:val="both"/>
              <w:rPr>
                <w:rFonts w:ascii="Times New Roman" w:eastAsia="Times New Roman" w:hAnsi="Times New Roman" w:cs="Times New Roman"/>
                <w:b/>
                <w:bCs/>
                <w:snapToGrid w:val="0"/>
                <w:sz w:val="18"/>
                <w:szCs w:val="18"/>
                <w:lang w:eastAsia="ru-RU"/>
              </w:rPr>
            </w:pPr>
            <w:r w:rsidRPr="005E05B1">
              <w:rPr>
                <w:rFonts w:ascii="Times New Roman" w:eastAsia="Times New Roman" w:hAnsi="Times New Roman" w:cs="Times New Roman"/>
                <w:b/>
                <w:bCs/>
                <w:snapToGrid w:val="0"/>
                <w:sz w:val="18"/>
                <w:szCs w:val="18"/>
                <w:lang w:eastAsia="ru-RU"/>
              </w:rPr>
              <w:t>в рамках достижения показателя, характеризующего достижение национальной цели развития Российской Федерации «Комфортная и безопасная среда для жизни»</w:t>
            </w:r>
          </w:p>
        </w:tc>
      </w:tr>
      <w:tr w:rsidR="005E05B1" w:rsidRPr="005E05B1" w:rsidTr="00D60CF1">
        <w:trPr>
          <w:trHeight w:val="1997"/>
        </w:trPr>
        <w:tc>
          <w:tcPr>
            <w:tcW w:w="2376" w:type="dxa"/>
          </w:tcPr>
          <w:p w:rsidR="005E05B1" w:rsidRPr="005E05B1" w:rsidRDefault="005E05B1" w:rsidP="005E05B1">
            <w:pPr>
              <w:jc w:val="both"/>
              <w:rPr>
                <w:rFonts w:ascii="Times New Roman" w:eastAsia="Times New Roman" w:hAnsi="Times New Roman" w:cs="Times New Roman"/>
                <w:b/>
                <w:bCs/>
                <w:snapToGrid w:val="0"/>
                <w:sz w:val="18"/>
                <w:szCs w:val="18"/>
                <w:lang w:eastAsia="ru-RU"/>
              </w:rPr>
            </w:pPr>
            <w:r w:rsidRPr="005E05B1">
              <w:rPr>
                <w:rFonts w:ascii="Times New Roman" w:eastAsia="Times New Roman" w:hAnsi="Times New Roman" w:cs="Times New Roman"/>
                <w:bCs/>
                <w:snapToGrid w:val="0"/>
                <w:sz w:val="18"/>
                <w:szCs w:val="18"/>
                <w:lang w:eastAsia="ru-RU"/>
              </w:rPr>
              <w:lastRenderedPageBreak/>
              <w:t>по улучшению качества городской среды в 1,5 раза</w:t>
            </w:r>
          </w:p>
        </w:tc>
        <w:tc>
          <w:tcPr>
            <w:tcW w:w="3294" w:type="dxa"/>
          </w:tcPr>
          <w:p w:rsidR="005E05B1" w:rsidRPr="005E05B1" w:rsidRDefault="005E05B1" w:rsidP="005E05B1">
            <w:pPr>
              <w:jc w:val="both"/>
              <w:rPr>
                <w:rFonts w:ascii="Times New Roman" w:eastAsia="Times New Roman" w:hAnsi="Times New Roman" w:cs="Times New Roman"/>
                <w:b/>
                <w:bCs/>
                <w:snapToGrid w:val="0"/>
                <w:sz w:val="18"/>
                <w:szCs w:val="18"/>
                <w:lang w:eastAsia="ru-RU"/>
              </w:rPr>
            </w:pPr>
            <w:r w:rsidRPr="005E05B1">
              <w:rPr>
                <w:rFonts w:ascii="Times New Roman" w:eastAsia="Times New Roman" w:hAnsi="Times New Roman" w:cs="Times New Roman"/>
                <w:bCs/>
                <w:snapToGrid w:val="0"/>
                <w:sz w:val="18"/>
                <w:szCs w:val="18"/>
                <w:lang w:eastAsia="ru-RU"/>
              </w:rPr>
              <w:t>Обеспечение полноты и качества сведений в ЕГРН объеме 95 % к концу 2030 года</w:t>
            </w:r>
          </w:p>
        </w:tc>
        <w:tc>
          <w:tcPr>
            <w:tcW w:w="3607" w:type="dxa"/>
          </w:tcPr>
          <w:p w:rsidR="005E05B1" w:rsidRPr="005E05B1" w:rsidRDefault="005E05B1" w:rsidP="005E05B1">
            <w:pPr>
              <w:jc w:val="both"/>
              <w:rPr>
                <w:rFonts w:ascii="Times New Roman" w:eastAsia="Times New Roman" w:hAnsi="Times New Roman" w:cs="Times New Roman"/>
                <w:bCs/>
                <w:snapToGrid w:val="0"/>
                <w:sz w:val="18"/>
                <w:szCs w:val="18"/>
                <w:lang w:eastAsia="ru-RU"/>
              </w:rPr>
            </w:pPr>
            <w:proofErr w:type="gramStart"/>
            <w:r w:rsidRPr="005E05B1">
              <w:rPr>
                <w:rFonts w:ascii="Times New Roman" w:eastAsia="Times New Roman" w:hAnsi="Times New Roman" w:cs="Times New Roman"/>
                <w:bCs/>
                <w:snapToGrid w:val="0"/>
                <w:sz w:val="18"/>
                <w:szCs w:val="18"/>
                <w:lang w:eastAsia="ru-RU"/>
              </w:rPr>
              <w:t>Уточнение данных ЕГРН (в том числе исправление реестровых ошибок), увеличение масштаба проведения комплексных кадастровых работ, внесение в Единый государственный реестр недвижимости сведений об административных границах (границах между субъектами Российской Федерации, границах муниципальных образований, населенных пунктов и территориальных зон), формирование цифрового архива, оснащение техническими средствами в целях осуществления федерального государственного земельного контроля (надзора)</w:t>
            </w:r>
            <w:proofErr w:type="gramEnd"/>
          </w:p>
        </w:tc>
      </w:tr>
    </w:tbl>
    <w:p w:rsidR="005E05B1" w:rsidRPr="005E05B1" w:rsidRDefault="005E05B1" w:rsidP="005E05B1">
      <w:pPr>
        <w:spacing w:before="120" w:after="0" w:line="240" w:lineRule="auto"/>
        <w:ind w:firstLine="709"/>
        <w:jc w:val="both"/>
        <w:rPr>
          <w:rFonts w:ascii="Times New Roman" w:eastAsia="Times New Roman" w:hAnsi="Times New Roman" w:cs="Times New Roman"/>
          <w:bCs/>
          <w:snapToGrid w:val="0"/>
          <w:sz w:val="28"/>
          <w:szCs w:val="28"/>
          <w:lang w:eastAsia="ru-RU"/>
        </w:rPr>
      </w:pPr>
      <w:proofErr w:type="gramStart"/>
      <w:r w:rsidRPr="005E05B1">
        <w:rPr>
          <w:rFonts w:ascii="Times New Roman" w:eastAsia="Times New Roman" w:hAnsi="Times New Roman" w:cs="Times New Roman"/>
          <w:bCs/>
          <w:snapToGrid w:val="0"/>
          <w:sz w:val="28"/>
          <w:szCs w:val="28"/>
          <w:lang w:eastAsia="ru-RU"/>
        </w:rPr>
        <w:t xml:space="preserve">Предусмотренные </w:t>
      </w:r>
      <w:r w:rsidR="00D60CF1">
        <w:rPr>
          <w:rFonts w:ascii="Times New Roman" w:eastAsia="Times New Roman" w:hAnsi="Times New Roman" w:cs="Times New Roman"/>
          <w:bCs/>
          <w:snapToGrid w:val="0"/>
          <w:sz w:val="28"/>
          <w:szCs w:val="28"/>
          <w:lang w:eastAsia="ru-RU"/>
        </w:rPr>
        <w:t>Гос</w:t>
      </w:r>
      <w:r w:rsidRPr="005E05B1">
        <w:rPr>
          <w:rFonts w:ascii="Times New Roman" w:eastAsia="Times New Roman" w:hAnsi="Times New Roman" w:cs="Times New Roman"/>
          <w:bCs/>
          <w:snapToGrid w:val="0"/>
          <w:sz w:val="28"/>
          <w:szCs w:val="28"/>
          <w:lang w:eastAsia="ru-RU"/>
        </w:rPr>
        <w:t xml:space="preserve">программой </w:t>
      </w:r>
      <w:r w:rsidR="00DF625A">
        <w:rPr>
          <w:rFonts w:ascii="Times New Roman" w:eastAsia="Times New Roman" w:hAnsi="Times New Roman" w:cs="Times New Roman"/>
          <w:bCs/>
          <w:snapToGrid w:val="0"/>
          <w:sz w:val="28"/>
          <w:szCs w:val="28"/>
          <w:lang w:eastAsia="ru-RU"/>
        </w:rPr>
        <w:t xml:space="preserve">НСПД </w:t>
      </w:r>
      <w:r w:rsidRPr="005E05B1">
        <w:rPr>
          <w:rFonts w:ascii="Times New Roman" w:eastAsia="Times New Roman" w:hAnsi="Times New Roman" w:cs="Times New Roman"/>
          <w:bCs/>
          <w:snapToGrid w:val="0"/>
          <w:sz w:val="28"/>
          <w:szCs w:val="28"/>
          <w:lang w:eastAsia="ru-RU"/>
        </w:rPr>
        <w:t>основные мероприятия, проводимые субъектами Российской Федерации, состоят в определении местоположения границ земельных участков и местоположения (контуров) объектов капитального строительства на земельных участках, если соответствующие сведения об объектах недвижимости не внесены в ЕГРН, установлению правообладателей таких объектов недвижимости, внесению в ЕГРН сведений о развитии территорий и иных сведений в рамках проведения комплексных кадастровых работ</w:t>
      </w:r>
      <w:r w:rsidRPr="005E05B1">
        <w:rPr>
          <w:rFonts w:ascii="Times New Roman" w:eastAsia="Times New Roman" w:hAnsi="Times New Roman" w:cs="Times New Roman"/>
          <w:bCs/>
          <w:snapToGrid w:val="0"/>
          <w:sz w:val="28"/>
          <w:szCs w:val="28"/>
          <w:vertAlign w:val="superscript"/>
          <w:lang w:eastAsia="ru-RU"/>
        </w:rPr>
        <w:footnoteReference w:id="15"/>
      </w:r>
      <w:r w:rsidR="00D60CF1">
        <w:rPr>
          <w:rFonts w:ascii="Times New Roman" w:eastAsia="Times New Roman" w:hAnsi="Times New Roman" w:cs="Times New Roman"/>
          <w:bCs/>
          <w:snapToGrid w:val="0"/>
          <w:sz w:val="28"/>
          <w:szCs w:val="28"/>
          <w:lang w:eastAsia="ru-RU"/>
        </w:rPr>
        <w:t>.</w:t>
      </w:r>
      <w:proofErr w:type="gramEnd"/>
    </w:p>
    <w:p w:rsidR="005E05B1" w:rsidRDefault="005E05B1" w:rsidP="005E05B1">
      <w:pPr>
        <w:spacing w:after="0" w:line="240" w:lineRule="auto"/>
        <w:ind w:firstLine="709"/>
        <w:jc w:val="both"/>
        <w:rPr>
          <w:rFonts w:ascii="Times New Roman" w:eastAsia="Times New Roman" w:hAnsi="Times New Roman" w:cs="Times New Roman"/>
          <w:bCs/>
          <w:snapToGrid w:val="0"/>
          <w:sz w:val="28"/>
          <w:szCs w:val="28"/>
          <w:lang w:eastAsia="ru-RU"/>
        </w:rPr>
      </w:pPr>
      <w:proofErr w:type="gramStart"/>
      <w:r w:rsidRPr="005E05B1">
        <w:rPr>
          <w:rFonts w:ascii="Times New Roman" w:eastAsia="Times New Roman" w:hAnsi="Times New Roman" w:cs="Times New Roman"/>
          <w:bCs/>
          <w:snapToGrid w:val="0"/>
          <w:sz w:val="28"/>
          <w:szCs w:val="28"/>
          <w:lang w:eastAsia="ru-RU"/>
        </w:rPr>
        <w:t xml:space="preserve">При достижении цели </w:t>
      </w:r>
      <w:r w:rsidR="00DF625A">
        <w:rPr>
          <w:rFonts w:ascii="Times New Roman" w:eastAsia="Times New Roman" w:hAnsi="Times New Roman" w:cs="Times New Roman"/>
          <w:bCs/>
          <w:snapToGrid w:val="0"/>
          <w:sz w:val="28"/>
          <w:szCs w:val="28"/>
          <w:lang w:eastAsia="ru-RU"/>
        </w:rPr>
        <w:t>Госп</w:t>
      </w:r>
      <w:r w:rsidRPr="005E05B1">
        <w:rPr>
          <w:rFonts w:ascii="Times New Roman" w:eastAsia="Times New Roman" w:hAnsi="Times New Roman" w:cs="Times New Roman"/>
          <w:bCs/>
          <w:snapToGrid w:val="0"/>
          <w:sz w:val="28"/>
          <w:szCs w:val="28"/>
          <w:lang w:eastAsia="ru-RU"/>
        </w:rPr>
        <w:t xml:space="preserve">рограммы </w:t>
      </w:r>
      <w:r w:rsidR="00DF625A">
        <w:rPr>
          <w:rFonts w:ascii="Times New Roman" w:eastAsia="Times New Roman" w:hAnsi="Times New Roman" w:cs="Times New Roman"/>
          <w:bCs/>
          <w:snapToGrid w:val="0"/>
          <w:sz w:val="28"/>
          <w:szCs w:val="28"/>
          <w:lang w:eastAsia="ru-RU"/>
        </w:rPr>
        <w:t xml:space="preserve">НСПД </w:t>
      </w:r>
      <w:r w:rsidRPr="005E05B1">
        <w:rPr>
          <w:rFonts w:ascii="Times New Roman" w:eastAsia="Times New Roman" w:hAnsi="Times New Roman" w:cs="Times New Roman"/>
          <w:bCs/>
          <w:snapToGrid w:val="0"/>
          <w:sz w:val="28"/>
          <w:szCs w:val="28"/>
          <w:lang w:eastAsia="ru-RU"/>
        </w:rPr>
        <w:t xml:space="preserve">«Создание и внедрение цифрового отечественного </w:t>
      </w:r>
      <w:proofErr w:type="spellStart"/>
      <w:r w:rsidRPr="005E05B1">
        <w:rPr>
          <w:rFonts w:ascii="Times New Roman" w:eastAsia="Times New Roman" w:hAnsi="Times New Roman" w:cs="Times New Roman"/>
          <w:bCs/>
          <w:snapToGrid w:val="0"/>
          <w:sz w:val="28"/>
          <w:szCs w:val="28"/>
          <w:lang w:eastAsia="ru-RU"/>
        </w:rPr>
        <w:t>геопространственного</w:t>
      </w:r>
      <w:proofErr w:type="spellEnd"/>
      <w:r w:rsidRPr="005E05B1">
        <w:rPr>
          <w:rFonts w:ascii="Times New Roman" w:eastAsia="Times New Roman" w:hAnsi="Times New Roman" w:cs="Times New Roman"/>
          <w:bCs/>
          <w:snapToGrid w:val="0"/>
          <w:sz w:val="28"/>
          <w:szCs w:val="28"/>
          <w:lang w:eastAsia="ru-RU"/>
        </w:rPr>
        <w:t xml:space="preserve"> обеспечения, интегрированного с муниципальными и региональными информационными системами, на территориях 85 субъектов Российской Федерации к концу 2030</w:t>
      </w:r>
      <w:r w:rsidR="00AE73C5">
        <w:rPr>
          <w:rFonts w:ascii="Times New Roman" w:eastAsia="Times New Roman" w:hAnsi="Times New Roman" w:cs="Times New Roman"/>
          <w:bCs/>
          <w:snapToGrid w:val="0"/>
          <w:sz w:val="28"/>
          <w:szCs w:val="28"/>
          <w:lang w:eastAsia="ru-RU"/>
        </w:rPr>
        <w:t> </w:t>
      </w:r>
      <w:r w:rsidRPr="005E05B1">
        <w:rPr>
          <w:rFonts w:ascii="Times New Roman" w:eastAsia="Times New Roman" w:hAnsi="Times New Roman" w:cs="Times New Roman"/>
          <w:bCs/>
          <w:snapToGrid w:val="0"/>
          <w:sz w:val="28"/>
          <w:szCs w:val="28"/>
          <w:lang w:eastAsia="ru-RU"/>
        </w:rPr>
        <w:t>года» органы государственной власти субъектов Российской Федерации будут задействованы в мероприятиях, в том числе по итогам проводимого в 2021</w:t>
      </w:r>
      <w:r w:rsidR="00330E02">
        <w:rPr>
          <w:rFonts w:ascii="Times New Roman" w:eastAsia="Times New Roman" w:hAnsi="Times New Roman" w:cs="Times New Roman"/>
          <w:bCs/>
          <w:snapToGrid w:val="0"/>
          <w:sz w:val="28"/>
          <w:szCs w:val="28"/>
          <w:lang w:eastAsia="ru-RU"/>
        </w:rPr>
        <w:t> </w:t>
      </w:r>
      <w:r w:rsidRPr="005E05B1">
        <w:rPr>
          <w:rFonts w:ascii="Times New Roman" w:eastAsia="Times New Roman" w:hAnsi="Times New Roman" w:cs="Times New Roman"/>
          <w:bCs/>
          <w:snapToGrid w:val="0"/>
          <w:sz w:val="28"/>
          <w:szCs w:val="28"/>
          <w:lang w:eastAsia="ru-RU"/>
        </w:rPr>
        <w:t>году эксперимента по созданию Единого информационного ресурса о земле и недвижимости в соответствии</w:t>
      </w:r>
      <w:proofErr w:type="gramEnd"/>
      <w:r w:rsidRPr="005E05B1">
        <w:rPr>
          <w:rFonts w:ascii="Times New Roman" w:eastAsia="Times New Roman" w:hAnsi="Times New Roman" w:cs="Times New Roman"/>
          <w:bCs/>
          <w:snapToGrid w:val="0"/>
          <w:sz w:val="28"/>
          <w:szCs w:val="28"/>
          <w:lang w:eastAsia="ru-RU"/>
        </w:rPr>
        <w:t xml:space="preserve"> с постановлением Правительства Российской Федерации от 31 декабря 2020</w:t>
      </w:r>
      <w:r w:rsidR="00330E02">
        <w:rPr>
          <w:rFonts w:ascii="Times New Roman" w:eastAsia="Times New Roman" w:hAnsi="Times New Roman" w:cs="Times New Roman"/>
          <w:bCs/>
          <w:snapToGrid w:val="0"/>
          <w:sz w:val="28"/>
          <w:szCs w:val="28"/>
          <w:lang w:eastAsia="ru-RU"/>
        </w:rPr>
        <w:t> </w:t>
      </w:r>
      <w:r w:rsidRPr="005E05B1">
        <w:rPr>
          <w:rFonts w:ascii="Times New Roman" w:eastAsia="Times New Roman" w:hAnsi="Times New Roman" w:cs="Times New Roman"/>
          <w:bCs/>
          <w:snapToGrid w:val="0"/>
          <w:sz w:val="28"/>
          <w:szCs w:val="28"/>
          <w:lang w:eastAsia="ru-RU"/>
        </w:rPr>
        <w:t>г. №</w:t>
      </w:r>
      <w:r w:rsidR="00330E02">
        <w:rPr>
          <w:rFonts w:ascii="Times New Roman" w:eastAsia="Times New Roman" w:hAnsi="Times New Roman" w:cs="Times New Roman"/>
          <w:bCs/>
          <w:snapToGrid w:val="0"/>
          <w:sz w:val="28"/>
          <w:szCs w:val="28"/>
          <w:lang w:eastAsia="ru-RU"/>
        </w:rPr>
        <w:t> </w:t>
      </w:r>
      <w:r w:rsidRPr="005E05B1">
        <w:rPr>
          <w:rFonts w:ascii="Times New Roman" w:eastAsia="Times New Roman" w:hAnsi="Times New Roman" w:cs="Times New Roman"/>
          <w:bCs/>
          <w:snapToGrid w:val="0"/>
          <w:sz w:val="28"/>
          <w:szCs w:val="28"/>
          <w:lang w:eastAsia="ru-RU"/>
        </w:rPr>
        <w:t>2429 «О проведении в 2021</w:t>
      </w:r>
      <w:r w:rsidR="00330E02">
        <w:rPr>
          <w:rFonts w:ascii="Times New Roman" w:eastAsia="Times New Roman" w:hAnsi="Times New Roman" w:cs="Times New Roman"/>
          <w:bCs/>
          <w:snapToGrid w:val="0"/>
          <w:sz w:val="28"/>
          <w:szCs w:val="28"/>
          <w:lang w:eastAsia="ru-RU"/>
        </w:rPr>
        <w:t> </w:t>
      </w:r>
      <w:r w:rsidRPr="005E05B1">
        <w:rPr>
          <w:rFonts w:ascii="Times New Roman" w:eastAsia="Times New Roman" w:hAnsi="Times New Roman" w:cs="Times New Roman"/>
          <w:bCs/>
          <w:snapToGrid w:val="0"/>
          <w:sz w:val="28"/>
          <w:szCs w:val="28"/>
          <w:lang w:eastAsia="ru-RU"/>
        </w:rPr>
        <w:t>году эксперимента по созданию Единого информационного ресурса о земле и недвижимости».</w:t>
      </w:r>
    </w:p>
    <w:p w:rsidR="00DF625A" w:rsidRPr="00DF625A" w:rsidRDefault="00DF625A" w:rsidP="00DF625A">
      <w:pPr>
        <w:spacing w:after="0" w:line="240" w:lineRule="auto"/>
        <w:ind w:firstLine="709"/>
        <w:jc w:val="both"/>
        <w:rPr>
          <w:rFonts w:ascii="Times New Roman" w:eastAsia="Times New Roman" w:hAnsi="Times New Roman" w:cs="Times New Roman"/>
          <w:bCs/>
          <w:i/>
          <w:snapToGrid w:val="0"/>
          <w:sz w:val="28"/>
          <w:szCs w:val="28"/>
          <w:lang w:eastAsia="ru-RU"/>
        </w:rPr>
      </w:pPr>
      <w:r w:rsidRPr="00DF625A">
        <w:rPr>
          <w:rFonts w:ascii="Times New Roman" w:eastAsia="Times New Roman" w:hAnsi="Times New Roman" w:cs="Times New Roman"/>
          <w:bCs/>
          <w:i/>
          <w:snapToGrid w:val="0"/>
          <w:sz w:val="28"/>
          <w:szCs w:val="28"/>
          <w:lang w:eastAsia="ru-RU"/>
        </w:rPr>
        <w:t>При этом</w:t>
      </w:r>
      <w:proofErr w:type="gramStart"/>
      <w:r w:rsidRPr="00DF625A">
        <w:rPr>
          <w:rFonts w:ascii="Times New Roman" w:eastAsia="Times New Roman" w:hAnsi="Times New Roman" w:cs="Times New Roman"/>
          <w:bCs/>
          <w:i/>
          <w:snapToGrid w:val="0"/>
          <w:sz w:val="28"/>
          <w:szCs w:val="28"/>
          <w:lang w:eastAsia="ru-RU"/>
        </w:rPr>
        <w:t>,</w:t>
      </w:r>
      <w:proofErr w:type="gramEnd"/>
      <w:r w:rsidRPr="00DF625A">
        <w:rPr>
          <w:rFonts w:ascii="Times New Roman" w:eastAsia="Times New Roman" w:hAnsi="Times New Roman" w:cs="Times New Roman"/>
          <w:bCs/>
          <w:i/>
          <w:snapToGrid w:val="0"/>
          <w:sz w:val="28"/>
          <w:szCs w:val="28"/>
          <w:lang w:eastAsia="ru-RU"/>
        </w:rPr>
        <w:t xml:space="preserve"> если Основами государственной политики использования земельного фонда Российской Федерации на 2012 - 2020 годы были предусмотрены направления реализации государственной политики в сфере земельных отношений, изменение земельного законодательства, касающиеся эффективного использования земельного фонда, то при реализации Госпрограммы НСПД решаются более узконаправленные проблемы, касающиеся в большей степени информационных технологий, создания информационных систем, цифровых продуктов.</w:t>
      </w:r>
    </w:p>
    <w:p w:rsidR="00015284" w:rsidRPr="00015284" w:rsidRDefault="00015284" w:rsidP="00015284">
      <w:pPr>
        <w:spacing w:after="0" w:line="240" w:lineRule="auto"/>
        <w:ind w:firstLine="709"/>
        <w:jc w:val="both"/>
        <w:rPr>
          <w:rFonts w:ascii="Times New Roman" w:hAnsi="Times New Roman" w:cs="Times New Roman"/>
          <w:bCs/>
          <w:sz w:val="28"/>
          <w:szCs w:val="28"/>
        </w:rPr>
      </w:pPr>
      <w:r>
        <w:rPr>
          <w:rFonts w:ascii="Times New Roman" w:hAnsi="Times New Roman" w:cs="Times New Roman"/>
          <w:bCs/>
          <w:sz w:val="28"/>
          <w:szCs w:val="28"/>
        </w:rPr>
        <w:t xml:space="preserve">Минфином России </w:t>
      </w:r>
      <w:r w:rsidRPr="00015284">
        <w:rPr>
          <w:rFonts w:ascii="Times New Roman" w:hAnsi="Times New Roman" w:cs="Times New Roman"/>
          <w:bCs/>
          <w:sz w:val="28"/>
          <w:szCs w:val="28"/>
        </w:rPr>
        <w:t xml:space="preserve">в соответствии с поручением Правительства Российской Федерации от 25 </w:t>
      </w:r>
      <w:r>
        <w:rPr>
          <w:rFonts w:ascii="Times New Roman" w:hAnsi="Times New Roman" w:cs="Times New Roman"/>
          <w:bCs/>
          <w:sz w:val="28"/>
          <w:szCs w:val="28"/>
        </w:rPr>
        <w:t>сентября 2020 г. № АБ-П13-11776</w:t>
      </w:r>
      <w:r w:rsidRPr="00015284">
        <w:rPr>
          <w:rFonts w:ascii="Times New Roman" w:hAnsi="Times New Roman" w:cs="Times New Roman"/>
          <w:bCs/>
          <w:sz w:val="28"/>
          <w:szCs w:val="28"/>
        </w:rPr>
        <w:t xml:space="preserve"> подготовлено и Правительством Российской Федерации принято постановление Правительства Российской Федерации от 30 декабря 2020 г. № 2386 «О внесении изменений в государственную программу Российской Федерации </w:t>
      </w:r>
      <w:r w:rsidRPr="00015284">
        <w:rPr>
          <w:rFonts w:ascii="Times New Roman" w:hAnsi="Times New Roman" w:cs="Times New Roman"/>
          <w:bCs/>
          <w:sz w:val="28"/>
          <w:szCs w:val="28"/>
        </w:rPr>
        <w:lastRenderedPageBreak/>
        <w:t xml:space="preserve">«Управление государственными финансами и регулирование финансовых рынков» (далее </w:t>
      </w:r>
      <w:r w:rsidR="00D01909">
        <w:rPr>
          <w:rFonts w:ascii="Times New Roman" w:hAnsi="Times New Roman" w:cs="Times New Roman"/>
          <w:bCs/>
          <w:sz w:val="28"/>
          <w:szCs w:val="28"/>
        </w:rPr>
        <w:t>–</w:t>
      </w:r>
      <w:r w:rsidRPr="00015284">
        <w:rPr>
          <w:rFonts w:ascii="Times New Roman" w:hAnsi="Times New Roman" w:cs="Times New Roman"/>
          <w:bCs/>
          <w:sz w:val="28"/>
          <w:szCs w:val="28"/>
        </w:rPr>
        <w:t xml:space="preserve"> Постановление № 2386). Данным постановлением определены цель, задачи, основные мероприятия и индикаторы подпрограммы 6 «Управление федеральным имуществом» государственной программы Российской Федерации «Управление государственными финансами и регулирование финансовых рынков» (далее – Подпрограмма, ГП-39 соответственно).</w:t>
      </w:r>
    </w:p>
    <w:p w:rsidR="00015284" w:rsidRPr="00015284" w:rsidRDefault="00015284" w:rsidP="00015284">
      <w:pPr>
        <w:spacing w:after="0" w:line="240" w:lineRule="auto"/>
        <w:ind w:firstLine="709"/>
        <w:jc w:val="both"/>
        <w:rPr>
          <w:rFonts w:ascii="Times New Roman" w:hAnsi="Times New Roman" w:cs="Times New Roman"/>
          <w:bCs/>
          <w:sz w:val="28"/>
          <w:szCs w:val="28"/>
        </w:rPr>
      </w:pPr>
      <w:r w:rsidRPr="00015284">
        <w:rPr>
          <w:rFonts w:ascii="Times New Roman" w:hAnsi="Times New Roman" w:cs="Times New Roman"/>
          <w:bCs/>
          <w:sz w:val="28"/>
          <w:szCs w:val="28"/>
        </w:rPr>
        <w:t xml:space="preserve">В соответствии с Постановлением № 2386 в состав участников ГП 39 с 2021 года </w:t>
      </w:r>
      <w:proofErr w:type="spellStart"/>
      <w:r w:rsidRPr="00015284">
        <w:rPr>
          <w:rFonts w:ascii="Times New Roman" w:hAnsi="Times New Roman" w:cs="Times New Roman"/>
          <w:bCs/>
          <w:sz w:val="28"/>
          <w:szCs w:val="28"/>
        </w:rPr>
        <w:t>Росимущество</w:t>
      </w:r>
      <w:proofErr w:type="spellEnd"/>
      <w:r w:rsidRPr="00015284">
        <w:rPr>
          <w:rFonts w:ascii="Times New Roman" w:hAnsi="Times New Roman" w:cs="Times New Roman"/>
          <w:bCs/>
          <w:sz w:val="28"/>
          <w:szCs w:val="28"/>
        </w:rPr>
        <w:t xml:space="preserve"> </w:t>
      </w:r>
      <w:r w:rsidR="00D70B29" w:rsidRPr="00015284">
        <w:rPr>
          <w:rFonts w:ascii="Times New Roman" w:hAnsi="Times New Roman" w:cs="Times New Roman"/>
          <w:bCs/>
          <w:sz w:val="28"/>
          <w:szCs w:val="28"/>
        </w:rPr>
        <w:t xml:space="preserve">введено </w:t>
      </w:r>
      <w:r w:rsidRPr="00015284">
        <w:rPr>
          <w:rFonts w:ascii="Times New Roman" w:hAnsi="Times New Roman" w:cs="Times New Roman"/>
          <w:bCs/>
          <w:sz w:val="28"/>
          <w:szCs w:val="28"/>
        </w:rPr>
        <w:t>как участник Подпрограммы. Ответственным исполнителем по Подпрограмме при этом является Минфин России.</w:t>
      </w:r>
    </w:p>
    <w:p w:rsidR="00015284" w:rsidRPr="00015284" w:rsidRDefault="00015284" w:rsidP="00015284">
      <w:pPr>
        <w:spacing w:after="0" w:line="240" w:lineRule="auto"/>
        <w:ind w:firstLine="709"/>
        <w:jc w:val="both"/>
        <w:rPr>
          <w:rFonts w:ascii="Times New Roman" w:hAnsi="Times New Roman" w:cs="Times New Roman"/>
          <w:bCs/>
          <w:sz w:val="28"/>
          <w:szCs w:val="28"/>
        </w:rPr>
      </w:pPr>
      <w:r w:rsidRPr="00015284">
        <w:rPr>
          <w:rFonts w:ascii="Times New Roman" w:hAnsi="Times New Roman" w:cs="Times New Roman"/>
          <w:bCs/>
          <w:sz w:val="28"/>
          <w:szCs w:val="28"/>
        </w:rPr>
        <w:t>В составе Подпрограммы предусмотрены, в том числе:</w:t>
      </w:r>
    </w:p>
    <w:p w:rsidR="00015284" w:rsidRPr="00015284" w:rsidRDefault="00015284" w:rsidP="00015284">
      <w:pPr>
        <w:spacing w:after="0" w:line="240" w:lineRule="auto"/>
        <w:ind w:firstLine="709"/>
        <w:jc w:val="both"/>
        <w:rPr>
          <w:rFonts w:ascii="Times New Roman" w:hAnsi="Times New Roman" w:cs="Times New Roman"/>
          <w:bCs/>
          <w:sz w:val="28"/>
          <w:szCs w:val="28"/>
        </w:rPr>
      </w:pPr>
      <w:r w:rsidRPr="00015284">
        <w:rPr>
          <w:rFonts w:ascii="Times New Roman" w:hAnsi="Times New Roman" w:cs="Times New Roman"/>
          <w:bCs/>
          <w:sz w:val="28"/>
          <w:szCs w:val="28"/>
        </w:rPr>
        <w:t>– основное мероприятие 6.3 «Вовлечение земельных участков, находящихся в федеральной собственности, в гражданско-правовые отношения» (приложение № 2 к ГП-39);</w:t>
      </w:r>
    </w:p>
    <w:p w:rsidR="00015284" w:rsidRPr="00015284" w:rsidRDefault="00015284" w:rsidP="00015284">
      <w:pPr>
        <w:spacing w:after="0" w:line="240" w:lineRule="auto"/>
        <w:ind w:firstLine="709"/>
        <w:jc w:val="both"/>
        <w:rPr>
          <w:rFonts w:ascii="Times New Roman" w:hAnsi="Times New Roman" w:cs="Times New Roman"/>
          <w:bCs/>
          <w:sz w:val="28"/>
          <w:szCs w:val="28"/>
        </w:rPr>
      </w:pPr>
      <w:r w:rsidRPr="00015284">
        <w:rPr>
          <w:rFonts w:ascii="Times New Roman" w:hAnsi="Times New Roman" w:cs="Times New Roman"/>
          <w:bCs/>
          <w:sz w:val="28"/>
          <w:szCs w:val="28"/>
        </w:rPr>
        <w:t>– показатель 6.4 «Площадь земельных участков, находящихся в федеральной собственности, в отношении которых сформированы и уточнены границы, а также внесены сведения в Единый государственный реестр недвижимости» (приложение № 1 к ГП-39);</w:t>
      </w:r>
    </w:p>
    <w:p w:rsidR="00015284" w:rsidRPr="00015284" w:rsidRDefault="00015284" w:rsidP="00015284">
      <w:pPr>
        <w:spacing w:after="0" w:line="240" w:lineRule="auto"/>
        <w:ind w:firstLine="709"/>
        <w:jc w:val="both"/>
        <w:rPr>
          <w:rFonts w:ascii="Times New Roman" w:hAnsi="Times New Roman" w:cs="Times New Roman"/>
          <w:bCs/>
          <w:sz w:val="28"/>
          <w:szCs w:val="28"/>
        </w:rPr>
      </w:pPr>
      <w:r w:rsidRPr="00015284">
        <w:rPr>
          <w:rFonts w:ascii="Times New Roman" w:hAnsi="Times New Roman" w:cs="Times New Roman"/>
          <w:bCs/>
          <w:sz w:val="28"/>
          <w:szCs w:val="28"/>
        </w:rPr>
        <w:t>– показатель 6.5 «Количество предоставленных в аренду земельных участков, распоряжение которыми осуществляет Федеральное агентство по управлению государственным имуществом» (приложение № 1 к ГП-39).</w:t>
      </w:r>
    </w:p>
    <w:p w:rsidR="00C7025C" w:rsidRDefault="00015284" w:rsidP="00AC3F3B">
      <w:pPr>
        <w:spacing w:after="0" w:line="240" w:lineRule="auto"/>
        <w:ind w:firstLine="709"/>
        <w:jc w:val="both"/>
        <w:rPr>
          <w:rFonts w:ascii="Times New Roman" w:hAnsi="Times New Roman" w:cs="Times New Roman"/>
          <w:bCs/>
          <w:sz w:val="28"/>
          <w:szCs w:val="28"/>
        </w:rPr>
      </w:pPr>
      <w:r w:rsidRPr="00015284">
        <w:rPr>
          <w:rFonts w:ascii="Times New Roman" w:hAnsi="Times New Roman" w:cs="Times New Roman"/>
          <w:bCs/>
          <w:sz w:val="28"/>
          <w:szCs w:val="28"/>
        </w:rPr>
        <w:t>Во исполнение контрольного события 6.14 Плана реализации ГП-39 (приложение № 6 к ГП-39) Минфином России подготовлено и Правительством Российской Федерации принято постановление Правительства Российской Федерации от 23 июня 2021 г. № 961 «О внесении изменений в постановление Правительства Российской Федерации от 16 июля 2007 г. № 447 «О совершенствовании учета федерального имущества».</w:t>
      </w:r>
    </w:p>
    <w:sectPr w:rsidR="00C7025C" w:rsidSect="008B69E0">
      <w:headerReference w:type="default" r:id="rId16"/>
      <w:pgSz w:w="11906" w:h="16838"/>
      <w:pgMar w:top="1134" w:right="850" w:bottom="1134"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3425F" w:rsidRDefault="0053425F" w:rsidP="00882378">
      <w:pPr>
        <w:spacing w:after="0" w:line="240" w:lineRule="auto"/>
      </w:pPr>
      <w:r>
        <w:separator/>
      </w:r>
    </w:p>
  </w:endnote>
  <w:endnote w:type="continuationSeparator" w:id="0">
    <w:p w:rsidR="0053425F" w:rsidRDefault="0053425F" w:rsidP="0088237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alibri Light">
    <w:altName w:val="Arial"/>
    <w:charset w:val="CC"/>
    <w:family w:val="swiss"/>
    <w:pitch w:val="variable"/>
    <w:sig w:usb0="00000000"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3425F" w:rsidRDefault="0053425F" w:rsidP="00882378">
      <w:pPr>
        <w:spacing w:after="0" w:line="240" w:lineRule="auto"/>
      </w:pPr>
      <w:r>
        <w:separator/>
      </w:r>
    </w:p>
  </w:footnote>
  <w:footnote w:type="continuationSeparator" w:id="0">
    <w:p w:rsidR="0053425F" w:rsidRDefault="0053425F" w:rsidP="00882378">
      <w:pPr>
        <w:spacing w:after="0" w:line="240" w:lineRule="auto"/>
      </w:pPr>
      <w:r>
        <w:continuationSeparator/>
      </w:r>
    </w:p>
  </w:footnote>
  <w:footnote w:id="1">
    <w:p w:rsidR="00C7025C" w:rsidRPr="00802E1B" w:rsidRDefault="00C7025C" w:rsidP="00802E1B">
      <w:pPr>
        <w:autoSpaceDE w:val="0"/>
        <w:autoSpaceDN w:val="0"/>
        <w:adjustRightInd w:val="0"/>
        <w:spacing w:after="0" w:line="240" w:lineRule="auto"/>
        <w:jc w:val="both"/>
        <w:rPr>
          <w:rFonts w:ascii="Times New Roman" w:hAnsi="Times New Roman" w:cs="Times New Roman"/>
          <w:sz w:val="20"/>
          <w:szCs w:val="20"/>
        </w:rPr>
      </w:pPr>
      <w:r w:rsidRPr="00802E1B">
        <w:rPr>
          <w:rStyle w:val="a5"/>
          <w:rFonts w:ascii="Times New Roman" w:hAnsi="Times New Roman" w:cs="Times New Roman"/>
          <w:sz w:val="20"/>
          <w:szCs w:val="20"/>
        </w:rPr>
        <w:footnoteRef/>
      </w:r>
      <w:r w:rsidRPr="00802E1B">
        <w:rPr>
          <w:rFonts w:ascii="Times New Roman" w:hAnsi="Times New Roman" w:cs="Times New Roman"/>
          <w:sz w:val="20"/>
          <w:szCs w:val="20"/>
        </w:rPr>
        <w:t xml:space="preserve"> В соответствии с целями Стратегии развития лесного хозяйства Российской Федерации до 2030 года, утвержденной распоряжением Правительства Российской Федерации от 11 февраля 2021 г. № 312-р.</w:t>
      </w:r>
    </w:p>
  </w:footnote>
  <w:footnote w:id="2">
    <w:p w:rsidR="00C7025C" w:rsidRPr="00802E1B" w:rsidRDefault="00C7025C" w:rsidP="00802E1B">
      <w:pPr>
        <w:pStyle w:val="a3"/>
        <w:ind w:firstLine="0"/>
      </w:pPr>
      <w:r w:rsidRPr="00802E1B">
        <w:rPr>
          <w:rStyle w:val="a5"/>
        </w:rPr>
        <w:footnoteRef/>
      </w:r>
      <w:r w:rsidRPr="00802E1B">
        <w:t xml:space="preserve"> </w:t>
      </w:r>
      <w:proofErr w:type="gramStart"/>
      <w:r w:rsidRPr="00802E1B">
        <w:t>Утверждена</w:t>
      </w:r>
      <w:proofErr w:type="gramEnd"/>
      <w:r w:rsidRPr="00802E1B">
        <w:t xml:space="preserve"> распоряжением Правительства Российской Федерации от 27 ноября 2021 г. № 3363-р.</w:t>
      </w:r>
    </w:p>
  </w:footnote>
  <w:footnote w:id="3">
    <w:p w:rsidR="00596434" w:rsidRPr="00ED60DD" w:rsidRDefault="00596434" w:rsidP="00596434">
      <w:pPr>
        <w:pStyle w:val="a3"/>
      </w:pPr>
      <w:r w:rsidRPr="006E2542">
        <w:rPr>
          <w:rStyle w:val="a5"/>
        </w:rPr>
        <w:footnoteRef/>
      </w:r>
      <w:r w:rsidRPr="006E2542">
        <w:t xml:space="preserve"> </w:t>
      </w:r>
      <w:proofErr w:type="gramStart"/>
      <w:r>
        <w:t>Утверждена</w:t>
      </w:r>
      <w:proofErr w:type="gramEnd"/>
      <w:r>
        <w:t xml:space="preserve"> п</w:t>
      </w:r>
      <w:r w:rsidRPr="006E2542">
        <w:t>остановлени</w:t>
      </w:r>
      <w:r>
        <w:t>ем</w:t>
      </w:r>
      <w:r w:rsidRPr="006E2542">
        <w:t xml:space="preserve"> Правительства Российской Федерации </w:t>
      </w:r>
      <w:r w:rsidRPr="00ED60DD">
        <w:t>от</w:t>
      </w:r>
      <w:r>
        <w:t> </w:t>
      </w:r>
      <w:r w:rsidRPr="00ED60DD">
        <w:t>31</w:t>
      </w:r>
      <w:r>
        <w:t xml:space="preserve"> мая </w:t>
      </w:r>
      <w:r w:rsidRPr="00ED60DD">
        <w:t>2019</w:t>
      </w:r>
      <w:r>
        <w:t> г.</w:t>
      </w:r>
      <w:r w:rsidRPr="00ED60DD">
        <w:t xml:space="preserve"> </w:t>
      </w:r>
      <w:r>
        <w:t>№ </w:t>
      </w:r>
      <w:r w:rsidRPr="00ED60DD">
        <w:t>696</w:t>
      </w:r>
      <w:r>
        <w:t>.</w:t>
      </w:r>
    </w:p>
  </w:footnote>
  <w:footnote w:id="4">
    <w:p w:rsidR="00596434" w:rsidRPr="004C1343" w:rsidRDefault="00596434" w:rsidP="00596434">
      <w:pPr>
        <w:pStyle w:val="a3"/>
      </w:pPr>
      <w:r w:rsidRPr="006E2542">
        <w:rPr>
          <w:rStyle w:val="a5"/>
        </w:rPr>
        <w:footnoteRef/>
      </w:r>
      <w:r w:rsidRPr="006E2542">
        <w:t xml:space="preserve"> Документ утратил силу </w:t>
      </w:r>
      <w:r w:rsidR="005A0ED0">
        <w:t>с 1 января 2022 года</w:t>
      </w:r>
      <w:r w:rsidR="005A0ED0" w:rsidRPr="006E2542">
        <w:t xml:space="preserve"> </w:t>
      </w:r>
      <w:r w:rsidRPr="006E2542">
        <w:t xml:space="preserve">в связи с изданием </w:t>
      </w:r>
      <w:hyperlink r:id="rId1" w:history="1">
        <w:r>
          <w:t>п</w:t>
        </w:r>
        <w:r w:rsidRPr="006E2542">
          <w:t>остановления</w:t>
        </w:r>
      </w:hyperlink>
      <w:r w:rsidRPr="006E2542">
        <w:t xml:space="preserve"> Правительства </w:t>
      </w:r>
      <w:r>
        <w:t>Российской Федерации</w:t>
      </w:r>
      <w:r w:rsidRPr="006E2542">
        <w:t xml:space="preserve"> от</w:t>
      </w:r>
      <w:r>
        <w:t> </w:t>
      </w:r>
      <w:r w:rsidRPr="006E2542">
        <w:t>30</w:t>
      </w:r>
      <w:r>
        <w:t xml:space="preserve"> марта </w:t>
      </w:r>
      <w:r w:rsidRPr="006E2542">
        <w:t>2020</w:t>
      </w:r>
      <w:r>
        <w:t> г.</w:t>
      </w:r>
      <w:r w:rsidRPr="006E2542">
        <w:t xml:space="preserve"> </w:t>
      </w:r>
      <w:r>
        <w:t>№ </w:t>
      </w:r>
      <w:r w:rsidRPr="006E2542">
        <w:t>364</w:t>
      </w:r>
      <w:r>
        <w:t xml:space="preserve"> </w:t>
      </w:r>
      <w:r w:rsidRPr="006E2542">
        <w:t>«О признании утратившими силу некоторых актов Правительства Российской Федерации».</w:t>
      </w:r>
      <w:r>
        <w:t xml:space="preserve"> Аналогичные задачи содержались в </w:t>
      </w:r>
      <w:r w:rsidRPr="004C1343">
        <w:t>подпрограмм</w:t>
      </w:r>
      <w:r>
        <w:t>е</w:t>
      </w:r>
      <w:proofErr w:type="gramStart"/>
      <w:r w:rsidRPr="004C1343">
        <w:t xml:space="preserve"> Ж</w:t>
      </w:r>
      <w:proofErr w:type="gramEnd"/>
      <w:r w:rsidRPr="004C1343">
        <w:t xml:space="preserve"> </w:t>
      </w:r>
      <w:r>
        <w:t>«</w:t>
      </w:r>
      <w:r w:rsidRPr="004C1343">
        <w:t>Управление федеральным имуществом</w:t>
      </w:r>
      <w:r>
        <w:t>»</w:t>
      </w:r>
      <w:r w:rsidRPr="004C1343">
        <w:t xml:space="preserve"> государственной программы Российской Федерации </w:t>
      </w:r>
      <w:r>
        <w:t>«</w:t>
      </w:r>
      <w:r w:rsidRPr="004C1343">
        <w:t>Экономическое развитие и инновационная экономика</w:t>
      </w:r>
      <w:r>
        <w:t>».</w:t>
      </w:r>
    </w:p>
  </w:footnote>
  <w:footnote w:id="5">
    <w:p w:rsidR="00596434" w:rsidRDefault="00596434" w:rsidP="003A60EE">
      <w:pPr>
        <w:pStyle w:val="a3"/>
        <w:ind w:firstLine="0"/>
      </w:pPr>
      <w:r>
        <w:rPr>
          <w:rStyle w:val="a5"/>
        </w:rPr>
        <w:footnoteRef/>
      </w:r>
      <w:r>
        <w:t xml:space="preserve"> </w:t>
      </w:r>
      <w:proofErr w:type="gramStart"/>
      <w:r w:rsidRPr="00187260">
        <w:t>Утверждена</w:t>
      </w:r>
      <w:proofErr w:type="gramEnd"/>
      <w:r w:rsidRPr="00187260">
        <w:t xml:space="preserve"> постановлением Правительства Российской Федерации</w:t>
      </w:r>
      <w:r>
        <w:t xml:space="preserve"> от </w:t>
      </w:r>
      <w:r w:rsidRPr="00A20C13">
        <w:t>1</w:t>
      </w:r>
      <w:r>
        <w:t xml:space="preserve"> декабря </w:t>
      </w:r>
      <w:r w:rsidRPr="00A20C13">
        <w:t>2021</w:t>
      </w:r>
      <w:r>
        <w:t> г.</w:t>
      </w:r>
      <w:r w:rsidRPr="00A20C13">
        <w:t xml:space="preserve"> </w:t>
      </w:r>
      <w:r>
        <w:t>№ </w:t>
      </w:r>
      <w:r w:rsidRPr="00A20C13">
        <w:t>2148.</w:t>
      </w:r>
    </w:p>
  </w:footnote>
  <w:footnote w:id="6">
    <w:p w:rsidR="00596434" w:rsidRDefault="00596434" w:rsidP="003A60EE">
      <w:pPr>
        <w:pStyle w:val="a3"/>
        <w:ind w:firstLine="0"/>
      </w:pPr>
      <w:r w:rsidRPr="00BE5C97">
        <w:rPr>
          <w:rStyle w:val="a5"/>
        </w:rPr>
        <w:footnoteRef/>
      </w:r>
      <w:r w:rsidRPr="00BE5C97">
        <w:t xml:space="preserve"> </w:t>
      </w:r>
      <w:proofErr w:type="gramStart"/>
      <w:r>
        <w:t>Утверждена</w:t>
      </w:r>
      <w:proofErr w:type="gramEnd"/>
      <w:r>
        <w:t xml:space="preserve"> р</w:t>
      </w:r>
      <w:r w:rsidRPr="00B4480A">
        <w:t xml:space="preserve">аспоряжение Правительства </w:t>
      </w:r>
      <w:r>
        <w:t xml:space="preserve">Российской Федерации </w:t>
      </w:r>
      <w:r w:rsidRPr="00BE5C97">
        <w:t>от</w:t>
      </w:r>
      <w:r>
        <w:t> </w:t>
      </w:r>
      <w:r w:rsidRPr="00BE5C97">
        <w:t>2</w:t>
      </w:r>
      <w:r>
        <w:t xml:space="preserve"> февраля </w:t>
      </w:r>
      <w:r w:rsidRPr="00BE5C97">
        <w:t>2015</w:t>
      </w:r>
      <w:r>
        <w:t> г.</w:t>
      </w:r>
      <w:r w:rsidRPr="00BE5C97">
        <w:t xml:space="preserve"> </w:t>
      </w:r>
      <w:r>
        <w:t>№ </w:t>
      </w:r>
      <w:r w:rsidRPr="00BE5C97">
        <w:t>151-р</w:t>
      </w:r>
      <w:r>
        <w:t>.</w:t>
      </w:r>
    </w:p>
  </w:footnote>
  <w:footnote w:id="7">
    <w:p w:rsidR="00596434" w:rsidRPr="00B4480A" w:rsidRDefault="00596434" w:rsidP="003A60EE">
      <w:pPr>
        <w:pStyle w:val="a3"/>
        <w:ind w:firstLine="0"/>
      </w:pPr>
      <w:r w:rsidRPr="00B4480A">
        <w:rPr>
          <w:vertAlign w:val="superscript"/>
        </w:rPr>
        <w:footnoteRef/>
      </w:r>
      <w:r w:rsidRPr="00B4480A">
        <w:t xml:space="preserve"> </w:t>
      </w:r>
      <w:proofErr w:type="gramStart"/>
      <w:r>
        <w:t>Утверждена</w:t>
      </w:r>
      <w:proofErr w:type="gramEnd"/>
      <w:r>
        <w:t xml:space="preserve"> р</w:t>
      </w:r>
      <w:r w:rsidRPr="00B4480A">
        <w:t xml:space="preserve">аспоряжение Правительства </w:t>
      </w:r>
      <w:r>
        <w:t xml:space="preserve">Российской Федерации </w:t>
      </w:r>
      <w:r w:rsidRPr="00B4480A">
        <w:t>от 17</w:t>
      </w:r>
      <w:r>
        <w:t xml:space="preserve"> ноября </w:t>
      </w:r>
      <w:r w:rsidRPr="00B4480A">
        <w:t>2008</w:t>
      </w:r>
      <w:r>
        <w:t> г.</w:t>
      </w:r>
      <w:r w:rsidRPr="00B4480A">
        <w:t xml:space="preserve"> </w:t>
      </w:r>
      <w:r>
        <w:t>№ </w:t>
      </w:r>
      <w:r w:rsidRPr="00B4480A">
        <w:t>1662-р.</w:t>
      </w:r>
    </w:p>
  </w:footnote>
  <w:footnote w:id="8">
    <w:p w:rsidR="00596434" w:rsidRPr="00F46DDE" w:rsidRDefault="00596434" w:rsidP="003A60EE">
      <w:pPr>
        <w:pStyle w:val="a3"/>
        <w:ind w:firstLine="0"/>
      </w:pPr>
      <w:r w:rsidRPr="00F46DDE">
        <w:rPr>
          <w:rStyle w:val="a5"/>
        </w:rPr>
        <w:footnoteRef/>
      </w:r>
      <w:r w:rsidRPr="00F46DDE">
        <w:t xml:space="preserve"> </w:t>
      </w:r>
      <w:proofErr w:type="gramStart"/>
      <w:r>
        <w:t>Утверждена</w:t>
      </w:r>
      <w:proofErr w:type="gramEnd"/>
      <w:r>
        <w:t xml:space="preserve"> п</w:t>
      </w:r>
      <w:r w:rsidRPr="00F46DDE">
        <w:t>остановление</w:t>
      </w:r>
      <w:r>
        <w:t>м</w:t>
      </w:r>
      <w:r w:rsidRPr="00F46DDE">
        <w:t xml:space="preserve"> Правительства </w:t>
      </w:r>
      <w:r>
        <w:t xml:space="preserve">Российской Федерации </w:t>
      </w:r>
      <w:r w:rsidRPr="00F46DDE">
        <w:t>от</w:t>
      </w:r>
      <w:r>
        <w:t> </w:t>
      </w:r>
      <w:r w:rsidRPr="00F46DDE">
        <w:t>30</w:t>
      </w:r>
      <w:r>
        <w:t xml:space="preserve"> декабря </w:t>
      </w:r>
      <w:r w:rsidRPr="00F46DDE">
        <w:t>2017</w:t>
      </w:r>
      <w:r>
        <w:t> г.</w:t>
      </w:r>
      <w:r w:rsidRPr="00F46DDE">
        <w:t xml:space="preserve"> </w:t>
      </w:r>
      <w:r>
        <w:t>№ </w:t>
      </w:r>
      <w:r w:rsidRPr="00F46DDE">
        <w:t>1710</w:t>
      </w:r>
      <w:r>
        <w:t>.</w:t>
      </w:r>
    </w:p>
  </w:footnote>
  <w:footnote w:id="9">
    <w:p w:rsidR="00596434" w:rsidRPr="00187260" w:rsidRDefault="00596434" w:rsidP="003A60EE">
      <w:pPr>
        <w:pStyle w:val="a3"/>
        <w:ind w:firstLine="0"/>
      </w:pPr>
      <w:r w:rsidRPr="00187260">
        <w:rPr>
          <w:rStyle w:val="a5"/>
        </w:rPr>
        <w:footnoteRef/>
      </w:r>
      <w:r w:rsidRPr="00187260">
        <w:t xml:space="preserve"> </w:t>
      </w:r>
      <w:proofErr w:type="gramStart"/>
      <w:r w:rsidRPr="00187260">
        <w:t>Утверждена</w:t>
      </w:r>
      <w:proofErr w:type="gramEnd"/>
      <w:r w:rsidRPr="00187260">
        <w:t xml:space="preserve"> постановлением Правительства Российской Федерации от</w:t>
      </w:r>
      <w:r>
        <w:t> </w:t>
      </w:r>
      <w:r w:rsidRPr="00187260">
        <w:t>15</w:t>
      </w:r>
      <w:r>
        <w:t xml:space="preserve"> апреля </w:t>
      </w:r>
      <w:r w:rsidRPr="00187260">
        <w:t>2014</w:t>
      </w:r>
      <w:r>
        <w:t> г.</w:t>
      </w:r>
      <w:r w:rsidRPr="00187260">
        <w:t xml:space="preserve"> </w:t>
      </w:r>
      <w:r>
        <w:t>№ </w:t>
      </w:r>
      <w:r w:rsidRPr="00187260">
        <w:t>326.</w:t>
      </w:r>
    </w:p>
  </w:footnote>
  <w:footnote w:id="10">
    <w:p w:rsidR="00596434" w:rsidRPr="00861F76" w:rsidRDefault="00596434" w:rsidP="003A60EE">
      <w:pPr>
        <w:pStyle w:val="a3"/>
        <w:ind w:firstLine="0"/>
      </w:pPr>
      <w:r>
        <w:rPr>
          <w:rStyle w:val="a5"/>
        </w:rPr>
        <w:footnoteRef/>
      </w:r>
      <w:r>
        <w:t xml:space="preserve"> </w:t>
      </w:r>
      <w:proofErr w:type="gramStart"/>
      <w:r w:rsidRPr="00187260">
        <w:t>Утверждена</w:t>
      </w:r>
      <w:proofErr w:type="gramEnd"/>
      <w:r w:rsidRPr="00187260">
        <w:t xml:space="preserve"> постановлением Правительства Российской Федерации</w:t>
      </w:r>
      <w:r>
        <w:t xml:space="preserve"> от </w:t>
      </w:r>
      <w:r w:rsidRPr="00861F76">
        <w:t>15</w:t>
      </w:r>
      <w:r>
        <w:t xml:space="preserve"> апреля </w:t>
      </w:r>
      <w:r w:rsidRPr="00861F76">
        <w:t>2014</w:t>
      </w:r>
      <w:r>
        <w:t> г.</w:t>
      </w:r>
      <w:r w:rsidRPr="00861F76">
        <w:t xml:space="preserve"> </w:t>
      </w:r>
      <w:r>
        <w:t>№ </w:t>
      </w:r>
      <w:r w:rsidRPr="00861F76">
        <w:t>308.</w:t>
      </w:r>
    </w:p>
  </w:footnote>
  <w:footnote w:id="11">
    <w:p w:rsidR="005E05B1" w:rsidRPr="005055E1" w:rsidRDefault="005E05B1" w:rsidP="002356AA">
      <w:pPr>
        <w:pStyle w:val="a3"/>
        <w:ind w:firstLine="0"/>
      </w:pPr>
      <w:r>
        <w:rPr>
          <w:rStyle w:val="a5"/>
        </w:rPr>
        <w:footnoteRef/>
      </w:r>
      <w:r>
        <w:t xml:space="preserve"> </w:t>
      </w:r>
      <w:r w:rsidRPr="005055E1">
        <w:t xml:space="preserve">При реализации ФЦП </w:t>
      </w:r>
      <w:r>
        <w:t>«</w:t>
      </w:r>
      <w:r w:rsidRPr="005055E1">
        <w:t>Развитие единой государственной системы регистрации прав и кадастрового учета недвижимости (2014 - 2020 годы)</w:t>
      </w:r>
      <w:r>
        <w:t>».</w:t>
      </w:r>
    </w:p>
  </w:footnote>
  <w:footnote w:id="12">
    <w:p w:rsidR="005E05B1" w:rsidRPr="00AB40BB" w:rsidRDefault="005E05B1" w:rsidP="002356AA">
      <w:pPr>
        <w:pStyle w:val="a3"/>
        <w:ind w:firstLine="0"/>
      </w:pPr>
      <w:r>
        <w:rPr>
          <w:rStyle w:val="a5"/>
        </w:rPr>
        <w:footnoteRef/>
      </w:r>
      <w:r>
        <w:t xml:space="preserve"> </w:t>
      </w:r>
      <w:proofErr w:type="gramStart"/>
      <w:r w:rsidRPr="00AB40BB">
        <w:t>В Программе представлена следующая информация: на 1 января 2021 г. в ЕГРН было учтено 169,6 млн. объектов недвижимости (на 1 января 2020 г. - 168,6 млн. объектов недвижимости), из них - 61,04 млн. земельных участков (на 1 января 2020 г. - 60,58 млн. земельных участков), в том числе с установленными границами - 37,79 млн. единиц, или 61,9 % (на 1 января 2020 г. - 36,45 млн</w:t>
      </w:r>
      <w:proofErr w:type="gramEnd"/>
      <w:r w:rsidRPr="00AB40BB">
        <w:t>. объектов недвижимости (60,2 %).</w:t>
      </w:r>
      <w:r w:rsidR="002356AA">
        <w:t xml:space="preserve"> </w:t>
      </w:r>
      <w:r w:rsidRPr="00AB40BB">
        <w:t xml:space="preserve">По состоянию на 1 июля 2021 г. в ЕГРН содержались сведения о порядке 175 млн. объектов недвижимости и 215 млн. зарегистрированных прав на недвижимое имущество. </w:t>
      </w:r>
      <w:proofErr w:type="gramStart"/>
      <w:r w:rsidRPr="00AB40BB">
        <w:t>По состоянию на 1 июля 2021 г. в ЕГРН внесены сведения о 43,1 % участков границ между субъектами Российской Федерации (на 1 июля 2020 г. - 34,9 %), 39,2 % границ населенных пунктов (на 1 июля 2020 г. - 32,28 %), 76,2 % границ муниципальных образований субъектов Российской Федерации (на 1 июля 2020 г. - 71,16 %), а также о 26,1 % границ территориальных зон (на 1 января 2020 г</w:t>
      </w:r>
      <w:proofErr w:type="gramEnd"/>
      <w:r w:rsidRPr="00AB40BB">
        <w:t>. - 15,6 %).</w:t>
      </w:r>
    </w:p>
  </w:footnote>
  <w:footnote w:id="13">
    <w:p w:rsidR="005E05B1" w:rsidRPr="00AD5E6A" w:rsidRDefault="005E05B1" w:rsidP="0039125D">
      <w:pPr>
        <w:pStyle w:val="a3"/>
        <w:ind w:firstLine="0"/>
      </w:pPr>
      <w:r w:rsidRPr="00AD5E6A">
        <w:rPr>
          <w:rStyle w:val="a5"/>
        </w:rPr>
        <w:footnoteRef/>
      </w:r>
      <w:r w:rsidRPr="00AD5E6A">
        <w:t xml:space="preserve"> </w:t>
      </w:r>
      <w:proofErr w:type="gramStart"/>
      <w:r w:rsidRPr="00AD5E6A">
        <w:t>Утверждена</w:t>
      </w:r>
      <w:proofErr w:type="gramEnd"/>
      <w:r w:rsidRPr="00AD5E6A">
        <w:t xml:space="preserve"> Указом Президента Российской Федерации от 2 июля 2021 г. № 400 «О Стратегии национальной безопасности Российской Федерации»</w:t>
      </w:r>
      <w:r>
        <w:t>.</w:t>
      </w:r>
    </w:p>
  </w:footnote>
  <w:footnote w:id="14">
    <w:p w:rsidR="005E05B1" w:rsidRPr="00B92C2D" w:rsidRDefault="005E05B1" w:rsidP="0039125D">
      <w:pPr>
        <w:pStyle w:val="a3"/>
        <w:ind w:firstLine="0"/>
      </w:pPr>
      <w:r w:rsidRPr="00B92C2D">
        <w:rPr>
          <w:rStyle w:val="a5"/>
        </w:rPr>
        <w:footnoteRef/>
      </w:r>
      <w:r w:rsidRPr="00B92C2D">
        <w:t xml:space="preserve"> Утвержден распоряжением Правительства Российской Федерации от 1 октября 2021 г. № 2765-р</w:t>
      </w:r>
      <w:r>
        <w:t>.</w:t>
      </w:r>
    </w:p>
  </w:footnote>
  <w:footnote w:id="15">
    <w:p w:rsidR="005E05B1" w:rsidRPr="00C030CB" w:rsidRDefault="005E05B1" w:rsidP="00D60CF1">
      <w:pPr>
        <w:pStyle w:val="a3"/>
        <w:ind w:firstLine="0"/>
      </w:pPr>
      <w:r>
        <w:rPr>
          <w:rStyle w:val="a5"/>
        </w:rPr>
        <w:footnoteRef/>
      </w:r>
      <w:r>
        <w:t xml:space="preserve"> </w:t>
      </w:r>
      <w:r w:rsidRPr="00C030CB">
        <w:t xml:space="preserve">При </w:t>
      </w:r>
      <w:r>
        <w:t>достижении цели Программы «</w:t>
      </w:r>
      <w:r w:rsidRPr="00C030CB">
        <w:t>Обеспечение полноты и качества сведений в Едином государственном реестре недвижимости в объеме 95 процентов к концу 2030 года</w:t>
      </w:r>
      <w: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77102556"/>
      <w:docPartObj>
        <w:docPartGallery w:val="Page Numbers (Top of Page)"/>
        <w:docPartUnique/>
      </w:docPartObj>
    </w:sdtPr>
    <w:sdtEndPr/>
    <w:sdtContent>
      <w:p w:rsidR="008B69E0" w:rsidRDefault="008B69E0">
        <w:pPr>
          <w:pStyle w:val="a7"/>
          <w:jc w:val="center"/>
        </w:pPr>
        <w:r>
          <w:fldChar w:fldCharType="begin"/>
        </w:r>
        <w:r>
          <w:instrText>PAGE   \* MERGEFORMAT</w:instrText>
        </w:r>
        <w:r>
          <w:fldChar w:fldCharType="separate"/>
        </w:r>
        <w:r w:rsidR="00A144D8">
          <w:rPr>
            <w:noProof/>
          </w:rPr>
          <w:t>2</w:t>
        </w:r>
        <w:r>
          <w:fldChar w:fldCharType="end"/>
        </w:r>
      </w:p>
    </w:sdtContent>
  </w:sdt>
  <w:p w:rsidR="008B69E0" w:rsidRDefault="008B69E0">
    <w:pPr>
      <w:pStyle w:val="a7"/>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E2E32"/>
    <w:rsid w:val="00015284"/>
    <w:rsid w:val="00053562"/>
    <w:rsid w:val="00057649"/>
    <w:rsid w:val="0007005A"/>
    <w:rsid w:val="000A0859"/>
    <w:rsid w:val="000A3812"/>
    <w:rsid w:val="000B334C"/>
    <w:rsid w:val="000E2E32"/>
    <w:rsid w:val="0010407F"/>
    <w:rsid w:val="00106E7B"/>
    <w:rsid w:val="00137A97"/>
    <w:rsid w:val="0016706D"/>
    <w:rsid w:val="00167FFE"/>
    <w:rsid w:val="001E7095"/>
    <w:rsid w:val="00200938"/>
    <w:rsid w:val="002356AA"/>
    <w:rsid w:val="00252DCF"/>
    <w:rsid w:val="00291603"/>
    <w:rsid w:val="002A2E65"/>
    <w:rsid w:val="002B7A33"/>
    <w:rsid w:val="00330E02"/>
    <w:rsid w:val="00362908"/>
    <w:rsid w:val="00376994"/>
    <w:rsid w:val="0039125D"/>
    <w:rsid w:val="003A60EE"/>
    <w:rsid w:val="003B70A1"/>
    <w:rsid w:val="003D4DF9"/>
    <w:rsid w:val="004C5526"/>
    <w:rsid w:val="004D4118"/>
    <w:rsid w:val="004E0D34"/>
    <w:rsid w:val="0051586B"/>
    <w:rsid w:val="00515EFF"/>
    <w:rsid w:val="0053425F"/>
    <w:rsid w:val="00596434"/>
    <w:rsid w:val="005A0ED0"/>
    <w:rsid w:val="005E05B1"/>
    <w:rsid w:val="006236AF"/>
    <w:rsid w:val="006335DB"/>
    <w:rsid w:val="006436DD"/>
    <w:rsid w:val="00682FA3"/>
    <w:rsid w:val="006A1815"/>
    <w:rsid w:val="006A22E0"/>
    <w:rsid w:val="006F5DDF"/>
    <w:rsid w:val="00723AE4"/>
    <w:rsid w:val="0073146A"/>
    <w:rsid w:val="007333B7"/>
    <w:rsid w:val="00770C20"/>
    <w:rsid w:val="007D2A07"/>
    <w:rsid w:val="007E2358"/>
    <w:rsid w:val="007F06F5"/>
    <w:rsid w:val="00802E1B"/>
    <w:rsid w:val="00882378"/>
    <w:rsid w:val="008A466D"/>
    <w:rsid w:val="008B69E0"/>
    <w:rsid w:val="008E25C1"/>
    <w:rsid w:val="0094043C"/>
    <w:rsid w:val="00964261"/>
    <w:rsid w:val="009B5FD0"/>
    <w:rsid w:val="00A030AC"/>
    <w:rsid w:val="00A0785A"/>
    <w:rsid w:val="00A144D8"/>
    <w:rsid w:val="00A25118"/>
    <w:rsid w:val="00A2709D"/>
    <w:rsid w:val="00AB1F73"/>
    <w:rsid w:val="00AC3C14"/>
    <w:rsid w:val="00AC3F3B"/>
    <w:rsid w:val="00AE73C5"/>
    <w:rsid w:val="00B12A22"/>
    <w:rsid w:val="00B24D0B"/>
    <w:rsid w:val="00B36EA8"/>
    <w:rsid w:val="00B90CDF"/>
    <w:rsid w:val="00B95C37"/>
    <w:rsid w:val="00BD01A0"/>
    <w:rsid w:val="00BD2787"/>
    <w:rsid w:val="00BF4BDC"/>
    <w:rsid w:val="00C01F88"/>
    <w:rsid w:val="00C21FFD"/>
    <w:rsid w:val="00C22963"/>
    <w:rsid w:val="00C44C7D"/>
    <w:rsid w:val="00C47A00"/>
    <w:rsid w:val="00C5230A"/>
    <w:rsid w:val="00C7025C"/>
    <w:rsid w:val="00C73D41"/>
    <w:rsid w:val="00C779D9"/>
    <w:rsid w:val="00CA7BD3"/>
    <w:rsid w:val="00CC7A9B"/>
    <w:rsid w:val="00D01909"/>
    <w:rsid w:val="00D109E3"/>
    <w:rsid w:val="00D11E0C"/>
    <w:rsid w:val="00D60CF1"/>
    <w:rsid w:val="00D70B29"/>
    <w:rsid w:val="00D83E68"/>
    <w:rsid w:val="00D936DE"/>
    <w:rsid w:val="00DB5B6D"/>
    <w:rsid w:val="00DD0EB1"/>
    <w:rsid w:val="00DF625A"/>
    <w:rsid w:val="00E04A77"/>
    <w:rsid w:val="00E15E42"/>
    <w:rsid w:val="00E666F9"/>
    <w:rsid w:val="00E8713A"/>
    <w:rsid w:val="00EA458C"/>
    <w:rsid w:val="00EF17C7"/>
    <w:rsid w:val="00F32F9C"/>
    <w:rsid w:val="00FA4ADB"/>
    <w:rsid w:val="00FB7ED9"/>
    <w:rsid w:val="00FD7D3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35" w:qFormat="1"/>
    <w:lsdException w:name="footnote reference"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82378"/>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aliases w:val="Oaeno niinee Ciae,Ciae Ciae,Oaeno niinee Ciae Ciae,Oaeno niinee Ciae1,Текст сноски Знак1 Знак,Текст сноски Знак Знак Знак,Текст сноски Знак Знак,Текст сноски Знак Знак Знак Знак Знак Знак Знак Знак,Текст сноски-FN,Текст сноски1 Знак, Знак,F"/>
    <w:basedOn w:val="a"/>
    <w:link w:val="a4"/>
    <w:uiPriority w:val="99"/>
    <w:unhideWhenUsed/>
    <w:qFormat/>
    <w:rsid w:val="00882378"/>
    <w:pPr>
      <w:spacing w:after="0" w:line="240" w:lineRule="auto"/>
      <w:ind w:firstLine="709"/>
      <w:jc w:val="both"/>
    </w:pPr>
    <w:rPr>
      <w:rFonts w:ascii="Times New Roman" w:eastAsia="Times New Roman" w:hAnsi="Times New Roman" w:cs="Times New Roman"/>
      <w:sz w:val="20"/>
      <w:szCs w:val="20"/>
    </w:rPr>
  </w:style>
  <w:style w:type="character" w:customStyle="1" w:styleId="a4">
    <w:name w:val="Текст сноски Знак"/>
    <w:aliases w:val="Oaeno niinee Ciae Знак,Ciae Ciae Знак,Oaeno niinee Ciae Ciae Знак,Oaeno niinee Ciae1 Знак,Текст сноски Знак1 Знак Знак,Текст сноски Знак Знак Знак Знак,Текст сноски Знак Знак Знак1,Текст сноски-FN Знак,Текст сноски1 Знак Знак,F Знак"/>
    <w:basedOn w:val="a0"/>
    <w:link w:val="a3"/>
    <w:uiPriority w:val="99"/>
    <w:rsid w:val="00882378"/>
    <w:rPr>
      <w:rFonts w:ascii="Times New Roman" w:eastAsia="Times New Roman" w:hAnsi="Times New Roman" w:cs="Times New Roman"/>
      <w:sz w:val="20"/>
      <w:szCs w:val="20"/>
    </w:rPr>
  </w:style>
  <w:style w:type="character" w:styleId="a5">
    <w:name w:val="footnote reference"/>
    <w:aliases w:val="ftref,Footnote Reference Number,Footnote Reference_LVL6,Footnote Reference_LVL61,Footnote Reference_LVL62,Footnote Reference_LVL63,Footnote Reference_LVL64,16 Point,Superscript 6 Point,Знак сноски-FN,Footnote Reference Superscript,fr,SUPERS"/>
    <w:uiPriority w:val="99"/>
    <w:unhideWhenUsed/>
    <w:qFormat/>
    <w:rsid w:val="00882378"/>
    <w:rPr>
      <w:vertAlign w:val="superscript"/>
    </w:rPr>
  </w:style>
  <w:style w:type="character" w:styleId="a6">
    <w:name w:val="Hyperlink"/>
    <w:basedOn w:val="a0"/>
    <w:uiPriority w:val="99"/>
    <w:unhideWhenUsed/>
    <w:rsid w:val="00882378"/>
    <w:rPr>
      <w:color w:val="0563C1" w:themeColor="hyperlink"/>
      <w:u w:val="single"/>
    </w:rPr>
  </w:style>
  <w:style w:type="paragraph" w:styleId="a7">
    <w:name w:val="header"/>
    <w:basedOn w:val="a"/>
    <w:link w:val="a8"/>
    <w:uiPriority w:val="99"/>
    <w:unhideWhenUsed/>
    <w:rsid w:val="008B69E0"/>
    <w:pPr>
      <w:tabs>
        <w:tab w:val="center" w:pos="4677"/>
        <w:tab w:val="right" w:pos="9355"/>
      </w:tabs>
      <w:spacing w:after="0" w:line="240" w:lineRule="auto"/>
    </w:pPr>
  </w:style>
  <w:style w:type="character" w:customStyle="1" w:styleId="a8">
    <w:name w:val="Верхний колонтитул Знак"/>
    <w:basedOn w:val="a0"/>
    <w:link w:val="a7"/>
    <w:uiPriority w:val="99"/>
    <w:rsid w:val="008B69E0"/>
  </w:style>
  <w:style w:type="paragraph" w:styleId="a9">
    <w:name w:val="footer"/>
    <w:basedOn w:val="a"/>
    <w:link w:val="aa"/>
    <w:uiPriority w:val="99"/>
    <w:unhideWhenUsed/>
    <w:rsid w:val="008B69E0"/>
    <w:pPr>
      <w:tabs>
        <w:tab w:val="center" w:pos="4677"/>
        <w:tab w:val="right" w:pos="9355"/>
      </w:tabs>
      <w:spacing w:after="0" w:line="240" w:lineRule="auto"/>
    </w:pPr>
  </w:style>
  <w:style w:type="character" w:customStyle="1" w:styleId="aa">
    <w:name w:val="Нижний колонтитул Знак"/>
    <w:basedOn w:val="a0"/>
    <w:link w:val="a9"/>
    <w:uiPriority w:val="99"/>
    <w:rsid w:val="008B69E0"/>
  </w:style>
  <w:style w:type="table" w:customStyle="1" w:styleId="3">
    <w:name w:val="Сетка таблицы3"/>
    <w:basedOn w:val="a1"/>
    <w:next w:val="ab"/>
    <w:uiPriority w:val="39"/>
    <w:rsid w:val="00C7025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ab">
    <w:name w:val="Table Grid"/>
    <w:basedOn w:val="a1"/>
    <w:uiPriority w:val="39"/>
    <w:rsid w:val="00C7025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
    <w:name w:val="Сетка таблицы2"/>
    <w:basedOn w:val="a1"/>
    <w:next w:val="ab"/>
    <w:uiPriority w:val="39"/>
    <w:rsid w:val="005E05B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35" w:qFormat="1"/>
    <w:lsdException w:name="footnote reference"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82378"/>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aliases w:val="Oaeno niinee Ciae,Ciae Ciae,Oaeno niinee Ciae Ciae,Oaeno niinee Ciae1,Текст сноски Знак1 Знак,Текст сноски Знак Знак Знак,Текст сноски Знак Знак,Текст сноски Знак Знак Знак Знак Знак Знак Знак Знак,Текст сноски-FN,Текст сноски1 Знак, Знак,F"/>
    <w:basedOn w:val="a"/>
    <w:link w:val="a4"/>
    <w:uiPriority w:val="99"/>
    <w:unhideWhenUsed/>
    <w:qFormat/>
    <w:rsid w:val="00882378"/>
    <w:pPr>
      <w:spacing w:after="0" w:line="240" w:lineRule="auto"/>
      <w:ind w:firstLine="709"/>
      <w:jc w:val="both"/>
    </w:pPr>
    <w:rPr>
      <w:rFonts w:ascii="Times New Roman" w:eastAsia="Times New Roman" w:hAnsi="Times New Roman" w:cs="Times New Roman"/>
      <w:sz w:val="20"/>
      <w:szCs w:val="20"/>
    </w:rPr>
  </w:style>
  <w:style w:type="character" w:customStyle="1" w:styleId="a4">
    <w:name w:val="Текст сноски Знак"/>
    <w:aliases w:val="Oaeno niinee Ciae Знак,Ciae Ciae Знак,Oaeno niinee Ciae Ciae Знак,Oaeno niinee Ciae1 Знак,Текст сноски Знак1 Знак Знак,Текст сноски Знак Знак Знак Знак,Текст сноски Знак Знак Знак1,Текст сноски-FN Знак,Текст сноски1 Знак Знак,F Знак"/>
    <w:basedOn w:val="a0"/>
    <w:link w:val="a3"/>
    <w:uiPriority w:val="99"/>
    <w:rsid w:val="00882378"/>
    <w:rPr>
      <w:rFonts w:ascii="Times New Roman" w:eastAsia="Times New Roman" w:hAnsi="Times New Roman" w:cs="Times New Roman"/>
      <w:sz w:val="20"/>
      <w:szCs w:val="20"/>
    </w:rPr>
  </w:style>
  <w:style w:type="character" w:styleId="a5">
    <w:name w:val="footnote reference"/>
    <w:aliases w:val="ftref,Footnote Reference Number,Footnote Reference_LVL6,Footnote Reference_LVL61,Footnote Reference_LVL62,Footnote Reference_LVL63,Footnote Reference_LVL64,16 Point,Superscript 6 Point,Знак сноски-FN,Footnote Reference Superscript,fr,SUPERS"/>
    <w:uiPriority w:val="99"/>
    <w:unhideWhenUsed/>
    <w:qFormat/>
    <w:rsid w:val="00882378"/>
    <w:rPr>
      <w:vertAlign w:val="superscript"/>
    </w:rPr>
  </w:style>
  <w:style w:type="character" w:styleId="a6">
    <w:name w:val="Hyperlink"/>
    <w:basedOn w:val="a0"/>
    <w:uiPriority w:val="99"/>
    <w:unhideWhenUsed/>
    <w:rsid w:val="00882378"/>
    <w:rPr>
      <w:color w:val="0563C1" w:themeColor="hyperlink"/>
      <w:u w:val="single"/>
    </w:rPr>
  </w:style>
  <w:style w:type="paragraph" w:styleId="a7">
    <w:name w:val="header"/>
    <w:basedOn w:val="a"/>
    <w:link w:val="a8"/>
    <w:uiPriority w:val="99"/>
    <w:unhideWhenUsed/>
    <w:rsid w:val="008B69E0"/>
    <w:pPr>
      <w:tabs>
        <w:tab w:val="center" w:pos="4677"/>
        <w:tab w:val="right" w:pos="9355"/>
      </w:tabs>
      <w:spacing w:after="0" w:line="240" w:lineRule="auto"/>
    </w:pPr>
  </w:style>
  <w:style w:type="character" w:customStyle="1" w:styleId="a8">
    <w:name w:val="Верхний колонтитул Знак"/>
    <w:basedOn w:val="a0"/>
    <w:link w:val="a7"/>
    <w:uiPriority w:val="99"/>
    <w:rsid w:val="008B69E0"/>
  </w:style>
  <w:style w:type="paragraph" w:styleId="a9">
    <w:name w:val="footer"/>
    <w:basedOn w:val="a"/>
    <w:link w:val="aa"/>
    <w:uiPriority w:val="99"/>
    <w:unhideWhenUsed/>
    <w:rsid w:val="008B69E0"/>
    <w:pPr>
      <w:tabs>
        <w:tab w:val="center" w:pos="4677"/>
        <w:tab w:val="right" w:pos="9355"/>
      </w:tabs>
      <w:spacing w:after="0" w:line="240" w:lineRule="auto"/>
    </w:pPr>
  </w:style>
  <w:style w:type="character" w:customStyle="1" w:styleId="aa">
    <w:name w:val="Нижний колонтитул Знак"/>
    <w:basedOn w:val="a0"/>
    <w:link w:val="a9"/>
    <w:uiPriority w:val="99"/>
    <w:rsid w:val="008B69E0"/>
  </w:style>
  <w:style w:type="table" w:customStyle="1" w:styleId="3">
    <w:name w:val="Сетка таблицы3"/>
    <w:basedOn w:val="a1"/>
    <w:next w:val="ab"/>
    <w:uiPriority w:val="39"/>
    <w:rsid w:val="00C7025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ab">
    <w:name w:val="Table Grid"/>
    <w:basedOn w:val="a1"/>
    <w:uiPriority w:val="39"/>
    <w:rsid w:val="00C7025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
    <w:name w:val="Сетка таблицы2"/>
    <w:basedOn w:val="a1"/>
    <w:next w:val="ab"/>
    <w:uiPriority w:val="39"/>
    <w:rsid w:val="005E05B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53001F4B3547DE3E598B73E3F42A80BDB22C1A4D3396E5CB0E69FD968E2392242E6B2E4A303728EF4C62A6B81CC4j3O" TargetMode="External"/><Relationship Id="rId13" Type="http://schemas.openxmlformats.org/officeDocument/2006/relationships/hyperlink" Target="consultantplus://offline/ref=F95F521EEC641ACC72F92B37E5B9722A52746DB5E194988F6E5806EA588BB51FC6E0A1A5CF3647A9179D287DFFJ0n7O" TargetMode="External"/><Relationship Id="rId1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consultantplus://offline/ref=F95F521EEC641ACC72F92B37E5B9722A52756CB7E69C988F6E5806EA588BB51FD4E0F9A9CF3259A916887E2CB95052A653353C48EBE3040FJAn9O"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F95F521EEC641ACC72F92B37E5B9722A537465B6E197988F6E5806EA588BB51FD4E0F9A9CF3259A917887E2CB95052A653353C48EBE3040FJAn9O" TargetMode="External"/><Relationship Id="rId5" Type="http://schemas.openxmlformats.org/officeDocument/2006/relationships/webSettings" Target="webSettings.xml"/><Relationship Id="rId15" Type="http://schemas.openxmlformats.org/officeDocument/2006/relationships/hyperlink" Target="consultantplus://offline/ref=56AA80DC557A30E34F2ECCB50674755D3909896602283EFA1CDED2B66447D5866A974F1D0603D3AAD724D95E0674c7P" TargetMode="External"/><Relationship Id="rId10" Type="http://schemas.openxmlformats.org/officeDocument/2006/relationships/hyperlink" Target="consultantplus://offline/ref=F95F521EEC641ACC72F92B37E5B9722A527766B7E09C988F6E5806EA588BB51FD4E0F9A9C46608ED4B8E2A79E30556B8552B3EJ4n3O" TargetMode="External"/><Relationship Id="rId4" Type="http://schemas.openxmlformats.org/officeDocument/2006/relationships/settings" Target="settings.xml"/><Relationship Id="rId9" Type="http://schemas.openxmlformats.org/officeDocument/2006/relationships/hyperlink" Target="consultantplus://offline/ref=F95F521EEC641ACC72F92B37E5B9722A52776CB4E392988F6E5806EA588BB51FD4E0F9A9CE3B5EA817887E2CB95052A653353C48EBE3040FJAn9O" TargetMode="External"/><Relationship Id="rId14" Type="http://schemas.openxmlformats.org/officeDocument/2006/relationships/hyperlink" Target="consultantplus://offline/ref=2B979BBDA9DE6005EA04D1AF4948019FF9D8797B5BB73724AB4FDC6AB1FEA8958AF66A239A90689A723A0F393C65790DC25A594BEDD167EAC7UFJ"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consultantplus://offline/ref=9C4C7A1520E1FB436EF25C251B7B5F8EB8A043C2406F70E7BEA28A967F4AEB8B29C2571FF2540818EAF374F1F4F0B3201FB5E9DE6870F673MCuDO"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4476C7A-8B2F-428F-8578-C5D0BD3483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3444</Words>
  <Characters>19631</Characters>
  <Application>Microsoft Office Word</Application>
  <DocSecurity>0</DocSecurity>
  <Lines>163</Lines>
  <Paragraphs>46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23029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Грачева</cp:lastModifiedBy>
  <cp:revision>3</cp:revision>
  <dcterms:created xsi:type="dcterms:W3CDTF">2022-12-06T13:56:00Z</dcterms:created>
  <dcterms:modified xsi:type="dcterms:W3CDTF">2022-12-22T06:56:00Z</dcterms:modified>
</cp:coreProperties>
</file>