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820"/>
      </w:tblGrid>
      <w:tr w:rsidR="002D1DA9" w14:paraId="793D725D" w14:textId="77777777" w:rsidTr="00212AA4">
        <w:tc>
          <w:tcPr>
            <w:tcW w:w="3085" w:type="dxa"/>
          </w:tcPr>
          <w:p w14:paraId="2401002E" w14:textId="77777777" w:rsidR="002D1DA9" w:rsidRDefault="002D1DA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20" w:type="dxa"/>
            <w:hideMark/>
          </w:tcPr>
          <w:p w14:paraId="5570A765" w14:textId="45594DB3" w:rsidR="002D1DA9" w:rsidRDefault="002D1D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10</w:t>
            </w:r>
          </w:p>
          <w:p w14:paraId="5DD2C0DB" w14:textId="38040136" w:rsidR="002D1DA9" w:rsidRDefault="00212A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отчету по результатам контрольного мероприятия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от 27 мая 2025 г. № ОМ-32/03-04</w:t>
            </w:r>
          </w:p>
        </w:tc>
      </w:tr>
    </w:tbl>
    <w:p w14:paraId="2DEAC403" w14:textId="77777777" w:rsidR="00582B5F" w:rsidRDefault="00582B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B7B727C" w14:textId="77777777" w:rsidR="00947725" w:rsidRDefault="009477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19E3B646" w14:textId="77777777" w:rsidR="00947725" w:rsidRPr="00947725" w:rsidRDefault="009477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26E83DA" w14:textId="77777777" w:rsidR="00582B5F" w:rsidRPr="00947725" w:rsidRDefault="00582B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4C51718" w14:textId="77777777" w:rsidR="00582B5F" w:rsidRPr="00947725" w:rsidRDefault="00582B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18139F7B" w14:textId="77777777" w:rsidR="00582B5F" w:rsidRPr="00947725" w:rsidRDefault="00582B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3D9E828" w14:textId="77777777" w:rsidR="00582B5F" w:rsidRPr="00947725" w:rsidRDefault="00582B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9AC2265" w14:textId="77777777" w:rsidR="00582B5F" w:rsidRPr="00947725" w:rsidRDefault="00582B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BB04AB0" w14:textId="77777777" w:rsidR="00582B5F" w:rsidRPr="00947725" w:rsidRDefault="00582B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52E4583" w14:textId="77777777" w:rsidR="00582B5F" w:rsidRDefault="00AE53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Аналитическая записка </w:t>
      </w:r>
    </w:p>
    <w:p w14:paraId="57360DB2" w14:textId="53775329" w:rsidR="00757378" w:rsidRDefault="00AE53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по оценке </w:t>
      </w:r>
      <w:r w:rsidR="00491895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необходимого</w:t>
      </w:r>
      <w:r w:rsidR="00757378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повышающего коэффициента </w:t>
      </w:r>
      <w:r w:rsidR="00757378" w:rsidRPr="00757378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 ставкам платы за забор водных ресурсов для водопользователей, не имеющих водоизмерительных приборов</w:t>
      </w:r>
    </w:p>
    <w:p w14:paraId="2D37AC39" w14:textId="77777777" w:rsidR="00582B5F" w:rsidRPr="006E2EE2" w:rsidRDefault="00582B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098F2E4" w14:textId="158B9EA3" w:rsidR="004F65AE" w:rsidRDefault="007573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Контрольное</w:t>
      </w:r>
      <w:r w:rsidR="00AE53A6">
        <w:rPr>
          <w:rFonts w:ascii="Times New Roman CYR" w:hAnsi="Times New Roman CYR" w:cs="Times New Roman CYR"/>
          <w:color w:val="000000"/>
          <w:sz w:val="24"/>
          <w:szCs w:val="24"/>
        </w:rPr>
        <w:t xml:space="preserve"> мероприятие </w:t>
      </w:r>
    </w:p>
    <w:p w14:paraId="0348ADB0" w14:textId="01C7AAC2" w:rsidR="004F65AE" w:rsidRDefault="00757378" w:rsidP="004F65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757378">
        <w:rPr>
          <w:rFonts w:ascii="Times New Roman CYR" w:hAnsi="Times New Roman CYR" w:cs="Times New Roman CYR"/>
          <w:color w:val="000000"/>
          <w:sz w:val="24"/>
          <w:szCs w:val="24"/>
        </w:rPr>
        <w:t>«Аудит осуществления Федеральным агентством водных ресурсов и органами государственной власти субъектов Российской Федерации полномочий главного администратора (администратора) доходов федерального бюджета в части платы за пользование водными объектами, находящимися в федеральной собственности, в 2022–2023 годах и истекшем периоде 2024 года»</w:t>
      </w:r>
    </w:p>
    <w:p w14:paraId="087AA5B2" w14:textId="6EA3D638" w:rsidR="00582B5F" w:rsidRDefault="007573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757378">
        <w:rPr>
          <w:rFonts w:ascii="Times New Roman CYR" w:hAnsi="Times New Roman CYR" w:cs="Times New Roman CYR"/>
          <w:color w:val="000000"/>
          <w:sz w:val="24"/>
          <w:szCs w:val="24"/>
        </w:rPr>
        <w:t>Пункт 3.2.0.1 Плана работы Счетной палаты Российской Федерации на 2025 год (переходящее из Плана работы Счетной палаты Российской Федерации на 2024 год, пункт 3.2.0.7).</w:t>
      </w:r>
    </w:p>
    <w:p w14:paraId="6433631F" w14:textId="77777777" w:rsidR="00582B5F" w:rsidRPr="006E2EE2" w:rsidRDefault="00582B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26E84B7" w14:textId="08F332B0" w:rsidR="00582B5F" w:rsidRDefault="00FF41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Апрель</w:t>
      </w:r>
      <w:r w:rsidR="00287E00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AE53A6">
        <w:rPr>
          <w:rFonts w:ascii="Times New Roman CYR" w:hAnsi="Times New Roman CYR" w:cs="Times New Roman CYR"/>
          <w:color w:val="000000"/>
          <w:sz w:val="28"/>
          <w:szCs w:val="28"/>
        </w:rPr>
        <w:t>202</w:t>
      </w:r>
      <w:r w:rsidR="00757378">
        <w:rPr>
          <w:rFonts w:ascii="Times New Roman CYR" w:hAnsi="Times New Roman CYR" w:cs="Times New Roman CYR"/>
          <w:color w:val="000000"/>
          <w:sz w:val="28"/>
          <w:szCs w:val="28"/>
        </w:rPr>
        <w:t>5</w:t>
      </w:r>
    </w:p>
    <w:p w14:paraId="04E61BE7" w14:textId="77777777" w:rsidR="00582B5F" w:rsidRPr="006E2EE2" w:rsidRDefault="00582B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AC921F9" w14:textId="77777777" w:rsidR="00582B5F" w:rsidRPr="006E2EE2" w:rsidRDefault="00582B5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128F1A5" w14:textId="77777777" w:rsidR="00582B5F" w:rsidRPr="006E2EE2" w:rsidRDefault="00AE53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6E2EE2">
        <w:rPr>
          <w:rFonts w:ascii="Arial Unicode MS" w:eastAsia="Arial Unicode MS" w:hAnsi="Times New Roman" w:cs="Arial Unicode MS"/>
          <w:color w:val="000000"/>
          <w:sz w:val="28"/>
          <w:szCs w:val="28"/>
        </w:rPr>
        <w:br w:type="page"/>
      </w:r>
    </w:p>
    <w:p w14:paraId="7ACB3CE0" w14:textId="77777777" w:rsidR="00582B5F" w:rsidRDefault="00AE53A6">
      <w:pPr>
        <w:widowControl w:val="0"/>
        <w:autoSpaceDE w:val="0"/>
        <w:autoSpaceDN w:val="0"/>
        <w:adjustRightInd w:val="0"/>
        <w:spacing w:before="120" w:after="240" w:line="240" w:lineRule="auto"/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  <w:lastRenderedPageBreak/>
        <w:t>Исследовательский вопрос</w:t>
      </w:r>
    </w:p>
    <w:p w14:paraId="0FD0AD48" w14:textId="4DF28AE5" w:rsidR="0069665B" w:rsidRDefault="0069665B" w:rsidP="0069665B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Цель анализа – оценить </w:t>
      </w:r>
      <w:r w:rsidR="00491895">
        <w:rPr>
          <w:rFonts w:ascii="Times New Roman CYR" w:eastAsia="Arial Unicode MS" w:hAnsi="Times New Roman CYR" w:cs="Times New Roman CYR"/>
          <w:sz w:val="28"/>
          <w:szCs w:val="28"/>
        </w:rPr>
        <w:t xml:space="preserve">величину необходимого </w:t>
      </w:r>
      <w:r w:rsidR="00491895" w:rsidRPr="00491895">
        <w:rPr>
          <w:rFonts w:ascii="Times New Roman CYR" w:eastAsia="Arial Unicode MS" w:hAnsi="Times New Roman CYR" w:cs="Times New Roman CYR"/>
          <w:sz w:val="28"/>
          <w:szCs w:val="28"/>
        </w:rPr>
        <w:t xml:space="preserve">повышающего коэффициента к ставкам платы за забор водных ресурсов для водопользователей, не имеющих водоизмерительных приборов, </w:t>
      </w:r>
      <w:r w:rsidR="003D3956">
        <w:rPr>
          <w:rFonts w:ascii="Times New Roman CYR" w:eastAsia="Arial Unicode MS" w:hAnsi="Times New Roman CYR" w:cs="Times New Roman CYR"/>
          <w:sz w:val="28"/>
          <w:szCs w:val="28"/>
        </w:rPr>
        <w:t>в целях</w:t>
      </w:r>
      <w:r w:rsidR="00491895" w:rsidRPr="00491895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 w:rsidR="003D3956">
        <w:rPr>
          <w:rFonts w:ascii="Times New Roman CYR" w:eastAsia="Arial Unicode MS" w:hAnsi="Times New Roman CYR" w:cs="Times New Roman CYR"/>
          <w:sz w:val="28"/>
          <w:szCs w:val="28"/>
        </w:rPr>
        <w:t xml:space="preserve">выравнивания платежного статуса всех </w:t>
      </w:r>
      <w:r w:rsidR="00491895" w:rsidRPr="00491895">
        <w:rPr>
          <w:rFonts w:ascii="Times New Roman CYR" w:eastAsia="Arial Unicode MS" w:hAnsi="Times New Roman CYR" w:cs="Times New Roman CYR"/>
          <w:sz w:val="28"/>
          <w:szCs w:val="28"/>
        </w:rPr>
        <w:t>водопользователей</w:t>
      </w:r>
      <w:r w:rsidR="003D3956">
        <w:rPr>
          <w:rFonts w:ascii="Times New Roman CYR" w:eastAsia="Arial Unicode MS" w:hAnsi="Times New Roman CYR" w:cs="Times New Roman CYR"/>
          <w:sz w:val="28"/>
          <w:szCs w:val="28"/>
        </w:rPr>
        <w:t xml:space="preserve"> и понуждения водопользователей, не имеющих </w:t>
      </w:r>
      <w:r w:rsidR="00491895" w:rsidRPr="00491895">
        <w:rPr>
          <w:rFonts w:ascii="Times New Roman CYR" w:eastAsia="Arial Unicode MS" w:hAnsi="Times New Roman CYR" w:cs="Times New Roman CYR"/>
          <w:sz w:val="28"/>
          <w:szCs w:val="28"/>
        </w:rPr>
        <w:t xml:space="preserve">водоизмерительных приборов, </w:t>
      </w:r>
      <w:r w:rsidR="003D3956">
        <w:rPr>
          <w:rFonts w:ascii="Times New Roman CYR" w:eastAsia="Arial Unicode MS" w:hAnsi="Times New Roman CYR" w:cs="Times New Roman CYR"/>
          <w:sz w:val="28"/>
          <w:szCs w:val="28"/>
        </w:rPr>
        <w:t>к их установке.</w:t>
      </w:r>
    </w:p>
    <w:p w14:paraId="10B52F88" w14:textId="51A18C32" w:rsidR="0069665B" w:rsidRDefault="0069665B" w:rsidP="0069665B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Нулевая гипотеза состо</w:t>
      </w:r>
      <w:r w:rsidR="003D3956">
        <w:rPr>
          <w:rFonts w:ascii="Times New Roman CYR" w:eastAsia="Arial Unicode MS" w:hAnsi="Times New Roman CYR" w:cs="Times New Roman CYR"/>
          <w:sz w:val="28"/>
          <w:szCs w:val="28"/>
        </w:rPr>
        <w:t>и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т в том, что </w:t>
      </w:r>
      <w:r w:rsidR="003D3956">
        <w:rPr>
          <w:rFonts w:ascii="Times New Roman CYR" w:eastAsia="Arial Unicode MS" w:hAnsi="Times New Roman CYR" w:cs="Times New Roman CYR"/>
          <w:sz w:val="28"/>
          <w:szCs w:val="28"/>
        </w:rPr>
        <w:t>действующий повыша</w:t>
      </w:r>
      <w:r w:rsidR="00491895">
        <w:rPr>
          <w:rFonts w:ascii="Times New Roman CYR" w:eastAsia="Arial Unicode MS" w:hAnsi="Times New Roman CYR" w:cs="Times New Roman CYR"/>
          <w:sz w:val="28"/>
          <w:szCs w:val="28"/>
        </w:rPr>
        <w:t xml:space="preserve">ющий коэффициент в размере 1,1 к ставкам платы </w:t>
      </w:r>
      <w:r w:rsidR="00491895" w:rsidRPr="00491895">
        <w:rPr>
          <w:rFonts w:ascii="Times New Roman CYR" w:eastAsia="Arial Unicode MS" w:hAnsi="Times New Roman CYR" w:cs="Times New Roman CYR"/>
          <w:sz w:val="28"/>
          <w:szCs w:val="28"/>
        </w:rPr>
        <w:t>за забор водных ресурсов для водопользователей, не имеющих водоизмерительных приборов,</w:t>
      </w:r>
      <w:r w:rsidR="00491895">
        <w:rPr>
          <w:rFonts w:ascii="Times New Roman CYR" w:eastAsia="Arial Unicode MS" w:hAnsi="Times New Roman CYR" w:cs="Times New Roman CYR"/>
          <w:sz w:val="28"/>
          <w:szCs w:val="28"/>
        </w:rPr>
        <w:t xml:space="preserve"> является достаточным</w:t>
      </w:r>
      <w:r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11ED27E3" w14:textId="3DA3575C" w:rsidR="0069665B" w:rsidRDefault="0069665B" w:rsidP="0069665B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Альтернативн</w:t>
      </w:r>
      <w:r w:rsidR="00453A19">
        <w:rPr>
          <w:rFonts w:ascii="Times New Roman CYR" w:eastAsia="Arial Unicode MS" w:hAnsi="Times New Roman CYR" w:cs="Times New Roman CYR"/>
          <w:sz w:val="28"/>
          <w:szCs w:val="28"/>
        </w:rPr>
        <w:t>ая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гипотез</w:t>
      </w:r>
      <w:r w:rsidR="00453A19">
        <w:rPr>
          <w:rFonts w:ascii="Times New Roman CYR" w:eastAsia="Arial Unicode MS" w:hAnsi="Times New Roman CYR" w:cs="Times New Roman CYR"/>
          <w:sz w:val="28"/>
          <w:szCs w:val="28"/>
        </w:rPr>
        <w:t>а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состоит в том, что </w:t>
      </w:r>
      <w:r w:rsidR="007629BC">
        <w:rPr>
          <w:rFonts w:ascii="Times New Roman CYR" w:eastAsia="Arial Unicode MS" w:hAnsi="Times New Roman CYR" w:cs="Times New Roman CYR"/>
          <w:sz w:val="28"/>
          <w:szCs w:val="28"/>
        </w:rPr>
        <w:t>д</w:t>
      </w:r>
      <w:r w:rsidR="00491895">
        <w:rPr>
          <w:rFonts w:ascii="Times New Roman CYR" w:eastAsia="Arial Unicode MS" w:hAnsi="Times New Roman CYR" w:cs="Times New Roman CYR"/>
          <w:sz w:val="28"/>
          <w:szCs w:val="28"/>
        </w:rPr>
        <w:t>ействующий пов</w:t>
      </w:r>
      <w:r w:rsidR="003D3956">
        <w:rPr>
          <w:rFonts w:ascii="Times New Roman CYR" w:eastAsia="Arial Unicode MS" w:hAnsi="Times New Roman CYR" w:cs="Times New Roman CYR"/>
          <w:sz w:val="28"/>
          <w:szCs w:val="28"/>
        </w:rPr>
        <w:t>ыш</w:t>
      </w:r>
      <w:r w:rsidR="00491895">
        <w:rPr>
          <w:rFonts w:ascii="Times New Roman CYR" w:eastAsia="Arial Unicode MS" w:hAnsi="Times New Roman CYR" w:cs="Times New Roman CYR"/>
          <w:sz w:val="28"/>
          <w:szCs w:val="28"/>
        </w:rPr>
        <w:t xml:space="preserve">ающий коэффициент в размере 1,1 к ставкам платы </w:t>
      </w:r>
      <w:r w:rsidR="00491895" w:rsidRPr="00491895">
        <w:rPr>
          <w:rFonts w:ascii="Times New Roman CYR" w:eastAsia="Arial Unicode MS" w:hAnsi="Times New Roman CYR" w:cs="Times New Roman CYR"/>
          <w:sz w:val="28"/>
          <w:szCs w:val="28"/>
        </w:rPr>
        <w:t>за забор водных ресурсов для водопользователей, не имеющих водоизмерительных приборов,</w:t>
      </w:r>
      <w:r w:rsidR="00491895">
        <w:rPr>
          <w:rFonts w:ascii="Times New Roman CYR" w:eastAsia="Arial Unicode MS" w:hAnsi="Times New Roman CYR" w:cs="Times New Roman CYR"/>
          <w:sz w:val="28"/>
          <w:szCs w:val="28"/>
        </w:rPr>
        <w:t xml:space="preserve"> является недостаточным и требует корректировки в сторону увеличения</w:t>
      </w:r>
      <w:r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0FBA440C" w14:textId="77777777" w:rsidR="0069665B" w:rsidRDefault="0069665B" w:rsidP="0069665B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27657B6B" w14:textId="21F81448" w:rsidR="00582B5F" w:rsidRPr="00872BC4" w:rsidRDefault="00013C73" w:rsidP="00872BC4">
      <w:pPr>
        <w:widowControl w:val="0"/>
        <w:autoSpaceDE w:val="0"/>
        <w:autoSpaceDN w:val="0"/>
        <w:adjustRightInd w:val="0"/>
        <w:spacing w:before="120" w:after="240" w:line="240" w:lineRule="auto"/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  <w:t>Предмет исследования</w:t>
      </w:r>
    </w:p>
    <w:p w14:paraId="389BC01E" w14:textId="24036435" w:rsidR="00013C73" w:rsidRPr="00013C73" w:rsidRDefault="00013C73" w:rsidP="00013C73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013C73">
        <w:rPr>
          <w:rFonts w:ascii="Times New Roman CYR" w:eastAsia="Arial Unicode MS" w:hAnsi="Times New Roman CYR" w:cs="Times New Roman CYR"/>
          <w:sz w:val="28"/>
          <w:szCs w:val="28"/>
        </w:rPr>
        <w:t>Водный кодекс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Российской Федерации</w:t>
      </w:r>
      <w:r w:rsidRPr="00013C73">
        <w:rPr>
          <w:rFonts w:ascii="Times New Roman CYR" w:eastAsia="Arial Unicode MS" w:hAnsi="Times New Roman CYR" w:cs="Times New Roman CYR"/>
          <w:sz w:val="28"/>
          <w:szCs w:val="28"/>
        </w:rPr>
        <w:t xml:space="preserve">, введенный в действие с 1 января 2007 года, </w:t>
      </w:r>
      <w:r w:rsidR="00C778A1" w:rsidRPr="00013C73">
        <w:rPr>
          <w:rFonts w:ascii="Times New Roman CYR" w:eastAsia="Arial Unicode MS" w:hAnsi="Times New Roman CYR" w:cs="Times New Roman CYR"/>
          <w:sz w:val="28"/>
          <w:szCs w:val="28"/>
        </w:rPr>
        <w:t>закрепил основные принципы водного законодательства, в том числе платность использования водных объектов</w:t>
      </w:r>
      <w:r w:rsidRPr="00013C73"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51039A5F" w14:textId="1C388FEB" w:rsidR="00013C73" w:rsidRDefault="00013C73" w:rsidP="00013C73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013C73">
        <w:rPr>
          <w:rFonts w:ascii="Times New Roman CYR" w:eastAsia="Arial Unicode MS" w:hAnsi="Times New Roman CYR" w:cs="Times New Roman CYR"/>
          <w:sz w:val="28"/>
          <w:szCs w:val="28"/>
        </w:rPr>
        <w:t>В соответствии со статьей 11 Водного кодекса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Российской Федерации</w:t>
      </w:r>
      <w:r w:rsidRPr="00013C73">
        <w:rPr>
          <w:rFonts w:ascii="Times New Roman CYR" w:eastAsia="Arial Unicode MS" w:hAnsi="Times New Roman CYR" w:cs="Times New Roman CYR"/>
          <w:sz w:val="28"/>
          <w:szCs w:val="28"/>
        </w:rPr>
        <w:t xml:space="preserve"> основаниями приобретения права пользования поверхностными водными объектами или их частями являются договоры водопользования (на платной основе) или решения о предоставлении водных объектов в пользование (безвозмездные). </w:t>
      </w:r>
      <w:r w:rsidR="00C778A1">
        <w:rPr>
          <w:rFonts w:ascii="Times New Roman CYR" w:eastAsia="Arial Unicode MS" w:hAnsi="Times New Roman CYR" w:cs="Times New Roman CYR"/>
          <w:sz w:val="28"/>
          <w:szCs w:val="28"/>
        </w:rPr>
        <w:t xml:space="preserve">К одним из видов </w:t>
      </w:r>
      <w:r w:rsidR="003D3956">
        <w:rPr>
          <w:rFonts w:ascii="Times New Roman CYR" w:eastAsia="Arial Unicode MS" w:hAnsi="Times New Roman CYR" w:cs="Times New Roman CYR"/>
          <w:sz w:val="28"/>
          <w:szCs w:val="28"/>
        </w:rPr>
        <w:t>п</w:t>
      </w:r>
      <w:r w:rsidR="00C778A1">
        <w:rPr>
          <w:rFonts w:ascii="Times New Roman CYR" w:eastAsia="Arial Unicode MS" w:hAnsi="Times New Roman CYR" w:cs="Times New Roman CYR"/>
          <w:sz w:val="28"/>
          <w:szCs w:val="28"/>
        </w:rPr>
        <w:t>ользования водны</w:t>
      </w:r>
      <w:r w:rsidR="003D3956">
        <w:rPr>
          <w:rFonts w:ascii="Times New Roman CYR" w:eastAsia="Arial Unicode MS" w:hAnsi="Times New Roman CYR" w:cs="Times New Roman CYR"/>
          <w:sz w:val="28"/>
          <w:szCs w:val="28"/>
        </w:rPr>
        <w:t>ми</w:t>
      </w:r>
      <w:r w:rsidR="00C778A1">
        <w:rPr>
          <w:rFonts w:ascii="Times New Roman CYR" w:eastAsia="Arial Unicode MS" w:hAnsi="Times New Roman CYR" w:cs="Times New Roman CYR"/>
          <w:sz w:val="28"/>
          <w:szCs w:val="28"/>
        </w:rPr>
        <w:t xml:space="preserve"> ресурс</w:t>
      </w:r>
      <w:r w:rsidR="003D3956">
        <w:rPr>
          <w:rFonts w:ascii="Times New Roman CYR" w:eastAsia="Arial Unicode MS" w:hAnsi="Times New Roman CYR" w:cs="Times New Roman CYR"/>
          <w:sz w:val="28"/>
          <w:szCs w:val="28"/>
        </w:rPr>
        <w:t>ами</w:t>
      </w:r>
      <w:r w:rsidR="00C778A1">
        <w:rPr>
          <w:rFonts w:ascii="Times New Roman CYR" w:eastAsia="Arial Unicode MS" w:hAnsi="Times New Roman CYR" w:cs="Times New Roman CYR"/>
          <w:sz w:val="28"/>
          <w:szCs w:val="28"/>
        </w:rPr>
        <w:t xml:space="preserve"> на ос</w:t>
      </w:r>
      <w:r w:rsidR="003D3956">
        <w:rPr>
          <w:rFonts w:ascii="Times New Roman CYR" w:eastAsia="Arial Unicode MS" w:hAnsi="Times New Roman CYR" w:cs="Times New Roman CYR"/>
          <w:sz w:val="28"/>
          <w:szCs w:val="28"/>
        </w:rPr>
        <w:t>н</w:t>
      </w:r>
      <w:r w:rsidR="00C778A1">
        <w:rPr>
          <w:rFonts w:ascii="Times New Roman CYR" w:eastAsia="Arial Unicode MS" w:hAnsi="Times New Roman CYR" w:cs="Times New Roman CYR"/>
          <w:sz w:val="28"/>
          <w:szCs w:val="28"/>
        </w:rPr>
        <w:t xml:space="preserve">овании договоров за плату является </w:t>
      </w:r>
      <w:r w:rsidR="00C778A1" w:rsidRPr="00C778A1">
        <w:rPr>
          <w:rFonts w:ascii="Times New Roman CYR" w:eastAsia="Arial Unicode MS" w:hAnsi="Times New Roman CYR" w:cs="Times New Roman CYR"/>
          <w:sz w:val="28"/>
          <w:szCs w:val="28"/>
        </w:rPr>
        <w:t>забор (изъятие) водных ресурсов из водных объектов</w:t>
      </w:r>
      <w:r w:rsidR="00C778A1"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457016AA" w14:textId="4F23EBB0" w:rsidR="00E334DF" w:rsidRDefault="00C778A1" w:rsidP="00E334DF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E334DF">
        <w:rPr>
          <w:rFonts w:ascii="Times New Roman CYR" w:eastAsia="Arial Unicode MS" w:hAnsi="Times New Roman CYR" w:cs="Times New Roman CYR"/>
          <w:sz w:val="28"/>
          <w:szCs w:val="28"/>
        </w:rPr>
        <w:t xml:space="preserve">Забор (изъятие) водных ресурсов из водных объектов организациями может осуществляться с использованием водоизмерительных приборов и без </w:t>
      </w:r>
      <w:r w:rsidR="003D3956">
        <w:rPr>
          <w:rFonts w:ascii="Times New Roman CYR" w:eastAsia="Arial Unicode MS" w:hAnsi="Times New Roman CYR" w:cs="Times New Roman CYR"/>
          <w:sz w:val="28"/>
          <w:szCs w:val="28"/>
        </w:rPr>
        <w:t xml:space="preserve">их </w:t>
      </w:r>
      <w:r w:rsidRPr="00E334DF">
        <w:rPr>
          <w:rFonts w:ascii="Times New Roman CYR" w:eastAsia="Arial Unicode MS" w:hAnsi="Times New Roman CYR" w:cs="Times New Roman CYR"/>
          <w:sz w:val="28"/>
          <w:szCs w:val="28"/>
        </w:rPr>
        <w:t>использования (далее в настоящем исследовании также применяется терминология «со счетчиками» - забор (изъятие) водных ресурсов с использованием водоизмерительных приборов и «без счетчиков» - забор (изъятие) водных ресурсов без использования водоизмерительных приборов</w:t>
      </w:r>
      <w:r w:rsidR="00E334DF">
        <w:rPr>
          <w:rFonts w:ascii="Times New Roman CYR" w:eastAsia="Arial Unicode MS" w:hAnsi="Times New Roman CYR" w:cs="Times New Roman CYR"/>
          <w:sz w:val="28"/>
          <w:szCs w:val="28"/>
        </w:rPr>
        <w:t>)</w:t>
      </w:r>
      <w:r w:rsidR="00E334DF" w:rsidRPr="00E334DF">
        <w:rPr>
          <w:rFonts w:ascii="Times New Roman CYR" w:eastAsia="Arial Unicode MS" w:hAnsi="Times New Roman CYR" w:cs="Times New Roman CYR"/>
          <w:sz w:val="28"/>
          <w:szCs w:val="28"/>
        </w:rPr>
        <w:t xml:space="preserve">. </w:t>
      </w:r>
      <w:r w:rsidR="003D3956">
        <w:rPr>
          <w:rFonts w:ascii="Times New Roman CYR" w:eastAsia="Arial Unicode MS" w:hAnsi="Times New Roman CYR" w:cs="Times New Roman CYR"/>
          <w:sz w:val="28"/>
          <w:szCs w:val="28"/>
        </w:rPr>
        <w:t>Подлежащий оплате о</w:t>
      </w:r>
      <w:r w:rsidR="00E334DF">
        <w:rPr>
          <w:rFonts w:ascii="Times New Roman CYR" w:eastAsia="Arial Unicode MS" w:hAnsi="Times New Roman CYR" w:cs="Times New Roman CYR"/>
          <w:sz w:val="28"/>
          <w:szCs w:val="28"/>
        </w:rPr>
        <w:t>бъем использованных водных ресурсов</w:t>
      </w:r>
      <w:r w:rsidR="00441B99">
        <w:rPr>
          <w:rFonts w:ascii="Times New Roman CYR" w:eastAsia="Arial Unicode MS" w:hAnsi="Times New Roman CYR" w:cs="Times New Roman CYR"/>
          <w:sz w:val="28"/>
          <w:szCs w:val="28"/>
        </w:rPr>
        <w:t xml:space="preserve"> для договоров </w:t>
      </w:r>
      <w:r w:rsidR="003D3956">
        <w:rPr>
          <w:rFonts w:ascii="Times New Roman CYR" w:eastAsia="Arial Unicode MS" w:hAnsi="Times New Roman CYR" w:cs="Times New Roman CYR"/>
          <w:sz w:val="28"/>
          <w:szCs w:val="28"/>
        </w:rPr>
        <w:t xml:space="preserve">с водопользователями </w:t>
      </w:r>
      <w:r w:rsidR="00441B99">
        <w:rPr>
          <w:rFonts w:ascii="Times New Roman CYR" w:eastAsia="Arial Unicode MS" w:hAnsi="Times New Roman CYR" w:cs="Times New Roman CYR"/>
          <w:sz w:val="28"/>
          <w:szCs w:val="28"/>
        </w:rPr>
        <w:t>«без счетчиков</w:t>
      </w:r>
      <w:r w:rsidR="003D3956">
        <w:rPr>
          <w:rFonts w:ascii="Times New Roman CYR" w:eastAsia="Arial Unicode MS" w:hAnsi="Times New Roman CYR" w:cs="Times New Roman CYR"/>
          <w:sz w:val="28"/>
          <w:szCs w:val="28"/>
        </w:rPr>
        <w:t>»</w:t>
      </w:r>
      <w:r w:rsidR="00E334DF">
        <w:rPr>
          <w:rFonts w:ascii="Times New Roman CYR" w:eastAsia="Arial Unicode MS" w:hAnsi="Times New Roman CYR" w:cs="Times New Roman CYR"/>
          <w:sz w:val="28"/>
          <w:szCs w:val="28"/>
        </w:rPr>
        <w:t xml:space="preserve"> оценивается </w:t>
      </w:r>
      <w:r w:rsidR="00441B99">
        <w:rPr>
          <w:rFonts w:ascii="Times New Roman CYR" w:eastAsia="Arial Unicode MS" w:hAnsi="Times New Roman CYR" w:cs="Times New Roman CYR"/>
          <w:sz w:val="28"/>
          <w:szCs w:val="28"/>
        </w:rPr>
        <w:t xml:space="preserve">исходя из технических характеристик и продолжительности работы технических средств по забору воды или, например, </w:t>
      </w:r>
      <w:r w:rsidR="00E334DF">
        <w:rPr>
          <w:rFonts w:ascii="Times New Roman CYR" w:eastAsia="Arial Unicode MS" w:hAnsi="Times New Roman CYR" w:cs="Times New Roman CYR"/>
          <w:sz w:val="28"/>
          <w:szCs w:val="28"/>
        </w:rPr>
        <w:t xml:space="preserve">на основании методик </w:t>
      </w:r>
      <w:r w:rsidR="003D3956">
        <w:rPr>
          <w:rFonts w:ascii="Times New Roman CYR" w:eastAsia="Arial Unicode MS" w:hAnsi="Times New Roman CYR" w:cs="Times New Roman CYR"/>
          <w:sz w:val="28"/>
          <w:szCs w:val="28"/>
        </w:rPr>
        <w:t xml:space="preserve">(при их наличии) </w:t>
      </w:r>
      <w:r w:rsidR="00E334DF">
        <w:rPr>
          <w:rFonts w:ascii="Times New Roman CYR" w:eastAsia="Arial Unicode MS" w:hAnsi="Times New Roman CYR" w:cs="Times New Roman CYR"/>
          <w:sz w:val="28"/>
          <w:szCs w:val="28"/>
        </w:rPr>
        <w:t>исходя из заявленных объемов выпускаемой водопользователями продукции или оказываемых услуг</w:t>
      </w:r>
      <w:r w:rsidR="00441B99">
        <w:rPr>
          <w:rFonts w:ascii="Times New Roman CYR" w:eastAsia="Arial Unicode MS" w:hAnsi="Times New Roman CYR" w:cs="Times New Roman CYR"/>
          <w:sz w:val="28"/>
          <w:szCs w:val="28"/>
        </w:rPr>
        <w:t>.</w:t>
      </w:r>
      <w:r w:rsidR="00E334DF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 w:rsidR="00B43B11">
        <w:rPr>
          <w:rFonts w:ascii="Times New Roman CYR" w:eastAsia="Arial Unicode MS" w:hAnsi="Times New Roman CYR" w:cs="Times New Roman CYR"/>
          <w:sz w:val="28"/>
          <w:szCs w:val="28"/>
        </w:rPr>
        <w:t>Фактически</w:t>
      </w:r>
      <w:r w:rsidR="00E334DF">
        <w:rPr>
          <w:rFonts w:ascii="Times New Roman CYR" w:eastAsia="Arial Unicode MS" w:hAnsi="Times New Roman CYR" w:cs="Times New Roman CYR"/>
          <w:sz w:val="28"/>
          <w:szCs w:val="28"/>
        </w:rPr>
        <w:t xml:space="preserve"> объем забранных водных ресурсов при заборе </w:t>
      </w:r>
      <w:r w:rsidR="00E334DF">
        <w:rPr>
          <w:rFonts w:ascii="Times New Roman CYR" w:eastAsia="Arial Unicode MS" w:hAnsi="Times New Roman CYR" w:cs="Times New Roman CYR"/>
          <w:sz w:val="28"/>
          <w:szCs w:val="28"/>
        </w:rPr>
        <w:lastRenderedPageBreak/>
        <w:t xml:space="preserve">воды </w:t>
      </w:r>
      <w:r w:rsidR="00441B99">
        <w:rPr>
          <w:rFonts w:ascii="Times New Roman CYR" w:eastAsia="Arial Unicode MS" w:hAnsi="Times New Roman CYR" w:cs="Times New Roman CYR"/>
          <w:sz w:val="28"/>
          <w:szCs w:val="28"/>
        </w:rPr>
        <w:t>«</w:t>
      </w:r>
      <w:r w:rsidR="00E334DF">
        <w:rPr>
          <w:rFonts w:ascii="Times New Roman CYR" w:eastAsia="Arial Unicode MS" w:hAnsi="Times New Roman CYR" w:cs="Times New Roman CYR"/>
          <w:sz w:val="28"/>
          <w:szCs w:val="28"/>
        </w:rPr>
        <w:t>без счетчиков</w:t>
      </w:r>
      <w:r w:rsidR="00441B99">
        <w:rPr>
          <w:rFonts w:ascii="Times New Roman CYR" w:eastAsia="Arial Unicode MS" w:hAnsi="Times New Roman CYR" w:cs="Times New Roman CYR"/>
          <w:sz w:val="28"/>
          <w:szCs w:val="28"/>
        </w:rPr>
        <w:t>»</w:t>
      </w:r>
      <w:r w:rsidR="00E334DF">
        <w:rPr>
          <w:rFonts w:ascii="Times New Roman CYR" w:eastAsia="Arial Unicode MS" w:hAnsi="Times New Roman CYR" w:cs="Times New Roman CYR"/>
          <w:sz w:val="28"/>
          <w:szCs w:val="28"/>
        </w:rPr>
        <w:t xml:space="preserve"> является оценочной величиной</w:t>
      </w:r>
      <w:r w:rsidR="00DF2C3B">
        <w:rPr>
          <w:rFonts w:ascii="Times New Roman CYR" w:eastAsia="Arial Unicode MS" w:hAnsi="Times New Roman CYR" w:cs="Times New Roman CYR"/>
          <w:sz w:val="28"/>
          <w:szCs w:val="28"/>
        </w:rPr>
        <w:t>. Причем оценка и предоставление данных для оценки осуществляются</w:t>
      </w:r>
      <w:r w:rsidR="00B43B11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 w:rsidR="00DF2C3B">
        <w:rPr>
          <w:rFonts w:ascii="Times New Roman CYR" w:eastAsia="Arial Unicode MS" w:hAnsi="Times New Roman CYR" w:cs="Times New Roman CYR"/>
          <w:sz w:val="28"/>
          <w:szCs w:val="28"/>
        </w:rPr>
        <w:t xml:space="preserve">самим </w:t>
      </w:r>
      <w:r w:rsidR="00B43B11">
        <w:rPr>
          <w:rFonts w:ascii="Times New Roman CYR" w:eastAsia="Arial Unicode MS" w:hAnsi="Times New Roman CYR" w:cs="Times New Roman CYR"/>
          <w:sz w:val="28"/>
          <w:szCs w:val="28"/>
        </w:rPr>
        <w:t>водопользовател</w:t>
      </w:r>
      <w:r w:rsidR="00DF2C3B">
        <w:rPr>
          <w:rFonts w:ascii="Times New Roman CYR" w:eastAsia="Arial Unicode MS" w:hAnsi="Times New Roman CYR" w:cs="Times New Roman CYR"/>
          <w:sz w:val="28"/>
          <w:szCs w:val="28"/>
        </w:rPr>
        <w:t>ем</w:t>
      </w:r>
      <w:r w:rsidR="00B43B11"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6FCB2C7B" w14:textId="77777777" w:rsidR="00B43B11" w:rsidRDefault="00B43B11" w:rsidP="00B43B11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C778A1">
        <w:rPr>
          <w:rFonts w:ascii="Times New Roman CYR" w:eastAsia="Arial Unicode MS" w:hAnsi="Times New Roman CYR" w:cs="Times New Roman CYR"/>
          <w:sz w:val="28"/>
          <w:szCs w:val="28"/>
        </w:rPr>
        <w:t>Ставки платы за пользование водными объектами установлены постановлением Правительства Российской Федерации от 30 декабря 2006 г. № 876 (редакция от 29 декабря 2017 года) «О ставках платы за пользование водными объектами, находящимися в федеральной собственности»</w:t>
      </w:r>
      <w:r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6AEBF6E3" w14:textId="160EA3BC" w:rsidR="00E334DF" w:rsidRDefault="00C778A1" w:rsidP="00064876">
      <w:pPr>
        <w:widowControl w:val="0"/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E334DF">
        <w:rPr>
          <w:rFonts w:ascii="Times New Roman CYR" w:eastAsia="Arial Unicode MS" w:hAnsi="Times New Roman CYR" w:cs="Times New Roman CYR"/>
          <w:sz w:val="28"/>
          <w:szCs w:val="28"/>
        </w:rPr>
        <w:t xml:space="preserve">В соответствии с пунктом «г» Постановления </w:t>
      </w:r>
      <w:r w:rsidR="00B43B11">
        <w:rPr>
          <w:rFonts w:ascii="Times New Roman CYR" w:eastAsia="Arial Unicode MS" w:hAnsi="Times New Roman CYR" w:cs="Times New Roman CYR"/>
          <w:sz w:val="28"/>
          <w:szCs w:val="28"/>
        </w:rPr>
        <w:t xml:space="preserve">Правительства Российской Федерации </w:t>
      </w:r>
      <w:r w:rsidR="00B43B11" w:rsidRPr="00B43B11">
        <w:rPr>
          <w:rFonts w:ascii="Times New Roman CYR" w:eastAsia="Arial Unicode MS" w:hAnsi="Times New Roman CYR" w:cs="Times New Roman CYR"/>
          <w:sz w:val="28"/>
          <w:szCs w:val="28"/>
        </w:rPr>
        <w:t xml:space="preserve">от 26 декабря 2014 г. </w:t>
      </w:r>
      <w:r w:rsidRPr="00E334DF">
        <w:rPr>
          <w:rFonts w:ascii="Times New Roman CYR" w:eastAsia="Arial Unicode MS" w:hAnsi="Times New Roman CYR" w:cs="Times New Roman CYR"/>
          <w:sz w:val="28"/>
          <w:szCs w:val="28"/>
        </w:rPr>
        <w:t>№ 1509 к ставкам платы за пользование водными объектами, находящимися в федеральной собственности, за забор (изъятие) водных ресурсов из поверхностных водных объектов, находящихся в федеральной собственности, водопользователями, не имеющими водоизмерительных приборов, применяется повышающий коэффициент 1,1.</w:t>
      </w:r>
      <w:r w:rsidR="00E334DF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 w:rsidR="00E334DF" w:rsidRPr="00E334DF">
        <w:rPr>
          <w:rFonts w:ascii="Times New Roman CYR" w:eastAsia="Arial Unicode MS" w:hAnsi="Times New Roman CYR" w:cs="Times New Roman CYR"/>
          <w:sz w:val="28"/>
          <w:szCs w:val="28"/>
        </w:rPr>
        <w:t xml:space="preserve">Данная норма </w:t>
      </w:r>
      <w:r w:rsidR="00DF2C3B">
        <w:rPr>
          <w:rFonts w:ascii="Times New Roman CYR" w:eastAsia="Arial Unicode MS" w:hAnsi="Times New Roman CYR" w:cs="Times New Roman CYR"/>
          <w:sz w:val="28"/>
          <w:szCs w:val="28"/>
        </w:rPr>
        <w:t xml:space="preserve">была </w:t>
      </w:r>
      <w:r w:rsidR="00E334DF" w:rsidRPr="00E334DF">
        <w:rPr>
          <w:rFonts w:ascii="Times New Roman CYR" w:eastAsia="Arial Unicode MS" w:hAnsi="Times New Roman CYR" w:cs="Times New Roman CYR"/>
          <w:sz w:val="28"/>
          <w:szCs w:val="28"/>
        </w:rPr>
        <w:t>призвана побудить водопользователей к установке водоизмерительных приборов.</w:t>
      </w:r>
      <w:r w:rsidR="00DF2C3B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</w:p>
    <w:p w14:paraId="31D63EA7" w14:textId="69CD59DE" w:rsidR="00064876" w:rsidRPr="00064876" w:rsidRDefault="00DF2C3B" w:rsidP="00064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Однако количество водопользователей без «счетчиков» </w:t>
      </w:r>
      <w:r w:rsidR="00064876">
        <w:rPr>
          <w:rFonts w:ascii="Times New Roman CYR" w:eastAsia="Arial Unicode MS" w:hAnsi="Times New Roman CYR" w:cs="Times New Roman CYR"/>
          <w:sz w:val="28"/>
          <w:szCs w:val="28"/>
        </w:rPr>
        <w:t xml:space="preserve">не уменьшается, а </w:t>
      </w:r>
      <w:r w:rsidR="00064876" w:rsidRPr="00064876">
        <w:rPr>
          <w:rFonts w:ascii="Times New Roman" w:eastAsia="Times New Roman" w:hAnsi="Times New Roman" w:cs="Times New Roman"/>
          <w:sz w:val="28"/>
          <w:szCs w:val="28"/>
        </w:rPr>
        <w:t xml:space="preserve">рост объемов забора воды с поверхностных вод без фиксации их объемов приборами учета </w:t>
      </w:r>
      <w:r w:rsidR="00064876">
        <w:rPr>
          <w:rFonts w:ascii="Times New Roman" w:eastAsia="Times New Roman" w:hAnsi="Times New Roman" w:cs="Times New Roman"/>
          <w:sz w:val="28"/>
          <w:szCs w:val="28"/>
        </w:rPr>
        <w:t>увеличивается (з</w:t>
      </w:r>
      <w:r w:rsidR="00064876" w:rsidRPr="00064876">
        <w:rPr>
          <w:rFonts w:ascii="Times New Roman" w:eastAsia="Times New Roman" w:hAnsi="Times New Roman" w:cs="Times New Roman"/>
          <w:sz w:val="28"/>
          <w:szCs w:val="28"/>
        </w:rPr>
        <w:t>а 2021 год 29,56 %, за 2022 год – 30,97 % и за 2023 год – 32,6 %</w:t>
      </w:r>
      <w:r w:rsidR="00064876">
        <w:rPr>
          <w:rFonts w:ascii="Times New Roman" w:eastAsia="Times New Roman" w:hAnsi="Times New Roman" w:cs="Times New Roman"/>
          <w:sz w:val="28"/>
          <w:szCs w:val="28"/>
        </w:rPr>
        <w:t>)</w:t>
      </w:r>
      <w:r w:rsidR="00064876" w:rsidRPr="00064876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09CC046A" w14:textId="77777777" w:rsidR="00064876" w:rsidRDefault="00064876" w:rsidP="00013C73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73222E3A" w14:textId="3F0DA6FD" w:rsidR="00C778A1" w:rsidRPr="00013C73" w:rsidRDefault="00942601" w:rsidP="00013C73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Целью данного исследования является получ</w:t>
      </w:r>
      <w:r w:rsidR="00DF2C3B">
        <w:rPr>
          <w:rFonts w:ascii="Times New Roman CYR" w:eastAsia="Arial Unicode MS" w:hAnsi="Times New Roman CYR" w:cs="Times New Roman CYR"/>
          <w:sz w:val="28"/>
          <w:szCs w:val="28"/>
        </w:rPr>
        <w:t>ение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оценк</w:t>
      </w:r>
      <w:r w:rsidR="00DF2C3B">
        <w:rPr>
          <w:rFonts w:ascii="Times New Roman CYR" w:eastAsia="Arial Unicode MS" w:hAnsi="Times New Roman CYR" w:cs="Times New Roman CYR"/>
          <w:sz w:val="28"/>
          <w:szCs w:val="28"/>
        </w:rPr>
        <w:t>и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реального объема забираемых водных ресурсов водопользователями по договорам «без счетчиков» в сравнении с заявленным ими объемами. На основании полученной оценки сделать вывод о достаточности повышающего коэффициента 1,1 или необходимости корректировки (на какую величину) данного коэффициента.</w:t>
      </w:r>
    </w:p>
    <w:p w14:paraId="463191DD" w14:textId="77777777" w:rsidR="00A80461" w:rsidRDefault="00A80461" w:rsidP="0069665B">
      <w:pPr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</w:pPr>
    </w:p>
    <w:p w14:paraId="65ED4F86" w14:textId="77777777" w:rsidR="0069665B" w:rsidRDefault="0069665B" w:rsidP="0069665B">
      <w:pPr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  <w:t>Данные</w:t>
      </w:r>
    </w:p>
    <w:p w14:paraId="702A5516" w14:textId="0DECE64D" w:rsidR="00B33F7A" w:rsidRPr="00B33F7A" w:rsidRDefault="0069665B" w:rsidP="0069665B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Для целей проведения исследование </w:t>
      </w:r>
      <w:r w:rsidR="00A80461">
        <w:rPr>
          <w:rFonts w:ascii="Times New Roman CYR" w:eastAsia="Arial Unicode MS" w:hAnsi="Times New Roman CYR" w:cs="Times New Roman CYR"/>
          <w:sz w:val="28"/>
          <w:szCs w:val="28"/>
        </w:rPr>
        <w:t xml:space="preserve">от </w:t>
      </w:r>
      <w:proofErr w:type="spellStart"/>
      <w:r w:rsidR="00A80461">
        <w:rPr>
          <w:rFonts w:ascii="Times New Roman CYR" w:eastAsia="Arial Unicode MS" w:hAnsi="Times New Roman CYR" w:cs="Times New Roman CYR"/>
          <w:sz w:val="28"/>
          <w:szCs w:val="28"/>
        </w:rPr>
        <w:t>Росводресурс</w:t>
      </w:r>
      <w:r w:rsidR="008826D2">
        <w:rPr>
          <w:rFonts w:ascii="Times New Roman CYR" w:eastAsia="Arial Unicode MS" w:hAnsi="Times New Roman CYR" w:cs="Times New Roman CYR"/>
          <w:sz w:val="28"/>
          <w:szCs w:val="28"/>
        </w:rPr>
        <w:t>ов</w:t>
      </w:r>
      <w:proofErr w:type="spellEnd"/>
      <w:r w:rsidR="00A80461">
        <w:rPr>
          <w:rFonts w:ascii="Times New Roman CYR" w:eastAsia="Arial Unicode MS" w:hAnsi="Times New Roman CYR" w:cs="Times New Roman CYR"/>
          <w:sz w:val="28"/>
          <w:szCs w:val="28"/>
        </w:rPr>
        <w:t xml:space="preserve"> были получены следующие данные за 2023 год в разрезе каждого договора водопользования:</w:t>
      </w:r>
    </w:p>
    <w:p w14:paraId="324AF253" w14:textId="3D05BB06" w:rsidR="00B33F7A" w:rsidRDefault="00B33F7A" w:rsidP="00B33F7A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ИНН</w:t>
      </w:r>
      <w:r w:rsidR="00A80461">
        <w:rPr>
          <w:rFonts w:ascii="Times New Roman CYR" w:eastAsia="Arial Unicode MS" w:hAnsi="Times New Roman CYR" w:cs="Times New Roman CYR"/>
          <w:sz w:val="28"/>
          <w:szCs w:val="28"/>
        </w:rPr>
        <w:t xml:space="preserve"> и наименование организации – водопользователя;</w:t>
      </w:r>
    </w:p>
    <w:p w14:paraId="612B6449" w14:textId="331F9C3E" w:rsidR="00B33F7A" w:rsidRDefault="008826D2" w:rsidP="00B33F7A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с</w:t>
      </w:r>
      <w:r w:rsidR="00A80461">
        <w:rPr>
          <w:rFonts w:ascii="Times New Roman CYR" w:eastAsia="Arial Unicode MS" w:hAnsi="Times New Roman CYR" w:cs="Times New Roman CYR"/>
          <w:sz w:val="28"/>
          <w:szCs w:val="28"/>
        </w:rPr>
        <w:t>убъект Российской Федерации, в котором осуществляется водопользование;</w:t>
      </w:r>
    </w:p>
    <w:p w14:paraId="20AC86A0" w14:textId="7F17AE57" w:rsidR="00A80461" w:rsidRDefault="008826D2" w:rsidP="00B33F7A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н</w:t>
      </w:r>
      <w:r w:rsidR="00A80461">
        <w:rPr>
          <w:rFonts w:ascii="Times New Roman CYR" w:eastAsia="Arial Unicode MS" w:hAnsi="Times New Roman CYR" w:cs="Times New Roman CYR"/>
          <w:sz w:val="28"/>
          <w:szCs w:val="28"/>
        </w:rPr>
        <w:t>аименование водного объекта</w:t>
      </w:r>
    </w:p>
    <w:p w14:paraId="6AEE1D9A" w14:textId="142446ED" w:rsidR="00B33F7A" w:rsidRDefault="008826D2" w:rsidP="00B33F7A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к</w:t>
      </w:r>
      <w:r w:rsidR="00A80461">
        <w:rPr>
          <w:rFonts w:ascii="Times New Roman CYR" w:eastAsia="Arial Unicode MS" w:hAnsi="Times New Roman CYR" w:cs="Times New Roman CYR"/>
          <w:sz w:val="28"/>
          <w:szCs w:val="28"/>
        </w:rPr>
        <w:t>од водного объекта – код водного объекта состоит из 23 разрядов, по данному коду определяется:</w:t>
      </w:r>
    </w:p>
    <w:p w14:paraId="598968AE" w14:textId="7EF19CC6" w:rsidR="00A80461" w:rsidRDefault="008826D2" w:rsidP="00A80461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б</w:t>
      </w:r>
      <w:r w:rsidR="00A80461">
        <w:rPr>
          <w:rFonts w:ascii="Times New Roman CYR" w:eastAsia="Arial Unicode MS" w:hAnsi="Times New Roman CYR" w:cs="Times New Roman CYR"/>
          <w:sz w:val="28"/>
          <w:szCs w:val="28"/>
        </w:rPr>
        <w:t>ассейновый округ (1 и 2 разряд)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>,</w:t>
      </w:r>
    </w:p>
    <w:p w14:paraId="4F87E670" w14:textId="50330CD9" w:rsidR="00A80461" w:rsidRDefault="008826D2" w:rsidP="00A80461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р</w:t>
      </w:r>
      <w:r w:rsidR="00A80461">
        <w:rPr>
          <w:rFonts w:ascii="Times New Roman CYR" w:eastAsia="Arial Unicode MS" w:hAnsi="Times New Roman CYR" w:cs="Times New Roman CYR"/>
          <w:sz w:val="28"/>
          <w:szCs w:val="28"/>
        </w:rPr>
        <w:t>ечной бассейн (3 и 4 разряды)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>,</w:t>
      </w:r>
    </w:p>
    <w:p w14:paraId="5F56E0A2" w14:textId="4096F012" w:rsidR="00A80461" w:rsidRDefault="008826D2" w:rsidP="00A80461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р</w:t>
      </w:r>
      <w:r w:rsidR="00FA3C8C">
        <w:rPr>
          <w:rFonts w:ascii="Times New Roman CYR" w:eastAsia="Arial Unicode MS" w:hAnsi="Times New Roman CYR" w:cs="Times New Roman CYR"/>
          <w:sz w:val="28"/>
          <w:szCs w:val="28"/>
        </w:rPr>
        <w:t xml:space="preserve">ечной </w:t>
      </w:r>
      <w:proofErr w:type="spellStart"/>
      <w:r w:rsidR="00FA3C8C">
        <w:rPr>
          <w:rFonts w:ascii="Times New Roman CYR" w:eastAsia="Arial Unicode MS" w:hAnsi="Times New Roman CYR" w:cs="Times New Roman CYR"/>
          <w:sz w:val="28"/>
          <w:szCs w:val="28"/>
        </w:rPr>
        <w:t>подбассейн</w:t>
      </w:r>
      <w:proofErr w:type="spellEnd"/>
      <w:r w:rsidR="00FA3C8C">
        <w:rPr>
          <w:rFonts w:ascii="Times New Roman CYR" w:eastAsia="Arial Unicode MS" w:hAnsi="Times New Roman CYR" w:cs="Times New Roman CYR"/>
          <w:sz w:val="28"/>
          <w:szCs w:val="28"/>
        </w:rPr>
        <w:t xml:space="preserve"> (5 и 6 разряды)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>,</w:t>
      </w:r>
    </w:p>
    <w:p w14:paraId="0550DEBF" w14:textId="575EDF8E" w:rsidR="00FA3C8C" w:rsidRDefault="008826D2" w:rsidP="00A80461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в</w:t>
      </w:r>
      <w:r w:rsidR="00FA3C8C">
        <w:rPr>
          <w:rFonts w:ascii="Times New Roman CYR" w:eastAsia="Arial Unicode MS" w:hAnsi="Times New Roman CYR" w:cs="Times New Roman CYR"/>
          <w:sz w:val="28"/>
          <w:szCs w:val="28"/>
        </w:rPr>
        <w:t>одохозяйственный участок (7-9 разряды)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>,</w:t>
      </w:r>
    </w:p>
    <w:p w14:paraId="0BC58C50" w14:textId="0DA4CD63" w:rsidR="00FA3C8C" w:rsidRDefault="008826D2" w:rsidP="00A80461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lastRenderedPageBreak/>
        <w:t>т</w:t>
      </w:r>
      <w:r w:rsidR="00FA3C8C">
        <w:rPr>
          <w:rFonts w:ascii="Times New Roman CYR" w:eastAsia="Arial Unicode MS" w:hAnsi="Times New Roman CYR" w:cs="Times New Roman CYR"/>
          <w:sz w:val="28"/>
          <w:szCs w:val="28"/>
        </w:rPr>
        <w:t>ип водного объекта (11-12 разряды: река, озеро, водохранилище, канал, пруд и т.п.)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>;</w:t>
      </w:r>
    </w:p>
    <w:p w14:paraId="304528DF" w14:textId="0ECCBCB7" w:rsidR="00B33F7A" w:rsidRDefault="008826D2" w:rsidP="009F57B4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о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>бъем (тыс. м</w:t>
      </w:r>
      <w:r w:rsidR="009F57B4" w:rsidRPr="008826D2">
        <w:rPr>
          <w:rFonts w:ascii="Times New Roman CYR" w:eastAsia="Arial Unicode MS" w:hAnsi="Times New Roman CYR" w:cs="Times New Roman CYR"/>
          <w:sz w:val="28"/>
          <w:szCs w:val="28"/>
          <w:vertAlign w:val="superscript"/>
        </w:rPr>
        <w:t>3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 xml:space="preserve">) использованной пресной воды без </w:t>
      </w:r>
      <w:r w:rsidR="009F57B4" w:rsidRPr="009F57B4">
        <w:rPr>
          <w:rFonts w:ascii="Times New Roman CYR" w:eastAsia="Arial Unicode MS" w:hAnsi="Times New Roman CYR" w:cs="Times New Roman CYR"/>
          <w:sz w:val="28"/>
          <w:szCs w:val="28"/>
        </w:rPr>
        <w:t>использования водоизмерительных приборов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>;</w:t>
      </w:r>
    </w:p>
    <w:p w14:paraId="2EC0384E" w14:textId="0D9ADDD0" w:rsidR="00B33F7A" w:rsidRDefault="008826D2" w:rsidP="00B33F7A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о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>бъем (тыс. м</w:t>
      </w:r>
      <w:r w:rsidR="009F57B4" w:rsidRPr="008826D2">
        <w:rPr>
          <w:rFonts w:ascii="Times New Roman CYR" w:eastAsia="Arial Unicode MS" w:hAnsi="Times New Roman CYR" w:cs="Times New Roman CYR"/>
          <w:sz w:val="28"/>
          <w:szCs w:val="28"/>
          <w:vertAlign w:val="superscript"/>
        </w:rPr>
        <w:t>3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 xml:space="preserve">) использованной пресной воды с </w:t>
      </w:r>
      <w:r w:rsidR="009F57B4" w:rsidRPr="009F57B4">
        <w:rPr>
          <w:rFonts w:ascii="Times New Roman CYR" w:eastAsia="Arial Unicode MS" w:hAnsi="Times New Roman CYR" w:cs="Times New Roman CYR"/>
          <w:sz w:val="28"/>
          <w:szCs w:val="28"/>
        </w:rPr>
        <w:t>использовани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>ем</w:t>
      </w:r>
      <w:r w:rsidR="009F57B4" w:rsidRPr="009F57B4">
        <w:rPr>
          <w:rFonts w:ascii="Times New Roman CYR" w:eastAsia="Arial Unicode MS" w:hAnsi="Times New Roman CYR" w:cs="Times New Roman CYR"/>
          <w:sz w:val="28"/>
          <w:szCs w:val="28"/>
        </w:rPr>
        <w:t xml:space="preserve"> водоизмерительных приборов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>;</w:t>
      </w:r>
    </w:p>
    <w:p w14:paraId="3CBC8816" w14:textId="26711DEB" w:rsidR="00B33F7A" w:rsidRDefault="008826D2" w:rsidP="00B33F7A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п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 xml:space="preserve">оступление платы за использование пресной воды </w:t>
      </w:r>
      <w:r>
        <w:rPr>
          <w:rFonts w:ascii="Times New Roman CYR" w:eastAsia="Arial Unicode MS" w:hAnsi="Times New Roman CYR" w:cs="Times New Roman CYR"/>
          <w:sz w:val="28"/>
          <w:szCs w:val="28"/>
        </w:rPr>
        <w:t>(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>тыс. руб.</w:t>
      </w:r>
      <w:r>
        <w:rPr>
          <w:rFonts w:ascii="Times New Roman CYR" w:eastAsia="Arial Unicode MS" w:hAnsi="Times New Roman CYR" w:cs="Times New Roman CYR"/>
          <w:sz w:val="28"/>
          <w:szCs w:val="28"/>
        </w:rPr>
        <w:t>)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>;</w:t>
      </w:r>
    </w:p>
    <w:p w14:paraId="581358B5" w14:textId="6AC10F0F" w:rsidR="009F57B4" w:rsidRDefault="008826D2" w:rsidP="009F57B4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о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>бъем (тыс. м</w:t>
      </w:r>
      <w:r w:rsidR="009F57B4" w:rsidRPr="008826D2">
        <w:rPr>
          <w:rFonts w:ascii="Times New Roman CYR" w:eastAsia="Arial Unicode MS" w:hAnsi="Times New Roman CYR" w:cs="Times New Roman CYR"/>
          <w:sz w:val="28"/>
          <w:szCs w:val="28"/>
          <w:vertAlign w:val="superscript"/>
        </w:rPr>
        <w:t>3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 xml:space="preserve">) использованной морской воды без </w:t>
      </w:r>
      <w:r w:rsidR="009F57B4" w:rsidRPr="009F57B4">
        <w:rPr>
          <w:rFonts w:ascii="Times New Roman CYR" w:eastAsia="Arial Unicode MS" w:hAnsi="Times New Roman CYR" w:cs="Times New Roman CYR"/>
          <w:sz w:val="28"/>
          <w:szCs w:val="28"/>
        </w:rPr>
        <w:t>использования водоизмерительных приборов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>;</w:t>
      </w:r>
    </w:p>
    <w:p w14:paraId="793F0D3D" w14:textId="769EA201" w:rsidR="009F57B4" w:rsidRDefault="008826D2" w:rsidP="009F57B4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о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>бъем (тыс. м</w:t>
      </w:r>
      <w:r w:rsidR="009F57B4" w:rsidRPr="008826D2">
        <w:rPr>
          <w:rFonts w:ascii="Times New Roman CYR" w:eastAsia="Arial Unicode MS" w:hAnsi="Times New Roman CYR" w:cs="Times New Roman CYR"/>
          <w:sz w:val="28"/>
          <w:szCs w:val="28"/>
          <w:vertAlign w:val="superscript"/>
        </w:rPr>
        <w:t>3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 xml:space="preserve">) использованной морской воды с </w:t>
      </w:r>
      <w:r w:rsidR="009F57B4" w:rsidRPr="009F57B4">
        <w:rPr>
          <w:rFonts w:ascii="Times New Roman CYR" w:eastAsia="Arial Unicode MS" w:hAnsi="Times New Roman CYR" w:cs="Times New Roman CYR"/>
          <w:sz w:val="28"/>
          <w:szCs w:val="28"/>
        </w:rPr>
        <w:t>использовани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>ем</w:t>
      </w:r>
      <w:r w:rsidR="009F57B4" w:rsidRPr="009F57B4">
        <w:rPr>
          <w:rFonts w:ascii="Times New Roman CYR" w:eastAsia="Arial Unicode MS" w:hAnsi="Times New Roman CYR" w:cs="Times New Roman CYR"/>
          <w:sz w:val="28"/>
          <w:szCs w:val="28"/>
        </w:rPr>
        <w:t xml:space="preserve"> водоизмерительных приборов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>;</w:t>
      </w:r>
    </w:p>
    <w:p w14:paraId="02EBD62C" w14:textId="35813F59" w:rsidR="009F57B4" w:rsidRDefault="008826D2" w:rsidP="009F57B4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п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 xml:space="preserve">оступление платы за использование морской воды </w:t>
      </w:r>
      <w:r>
        <w:rPr>
          <w:rFonts w:ascii="Times New Roman CYR" w:eastAsia="Arial Unicode MS" w:hAnsi="Times New Roman CYR" w:cs="Times New Roman CYR"/>
          <w:sz w:val="28"/>
          <w:szCs w:val="28"/>
        </w:rPr>
        <w:t>(</w:t>
      </w:r>
      <w:r w:rsidR="009F57B4">
        <w:rPr>
          <w:rFonts w:ascii="Times New Roman CYR" w:eastAsia="Arial Unicode MS" w:hAnsi="Times New Roman CYR" w:cs="Times New Roman CYR"/>
          <w:sz w:val="28"/>
          <w:szCs w:val="28"/>
        </w:rPr>
        <w:t>тыс. руб.</w:t>
      </w:r>
      <w:r>
        <w:rPr>
          <w:rFonts w:ascii="Times New Roman CYR" w:eastAsia="Arial Unicode MS" w:hAnsi="Times New Roman CYR" w:cs="Times New Roman CYR"/>
          <w:sz w:val="28"/>
          <w:szCs w:val="28"/>
        </w:rPr>
        <w:t>).</w:t>
      </w:r>
    </w:p>
    <w:p w14:paraId="66A395DB" w14:textId="77777777" w:rsidR="009F57B4" w:rsidRDefault="009F57B4" w:rsidP="009F57B4">
      <w:pPr>
        <w:pStyle w:val="ab"/>
        <w:widowControl w:val="0"/>
        <w:autoSpaceDE w:val="0"/>
        <w:autoSpaceDN w:val="0"/>
        <w:adjustRightInd w:val="0"/>
        <w:spacing w:after="120" w:line="252" w:lineRule="atLeast"/>
        <w:ind w:left="142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39FC0E84" w14:textId="1AD93601" w:rsidR="009F57B4" w:rsidRPr="00B33F7A" w:rsidRDefault="009F57B4" w:rsidP="009F57B4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Дополнительно данные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Росводресурс</w:t>
      </w:r>
      <w:r w:rsidR="008826D2">
        <w:rPr>
          <w:rFonts w:ascii="Times New Roman CYR" w:eastAsia="Arial Unicode MS" w:hAnsi="Times New Roman CYR" w:cs="Times New Roman CYR"/>
          <w:sz w:val="28"/>
          <w:szCs w:val="28"/>
        </w:rPr>
        <w:t>ов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были обогащен</w:t>
      </w:r>
      <w:r w:rsidR="008826D2">
        <w:rPr>
          <w:rFonts w:ascii="Times New Roman CYR" w:eastAsia="Arial Unicode MS" w:hAnsi="Times New Roman CYR" w:cs="Times New Roman CYR"/>
          <w:sz w:val="28"/>
          <w:szCs w:val="28"/>
        </w:rPr>
        <w:t>ы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данными </w:t>
      </w:r>
      <w:r w:rsidR="00CB6E3F">
        <w:rPr>
          <w:rFonts w:ascii="Times New Roman CYR" w:eastAsia="Arial Unicode MS" w:hAnsi="Times New Roman CYR" w:cs="Times New Roman CYR"/>
          <w:sz w:val="28"/>
          <w:szCs w:val="28"/>
        </w:rPr>
        <w:t>из информационной системы СПАРК-Интерфакс об организациях-водопользователях и показателях их финансово-хозяйственной деятельности в 2023 году, а именно:</w:t>
      </w:r>
    </w:p>
    <w:p w14:paraId="2B3F5559" w14:textId="79EF82B8" w:rsidR="00B33F7A" w:rsidRDefault="008826D2" w:rsidP="00B33F7A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н</w:t>
      </w:r>
      <w:r w:rsidR="00CB6E3F">
        <w:rPr>
          <w:rFonts w:ascii="Times New Roman CYR" w:eastAsia="Arial Unicode MS" w:hAnsi="Times New Roman CYR" w:cs="Times New Roman CYR"/>
          <w:sz w:val="28"/>
          <w:szCs w:val="28"/>
        </w:rPr>
        <w:t>аименование и код основного вида деятельности (код ОКВЭД);</w:t>
      </w:r>
    </w:p>
    <w:p w14:paraId="6E9166E2" w14:textId="77C7C97C" w:rsidR="00CB6E3F" w:rsidRDefault="008826D2" w:rsidP="00B33F7A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к</w:t>
      </w:r>
      <w:r w:rsidR="00CB6E3F">
        <w:rPr>
          <w:rFonts w:ascii="Times New Roman CYR" w:eastAsia="Arial Unicode MS" w:hAnsi="Times New Roman CYR" w:cs="Times New Roman CYR"/>
          <w:sz w:val="28"/>
          <w:szCs w:val="28"/>
        </w:rPr>
        <w:t>оды неосновных видов деятельности;</w:t>
      </w:r>
    </w:p>
    <w:p w14:paraId="7174C482" w14:textId="5BEA8088" w:rsidR="00B33F7A" w:rsidRDefault="008826D2" w:rsidP="00B33F7A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д</w:t>
      </w:r>
      <w:r w:rsidR="00CB6E3F">
        <w:rPr>
          <w:rFonts w:ascii="Times New Roman CYR" w:eastAsia="Arial Unicode MS" w:hAnsi="Times New Roman CYR" w:cs="Times New Roman CYR"/>
          <w:sz w:val="28"/>
          <w:szCs w:val="28"/>
        </w:rPr>
        <w:t>ата регистрации и возраст организации;</w:t>
      </w:r>
    </w:p>
    <w:p w14:paraId="32B5EEF0" w14:textId="6422AEA7" w:rsidR="00CB6E3F" w:rsidRDefault="008826D2" w:rsidP="00B33F7A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о</w:t>
      </w:r>
      <w:r w:rsidR="00CB6E3F">
        <w:rPr>
          <w:rFonts w:ascii="Times New Roman CYR" w:eastAsia="Arial Unicode MS" w:hAnsi="Times New Roman CYR" w:cs="Times New Roman CYR"/>
          <w:sz w:val="28"/>
          <w:szCs w:val="28"/>
        </w:rPr>
        <w:t>рганизационно-правовая форма;</w:t>
      </w:r>
    </w:p>
    <w:p w14:paraId="2D6BF8B1" w14:textId="7CD99ECE" w:rsidR="00CB6E3F" w:rsidRDefault="008826D2" w:rsidP="00B33F7A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ф</w:t>
      </w:r>
      <w:r w:rsidR="00CB6E3F">
        <w:rPr>
          <w:rFonts w:ascii="Times New Roman CYR" w:eastAsia="Arial Unicode MS" w:hAnsi="Times New Roman CYR" w:cs="Times New Roman CYR"/>
          <w:sz w:val="28"/>
          <w:szCs w:val="28"/>
        </w:rPr>
        <w:t>орма собственности;</w:t>
      </w:r>
    </w:p>
    <w:p w14:paraId="3D9EC318" w14:textId="16197BBA" w:rsidR="00CB6E3F" w:rsidRDefault="008826D2" w:rsidP="00B33F7A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с</w:t>
      </w:r>
      <w:r w:rsidR="00CB6E3F">
        <w:rPr>
          <w:rFonts w:ascii="Times New Roman CYR" w:eastAsia="Arial Unicode MS" w:hAnsi="Times New Roman CYR" w:cs="Times New Roman CYR"/>
          <w:sz w:val="28"/>
          <w:szCs w:val="28"/>
        </w:rPr>
        <w:t>реднесписочная численность организации;</w:t>
      </w:r>
    </w:p>
    <w:p w14:paraId="4C440262" w14:textId="35A7CC80" w:rsidR="00CB6E3F" w:rsidRDefault="008826D2" w:rsidP="00B33F7A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в</w:t>
      </w:r>
      <w:r w:rsidR="00CB6E3F">
        <w:rPr>
          <w:rFonts w:ascii="Times New Roman CYR" w:eastAsia="Arial Unicode MS" w:hAnsi="Times New Roman CYR" w:cs="Times New Roman CYR"/>
          <w:sz w:val="28"/>
          <w:szCs w:val="28"/>
        </w:rPr>
        <w:t>ыручка организации.</w:t>
      </w:r>
    </w:p>
    <w:p w14:paraId="1503A4BD" w14:textId="1D997E71" w:rsidR="00D3115C" w:rsidRDefault="00D3115C" w:rsidP="0069665B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Всего было получены данные о</w:t>
      </w:r>
      <w:r w:rsidR="0048593C">
        <w:rPr>
          <w:rFonts w:ascii="Times New Roman CYR" w:eastAsia="Arial Unicode MS" w:hAnsi="Times New Roman CYR" w:cs="Times New Roman CYR"/>
          <w:sz w:val="28"/>
          <w:szCs w:val="28"/>
        </w:rPr>
        <w:t xml:space="preserve"> 7918 договорах водопользования</w:t>
      </w:r>
      <w:r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4322B591" w14:textId="77777777" w:rsidR="00864108" w:rsidRDefault="00864108" w:rsidP="001E1C3E">
      <w:pPr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</w:pPr>
    </w:p>
    <w:p w14:paraId="259C52D2" w14:textId="77777777" w:rsidR="00864108" w:rsidRDefault="00864108" w:rsidP="001E1C3E">
      <w:pPr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</w:pPr>
    </w:p>
    <w:p w14:paraId="21FB483F" w14:textId="266CF7E6" w:rsidR="001E1C3E" w:rsidRDefault="001E1C3E" w:rsidP="001E1C3E">
      <w:pPr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  <w:t>Первичная обработка данных</w:t>
      </w:r>
    </w:p>
    <w:p w14:paraId="71155FB0" w14:textId="2A270F56" w:rsidR="0048593C" w:rsidRDefault="0048593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Из начального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датасета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были исключены договоры водопользования морской водой (187 договор</w:t>
      </w:r>
      <w:r w:rsidR="008826D2">
        <w:rPr>
          <w:rFonts w:ascii="Times New Roman CYR" w:eastAsia="Arial Unicode MS" w:hAnsi="Times New Roman CYR" w:cs="Times New Roman CYR"/>
          <w:sz w:val="28"/>
          <w:szCs w:val="28"/>
        </w:rPr>
        <w:t>ов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), анализ проводился только </w:t>
      </w:r>
      <w:r w:rsidR="008826D2">
        <w:rPr>
          <w:rFonts w:ascii="Times New Roman CYR" w:eastAsia="Arial Unicode MS" w:hAnsi="Times New Roman CYR" w:cs="Times New Roman CYR"/>
          <w:sz w:val="28"/>
          <w:szCs w:val="28"/>
        </w:rPr>
        <w:t>по объемам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использования пресной воды.</w:t>
      </w:r>
    </w:p>
    <w:p w14:paraId="423A3172" w14:textId="1742C6A2" w:rsidR="0048593C" w:rsidRDefault="0048593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48593C">
        <w:rPr>
          <w:rFonts w:ascii="Times New Roman CYR" w:eastAsia="Arial Unicode MS" w:hAnsi="Times New Roman CYR" w:cs="Times New Roman CYR"/>
          <w:sz w:val="28"/>
          <w:szCs w:val="28"/>
        </w:rPr>
        <w:t>Учитывая социальную функцию, осуществляемую предприятиями энергетики и жилищно-коммунального хозяйства, а также льготные тарифы, устанавливаемые для данных категорий</w:t>
      </w:r>
      <w:r w:rsidR="008826D2">
        <w:rPr>
          <w:rFonts w:ascii="Times New Roman CYR" w:eastAsia="Arial Unicode MS" w:hAnsi="Times New Roman CYR" w:cs="Times New Roman CYR"/>
          <w:sz w:val="28"/>
          <w:szCs w:val="28"/>
        </w:rPr>
        <w:t>,</w:t>
      </w:r>
      <w:r w:rsidRPr="0048593C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8"/>
          <w:szCs w:val="28"/>
        </w:rPr>
        <w:t>исследование проводилось без организаций</w:t>
      </w:r>
      <w:r w:rsidR="008826D2">
        <w:rPr>
          <w:rFonts w:ascii="Times New Roman CYR" w:eastAsia="Arial Unicode MS" w:hAnsi="Times New Roman CYR" w:cs="Times New Roman CYR"/>
          <w:sz w:val="28"/>
          <w:szCs w:val="28"/>
        </w:rPr>
        <w:t>,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попадающих в категорию предприятий энергетики и ЖКХ</w:t>
      </w:r>
      <w:r w:rsidRPr="0048593C">
        <w:rPr>
          <w:rFonts w:ascii="Times New Roman CYR" w:eastAsia="Arial Unicode MS" w:hAnsi="Times New Roman CYR" w:cs="Times New Roman CYR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После учета данных ограничений осталось 4 </w:t>
      </w:r>
      <w:r w:rsidR="001B78BC">
        <w:rPr>
          <w:rFonts w:ascii="Times New Roman CYR" w:eastAsia="Arial Unicode MS" w:hAnsi="Times New Roman CYR" w:cs="Times New Roman CYR"/>
          <w:sz w:val="28"/>
          <w:szCs w:val="28"/>
        </w:rPr>
        <w:t>548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договор</w:t>
      </w:r>
      <w:r w:rsidR="008826D2">
        <w:rPr>
          <w:rFonts w:ascii="Times New Roman CYR" w:eastAsia="Arial Unicode MS" w:hAnsi="Times New Roman CYR" w:cs="Times New Roman CYR"/>
          <w:sz w:val="28"/>
          <w:szCs w:val="28"/>
        </w:rPr>
        <w:t>ов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водопользования.</w:t>
      </w:r>
    </w:p>
    <w:p w14:paraId="7921FF47" w14:textId="77777777" w:rsidR="00864108" w:rsidRDefault="00864108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53569BD6" w14:textId="498B92C7" w:rsidR="000611C5" w:rsidRDefault="001B78B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Arial Unicode MS" w:hAnsi="Times New Roman CYR" w:cs="Times New Roman CYR"/>
          <w:sz w:val="28"/>
          <w:szCs w:val="28"/>
        </w:rPr>
        <w:lastRenderedPageBreak/>
        <w:t xml:space="preserve">В данных от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Росводресурс</w:t>
      </w:r>
      <w:r w:rsidR="008826D2">
        <w:rPr>
          <w:rFonts w:ascii="Times New Roman CYR" w:eastAsia="Arial Unicode MS" w:hAnsi="Times New Roman CYR" w:cs="Times New Roman CYR"/>
          <w:sz w:val="28"/>
          <w:szCs w:val="28"/>
        </w:rPr>
        <w:t>ов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 w:rsidR="00210AAE">
        <w:rPr>
          <w:rFonts w:ascii="Times New Roman CYR" w:eastAsia="Arial Unicode MS" w:hAnsi="Times New Roman CYR" w:cs="Times New Roman CYR"/>
          <w:sz w:val="28"/>
          <w:szCs w:val="28"/>
        </w:rPr>
        <w:t>имелись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договоры, в которых присутствовали данные по забору воды как «со счетчиками», так и «без счетчиков», такие «комбинированные договоры» невозможно однозначно отнести к классу «со счетчиками» или «без счетчиков», кроме того</w:t>
      </w:r>
      <w:r w:rsidR="00210AAE">
        <w:rPr>
          <w:rFonts w:ascii="Times New Roman CYR" w:eastAsia="Arial Unicode MS" w:hAnsi="Times New Roman CYR" w:cs="Times New Roman CYR"/>
          <w:sz w:val="28"/>
          <w:szCs w:val="28"/>
        </w:rPr>
        <w:t>,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суммарная плата за использование водного ресурса по договору в данных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Росводресурс</w:t>
      </w:r>
      <w:r w:rsidR="00210AAE">
        <w:rPr>
          <w:rFonts w:ascii="Times New Roman CYR" w:eastAsia="Arial Unicode MS" w:hAnsi="Times New Roman CYR" w:cs="Times New Roman CYR"/>
          <w:sz w:val="28"/>
          <w:szCs w:val="28"/>
        </w:rPr>
        <w:t>ов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указана без разбивки на плату «по счетчику» и «без счетчика».</w:t>
      </w:r>
      <w:proofErr w:type="gram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Такие «комбинированные договоры» были исключены из дальнейшего анализа.</w:t>
      </w:r>
      <w:r w:rsidR="000611C5">
        <w:rPr>
          <w:rFonts w:ascii="Times New Roman CYR" w:eastAsia="Arial Unicode MS" w:hAnsi="Times New Roman CYR" w:cs="Times New Roman CYR"/>
          <w:sz w:val="28"/>
          <w:szCs w:val="28"/>
        </w:rPr>
        <w:t xml:space="preserve"> Осталось 4413 договора</w:t>
      </w:r>
      <w:r w:rsidR="001232B9"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05948BFE" w14:textId="004DF092" w:rsidR="0048593C" w:rsidRDefault="000611C5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И</w:t>
      </w:r>
      <w:r w:rsidR="001B78BC">
        <w:rPr>
          <w:rFonts w:ascii="Times New Roman CYR" w:eastAsia="Arial Unicode MS" w:hAnsi="Times New Roman CYR" w:cs="Times New Roman CYR"/>
          <w:sz w:val="28"/>
          <w:szCs w:val="28"/>
        </w:rPr>
        <w:t xml:space="preserve">з 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дальнейшего </w:t>
      </w:r>
      <w:r w:rsidR="001B78BC">
        <w:rPr>
          <w:rFonts w:ascii="Times New Roman CYR" w:eastAsia="Arial Unicode MS" w:hAnsi="Times New Roman CYR" w:cs="Times New Roman CYR"/>
          <w:sz w:val="28"/>
          <w:szCs w:val="28"/>
        </w:rPr>
        <w:t xml:space="preserve">анализа были исключены договоры с </w:t>
      </w:r>
      <w:r w:rsidR="001232B9">
        <w:rPr>
          <w:rFonts w:ascii="Times New Roman CYR" w:eastAsia="Arial Unicode MS" w:hAnsi="Times New Roman CYR" w:cs="Times New Roman CYR"/>
          <w:sz w:val="28"/>
          <w:szCs w:val="28"/>
        </w:rPr>
        <w:t xml:space="preserve">нулевым забором воды (279 договора) и с очень </w:t>
      </w:r>
      <w:r w:rsidR="001B78BC">
        <w:rPr>
          <w:rFonts w:ascii="Times New Roman CYR" w:eastAsia="Arial Unicode MS" w:hAnsi="Times New Roman CYR" w:cs="Times New Roman CYR"/>
          <w:sz w:val="28"/>
          <w:szCs w:val="28"/>
        </w:rPr>
        <w:t xml:space="preserve">близким к </w:t>
      </w:r>
      <w:r w:rsidR="001232B9">
        <w:rPr>
          <w:rFonts w:ascii="Times New Roman CYR" w:eastAsia="Arial Unicode MS" w:hAnsi="Times New Roman CYR" w:cs="Times New Roman CYR"/>
          <w:sz w:val="28"/>
          <w:szCs w:val="28"/>
        </w:rPr>
        <w:t>нулю</w:t>
      </w:r>
      <w:r w:rsidR="001B78BC">
        <w:rPr>
          <w:rFonts w:ascii="Times New Roman CYR" w:eastAsia="Arial Unicode MS" w:hAnsi="Times New Roman CYR" w:cs="Times New Roman CYR"/>
          <w:sz w:val="28"/>
          <w:szCs w:val="28"/>
        </w:rPr>
        <w:t xml:space="preserve"> (менее 100 м</w:t>
      </w:r>
      <w:r w:rsidR="001B78BC" w:rsidRPr="00210AAE">
        <w:rPr>
          <w:rFonts w:ascii="Times New Roman CYR" w:eastAsia="Arial Unicode MS" w:hAnsi="Times New Roman CYR" w:cs="Times New Roman CYR"/>
          <w:sz w:val="28"/>
          <w:szCs w:val="28"/>
          <w:vertAlign w:val="superscript"/>
        </w:rPr>
        <w:t>3</w:t>
      </w:r>
      <w:r w:rsidR="001B78BC">
        <w:rPr>
          <w:rFonts w:ascii="Times New Roman CYR" w:eastAsia="Arial Unicode MS" w:hAnsi="Times New Roman CYR" w:cs="Times New Roman CYR"/>
          <w:sz w:val="28"/>
          <w:szCs w:val="28"/>
        </w:rPr>
        <w:t>) забор</w:t>
      </w:r>
      <w:r w:rsidR="00210AAE">
        <w:rPr>
          <w:rFonts w:ascii="Times New Roman CYR" w:eastAsia="Arial Unicode MS" w:hAnsi="Times New Roman CYR" w:cs="Times New Roman CYR"/>
          <w:sz w:val="28"/>
          <w:szCs w:val="28"/>
        </w:rPr>
        <w:t>ом</w:t>
      </w:r>
      <w:r w:rsidR="001B78BC">
        <w:rPr>
          <w:rFonts w:ascii="Times New Roman CYR" w:eastAsia="Arial Unicode MS" w:hAnsi="Times New Roman CYR" w:cs="Times New Roman CYR"/>
          <w:sz w:val="28"/>
          <w:szCs w:val="28"/>
        </w:rPr>
        <w:t xml:space="preserve"> воды</w:t>
      </w:r>
      <w:r w:rsidR="001232B9">
        <w:rPr>
          <w:rFonts w:ascii="Times New Roman CYR" w:eastAsia="Arial Unicode MS" w:hAnsi="Times New Roman CYR" w:cs="Times New Roman CYR"/>
          <w:sz w:val="28"/>
          <w:szCs w:val="28"/>
        </w:rPr>
        <w:t xml:space="preserve"> (75 договор</w:t>
      </w:r>
      <w:r w:rsidR="00210AAE">
        <w:rPr>
          <w:rFonts w:ascii="Times New Roman CYR" w:eastAsia="Arial Unicode MS" w:hAnsi="Times New Roman CYR" w:cs="Times New Roman CYR"/>
          <w:sz w:val="28"/>
          <w:szCs w:val="28"/>
        </w:rPr>
        <w:t>ов</w:t>
      </w:r>
      <w:r w:rsidR="001232B9">
        <w:rPr>
          <w:rFonts w:ascii="Times New Roman CYR" w:eastAsia="Arial Unicode MS" w:hAnsi="Times New Roman CYR" w:cs="Times New Roman CYR"/>
          <w:sz w:val="28"/>
          <w:szCs w:val="28"/>
        </w:rPr>
        <w:t>)</w:t>
      </w:r>
      <w:r w:rsidR="001B78BC">
        <w:rPr>
          <w:rFonts w:ascii="Times New Roman CYR" w:eastAsia="Arial Unicode MS" w:hAnsi="Times New Roman CYR" w:cs="Times New Roman CYR"/>
          <w:sz w:val="28"/>
          <w:szCs w:val="28"/>
        </w:rPr>
        <w:t xml:space="preserve">. </w:t>
      </w:r>
      <w:r w:rsidR="001232B9">
        <w:rPr>
          <w:rFonts w:ascii="Times New Roman CYR" w:eastAsia="Arial Unicode MS" w:hAnsi="Times New Roman CYR" w:cs="Times New Roman CYR"/>
          <w:sz w:val="28"/>
          <w:szCs w:val="28"/>
        </w:rPr>
        <w:t>Осталось 4059 договор</w:t>
      </w:r>
      <w:r w:rsidR="00210AAE">
        <w:rPr>
          <w:rFonts w:ascii="Times New Roman CYR" w:eastAsia="Arial Unicode MS" w:hAnsi="Times New Roman CYR" w:cs="Times New Roman CYR"/>
          <w:sz w:val="28"/>
          <w:szCs w:val="28"/>
        </w:rPr>
        <w:t>ов</w:t>
      </w:r>
      <w:r w:rsidR="001232B9"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7F88E01C" w14:textId="6B33903F" w:rsidR="001232B9" w:rsidRDefault="001232B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После этого исключены договоры – полностью дублирующие друг друга (11 договоров). Осталось 4048 договор</w:t>
      </w:r>
      <w:r w:rsidR="00210AAE">
        <w:rPr>
          <w:rFonts w:ascii="Times New Roman CYR" w:eastAsia="Arial Unicode MS" w:hAnsi="Times New Roman CYR" w:cs="Times New Roman CYR"/>
          <w:sz w:val="28"/>
          <w:szCs w:val="28"/>
        </w:rPr>
        <w:t>ов</w:t>
      </w:r>
      <w:r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4C90B097" w14:textId="308AD2A1" w:rsidR="001232B9" w:rsidRDefault="001232B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Далее исключены договоры для типов водных объектов: «болото», «балка», «залив», «водоем», «канал», как самые малочисленные типы водных объектов и для данных типов объектов присутствовали договоры только «со счетчиками». Осталось 4005 договора.</w:t>
      </w:r>
    </w:p>
    <w:p w14:paraId="4041BF3C" w14:textId="55DC07C7" w:rsidR="00FC1207" w:rsidRDefault="00FC1207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В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датасете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остались договоры, для которых поле «Поступление платы за использование пресной воды тыс. руб.» было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незаполнено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(20 договоров) или нулевым (172 договора), такие договоры также исключены из анализа. Осталось 3813 договора.</w:t>
      </w:r>
    </w:p>
    <w:p w14:paraId="13D0431B" w14:textId="77777777" w:rsidR="00FC1207" w:rsidRDefault="00FC1207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649ADA22" w14:textId="14FD3015" w:rsidR="001E1C3E" w:rsidRDefault="001E1C3E" w:rsidP="001E1C3E">
      <w:pPr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</w:pPr>
      <w:r w:rsidRPr="00500054"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  <w:t>Создание дополнительных признаков</w:t>
      </w:r>
    </w:p>
    <w:p w14:paraId="053DA20E" w14:textId="74583939" w:rsidR="005B677D" w:rsidRDefault="005B677D" w:rsidP="005B677D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Для целей проведения исследование из указанных выше данных были созданы следующие дополнительные атрибуты в привязке к договорам водопользования:</w:t>
      </w:r>
    </w:p>
    <w:p w14:paraId="79894C2F" w14:textId="22B75D67" w:rsidR="005B677D" w:rsidRDefault="00210AAE" w:rsidP="005B677D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ф</w:t>
      </w:r>
      <w:r w:rsidR="005B677D" w:rsidRPr="005B677D">
        <w:rPr>
          <w:rFonts w:ascii="Times New Roman CYR" w:eastAsia="Arial Unicode MS" w:hAnsi="Times New Roman CYR" w:cs="Times New Roman CYR"/>
          <w:sz w:val="28"/>
          <w:szCs w:val="28"/>
        </w:rPr>
        <w:t>едеральный округ Российской Федерации, в котором осуществляется водопользование;</w:t>
      </w:r>
    </w:p>
    <w:p w14:paraId="4B3E314C" w14:textId="56889B17" w:rsidR="005B677D" w:rsidRDefault="00210AAE" w:rsidP="005B677D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п</w:t>
      </w:r>
      <w:r w:rsidR="005B677D">
        <w:rPr>
          <w:rFonts w:ascii="Times New Roman CYR" w:eastAsia="Arial Unicode MS" w:hAnsi="Times New Roman CYR" w:cs="Times New Roman CYR"/>
          <w:sz w:val="28"/>
          <w:szCs w:val="28"/>
        </w:rPr>
        <w:t>оле признак (булево) – осуществляет ли организация – водопользователь 20 и более видов деятельности (по числу кодов ОКВЭД);</w:t>
      </w:r>
    </w:p>
    <w:p w14:paraId="6C994DB1" w14:textId="3A994481" w:rsidR="005B677D" w:rsidRDefault="00210AAE" w:rsidP="005B677D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в</w:t>
      </w:r>
      <w:r w:rsidR="005B677D">
        <w:rPr>
          <w:rFonts w:ascii="Times New Roman CYR" w:eastAsia="Arial Unicode MS" w:hAnsi="Times New Roman CYR" w:cs="Times New Roman CYR"/>
          <w:sz w:val="28"/>
          <w:szCs w:val="28"/>
        </w:rPr>
        <w:t>озраст организации – водопользователя (в годах);</w:t>
      </w:r>
    </w:p>
    <w:p w14:paraId="39AD9F99" w14:textId="7A6F0488" w:rsidR="005B677D" w:rsidRDefault="00210AAE" w:rsidP="005B677D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п</w:t>
      </w:r>
      <w:r w:rsidR="005B677D">
        <w:rPr>
          <w:rFonts w:ascii="Times New Roman CYR" w:eastAsia="Arial Unicode MS" w:hAnsi="Times New Roman CYR" w:cs="Times New Roman CYR"/>
          <w:sz w:val="28"/>
          <w:szCs w:val="28"/>
        </w:rPr>
        <w:t>равовая форма организации (ук</w:t>
      </w:r>
      <w:r w:rsidR="00601324">
        <w:rPr>
          <w:rFonts w:ascii="Times New Roman CYR" w:eastAsia="Arial Unicode MS" w:hAnsi="Times New Roman CYR" w:cs="Times New Roman CYR"/>
          <w:sz w:val="28"/>
          <w:szCs w:val="28"/>
        </w:rPr>
        <w:t>рупненная группа) с делением на:</w:t>
      </w:r>
    </w:p>
    <w:p w14:paraId="1F002AEF" w14:textId="2E868CDF" w:rsidR="00601324" w:rsidRDefault="00601324" w:rsidP="00601324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ООО, АО, ПАО, и </w:t>
      </w:r>
      <w:r w:rsidR="00210AAE">
        <w:rPr>
          <w:rFonts w:ascii="Times New Roman CYR" w:eastAsia="Arial Unicode MS" w:hAnsi="Times New Roman CYR" w:cs="Times New Roman CYR"/>
          <w:sz w:val="28"/>
          <w:szCs w:val="28"/>
        </w:rPr>
        <w:t>п</w:t>
      </w:r>
      <w:r>
        <w:rPr>
          <w:rFonts w:ascii="Times New Roman CYR" w:eastAsia="Arial Unicode MS" w:hAnsi="Times New Roman CYR" w:cs="Times New Roman CYR"/>
          <w:sz w:val="28"/>
          <w:szCs w:val="28"/>
        </w:rPr>
        <w:t>роизводственные кооперативы,</w:t>
      </w:r>
    </w:p>
    <w:p w14:paraId="718B5291" w14:textId="3F8B4F2F" w:rsidR="00601324" w:rsidRDefault="00210AAE" w:rsidP="00601324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с</w:t>
      </w:r>
      <w:r w:rsidR="00601324">
        <w:rPr>
          <w:rFonts w:ascii="Times New Roman CYR" w:eastAsia="Arial Unicode MS" w:hAnsi="Times New Roman CYR" w:cs="Times New Roman CYR"/>
          <w:sz w:val="28"/>
          <w:szCs w:val="28"/>
        </w:rPr>
        <w:t>адовые товарищества,</w:t>
      </w:r>
    </w:p>
    <w:p w14:paraId="354D582A" w14:textId="7C6FE3B6" w:rsidR="00601324" w:rsidRDefault="00210AAE" w:rsidP="00601324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ф</w:t>
      </w:r>
      <w:r w:rsidR="00601324">
        <w:rPr>
          <w:rFonts w:ascii="Times New Roman CYR" w:eastAsia="Arial Unicode MS" w:hAnsi="Times New Roman CYR" w:cs="Times New Roman CYR"/>
          <w:sz w:val="28"/>
          <w:szCs w:val="28"/>
        </w:rPr>
        <w:t>едеральные предприятия,</w:t>
      </w:r>
    </w:p>
    <w:p w14:paraId="63B97F50" w14:textId="59867698" w:rsidR="00601324" w:rsidRDefault="00210AAE" w:rsidP="00601324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п</w:t>
      </w:r>
      <w:r w:rsidR="00601324">
        <w:rPr>
          <w:rFonts w:ascii="Times New Roman CYR" w:eastAsia="Arial Unicode MS" w:hAnsi="Times New Roman CYR" w:cs="Times New Roman CYR"/>
          <w:sz w:val="28"/>
          <w:szCs w:val="28"/>
        </w:rPr>
        <w:t xml:space="preserve">редприятия </w:t>
      </w:r>
      <w:r>
        <w:rPr>
          <w:rFonts w:ascii="Times New Roman CYR" w:eastAsia="Arial Unicode MS" w:hAnsi="Times New Roman CYR" w:cs="Times New Roman CYR"/>
          <w:sz w:val="28"/>
          <w:szCs w:val="28"/>
        </w:rPr>
        <w:t>с</w:t>
      </w:r>
      <w:r w:rsidR="00601324">
        <w:rPr>
          <w:rFonts w:ascii="Times New Roman CYR" w:eastAsia="Arial Unicode MS" w:hAnsi="Times New Roman CYR" w:cs="Times New Roman CYR"/>
          <w:sz w:val="28"/>
          <w:szCs w:val="28"/>
        </w:rPr>
        <w:t>убъектов Российской Федерации,</w:t>
      </w:r>
    </w:p>
    <w:p w14:paraId="26E1BC3E" w14:textId="33CB5115" w:rsidR="00601324" w:rsidRDefault="00210AAE" w:rsidP="00601324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м</w:t>
      </w:r>
      <w:r w:rsidR="00601324">
        <w:rPr>
          <w:rFonts w:ascii="Times New Roman CYR" w:eastAsia="Arial Unicode MS" w:hAnsi="Times New Roman CYR" w:cs="Times New Roman CYR"/>
          <w:sz w:val="28"/>
          <w:szCs w:val="28"/>
        </w:rPr>
        <w:t>униципальные предприятия,</w:t>
      </w:r>
    </w:p>
    <w:p w14:paraId="2B7E5460" w14:textId="7E0853E0" w:rsidR="00601324" w:rsidRDefault="00601324" w:rsidP="00601324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lastRenderedPageBreak/>
        <w:t>ТСН, ЖСК и прочие жилищные организации,</w:t>
      </w:r>
    </w:p>
    <w:p w14:paraId="587EE79F" w14:textId="3AA8B5CF" w:rsidR="00601324" w:rsidRDefault="00210AAE" w:rsidP="00601324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с</w:t>
      </w:r>
      <w:r w:rsidR="00601324">
        <w:rPr>
          <w:rFonts w:ascii="Times New Roman CYR" w:eastAsia="Arial Unicode MS" w:hAnsi="Times New Roman CYR" w:cs="Times New Roman CYR"/>
          <w:sz w:val="28"/>
          <w:szCs w:val="28"/>
        </w:rPr>
        <w:t>ельскохозяйственные и рыболовецкие предприятия,</w:t>
      </w:r>
    </w:p>
    <w:p w14:paraId="1788B6CD" w14:textId="378D6C7A" w:rsidR="00601324" w:rsidRDefault="00210AAE" w:rsidP="00601324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и</w:t>
      </w:r>
      <w:r w:rsidR="00601324">
        <w:rPr>
          <w:rFonts w:ascii="Times New Roman CYR" w:eastAsia="Arial Unicode MS" w:hAnsi="Times New Roman CYR" w:cs="Times New Roman CYR"/>
          <w:sz w:val="28"/>
          <w:szCs w:val="28"/>
        </w:rPr>
        <w:t>ные – прочие;</w:t>
      </w:r>
    </w:p>
    <w:p w14:paraId="1CC8B225" w14:textId="076F1900" w:rsidR="00601324" w:rsidRDefault="00210AAE" w:rsidP="00601324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у</w:t>
      </w:r>
      <w:r w:rsidR="00601324">
        <w:rPr>
          <w:rFonts w:ascii="Times New Roman CYR" w:eastAsia="Arial Unicode MS" w:hAnsi="Times New Roman CYR" w:cs="Times New Roman CYR"/>
          <w:sz w:val="28"/>
          <w:szCs w:val="28"/>
        </w:rPr>
        <w:t>крупненная по форме собственности с делением на:</w:t>
      </w:r>
    </w:p>
    <w:p w14:paraId="15E9E942" w14:textId="2B93B771" w:rsidR="00601324" w:rsidRDefault="00601324" w:rsidP="00601324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частные,</w:t>
      </w:r>
    </w:p>
    <w:p w14:paraId="3CD752E4" w14:textId="31E8747F" w:rsidR="00601324" w:rsidRDefault="00601324" w:rsidP="00601324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государственные – федеральные,</w:t>
      </w:r>
    </w:p>
    <w:p w14:paraId="584208EA" w14:textId="0E575974" w:rsidR="00601324" w:rsidRDefault="00601324" w:rsidP="00601324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государственные – субъектов Российской Федерации,</w:t>
      </w:r>
    </w:p>
    <w:p w14:paraId="6E7C9214" w14:textId="107D37F7" w:rsidR="00601324" w:rsidRDefault="00601324" w:rsidP="00601324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муниципальные,</w:t>
      </w:r>
    </w:p>
    <w:p w14:paraId="480F5D5B" w14:textId="6C9D6ED6" w:rsidR="00601324" w:rsidRDefault="00601324" w:rsidP="00601324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прочие с совместным участием государства и/или муниципалитетов,</w:t>
      </w:r>
    </w:p>
    <w:p w14:paraId="065B0362" w14:textId="2EA67FA0" w:rsidR="00601324" w:rsidRDefault="00210AAE" w:rsidP="00601324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в</w:t>
      </w:r>
      <w:r w:rsidR="00601324">
        <w:rPr>
          <w:rFonts w:ascii="Times New Roman CYR" w:eastAsia="Arial Unicode MS" w:hAnsi="Times New Roman CYR" w:cs="Times New Roman CYR"/>
          <w:sz w:val="28"/>
          <w:szCs w:val="28"/>
        </w:rPr>
        <w:t>ыделены классы ОКВЭД</w:t>
      </w:r>
      <w:r w:rsidR="00B1204A">
        <w:rPr>
          <w:rFonts w:ascii="Times New Roman CYR" w:eastAsia="Arial Unicode MS" w:hAnsi="Times New Roman CYR" w:cs="Times New Roman CYR"/>
          <w:sz w:val="28"/>
          <w:szCs w:val="28"/>
        </w:rPr>
        <w:t xml:space="preserve">: </w:t>
      </w:r>
      <w:r w:rsidR="00B1204A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A</w:t>
      </w:r>
      <w:r w:rsidR="00B1204A" w:rsidRPr="00B1204A">
        <w:rPr>
          <w:rFonts w:ascii="Times New Roman CYR" w:eastAsia="Arial Unicode MS" w:hAnsi="Times New Roman CYR" w:cs="Times New Roman CYR"/>
          <w:sz w:val="28"/>
          <w:szCs w:val="28"/>
        </w:rPr>
        <w:t xml:space="preserve">, </w:t>
      </w:r>
      <w:r w:rsidR="00B1204A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B</w:t>
      </w:r>
      <w:r w:rsidR="00B1204A">
        <w:rPr>
          <w:rFonts w:ascii="Times New Roman CYR" w:eastAsia="Arial Unicode MS" w:hAnsi="Times New Roman CYR" w:cs="Times New Roman CYR"/>
          <w:sz w:val="28"/>
          <w:szCs w:val="28"/>
        </w:rPr>
        <w:t>, C, …</w:t>
      </w:r>
      <w:r w:rsidR="00B1204A" w:rsidRPr="00B1204A">
        <w:rPr>
          <w:rFonts w:ascii="Times New Roman CYR" w:eastAsia="Arial Unicode MS" w:hAnsi="Times New Roman CYR" w:cs="Times New Roman CYR"/>
          <w:sz w:val="28"/>
          <w:szCs w:val="28"/>
        </w:rPr>
        <w:t xml:space="preserve">, </w:t>
      </w:r>
      <w:r w:rsidR="00B1204A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S</w:t>
      </w:r>
      <w:r w:rsidR="00B1204A" w:rsidRPr="00B1204A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 w:rsidR="00B1204A">
        <w:rPr>
          <w:rFonts w:ascii="Times New Roman CYR" w:eastAsia="Arial Unicode MS" w:hAnsi="Times New Roman CYR" w:cs="Times New Roman CYR"/>
          <w:sz w:val="28"/>
          <w:szCs w:val="28"/>
        </w:rPr>
        <w:t>–</w:t>
      </w:r>
      <w:r w:rsidR="00B1204A" w:rsidRPr="00B1204A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 w:rsidR="00B1204A">
        <w:rPr>
          <w:rFonts w:ascii="Times New Roman CYR" w:eastAsia="Arial Unicode MS" w:hAnsi="Times New Roman CYR" w:cs="Times New Roman CYR"/>
          <w:sz w:val="28"/>
          <w:szCs w:val="28"/>
        </w:rPr>
        <w:t>в соответствии с разделами ОКВЭД;</w:t>
      </w:r>
    </w:p>
    <w:p w14:paraId="4697401C" w14:textId="5E66C6A6" w:rsidR="00B1204A" w:rsidRDefault="00210AAE" w:rsidP="00601324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в</w:t>
      </w:r>
      <w:r w:rsidR="00B1204A">
        <w:rPr>
          <w:rFonts w:ascii="Times New Roman CYR" w:eastAsia="Arial Unicode MS" w:hAnsi="Times New Roman CYR" w:cs="Times New Roman CYR"/>
          <w:sz w:val="28"/>
          <w:szCs w:val="28"/>
        </w:rPr>
        <w:t>ыделены первые два разряда кода ОКВЭД;</w:t>
      </w:r>
    </w:p>
    <w:p w14:paraId="4F6F5C1B" w14:textId="4F85DFF4" w:rsidR="00B1204A" w:rsidRDefault="00210AAE" w:rsidP="00601324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дд</w:t>
      </w:r>
      <w:r w:rsidR="00B1204A">
        <w:rPr>
          <w:rFonts w:ascii="Times New Roman CYR" w:eastAsia="Arial Unicode MS" w:hAnsi="Times New Roman CYR" w:cs="Times New Roman CYR"/>
          <w:sz w:val="28"/>
          <w:szCs w:val="28"/>
        </w:rPr>
        <w:t>ля</w:t>
      </w:r>
      <w:proofErr w:type="spellEnd"/>
      <w:r w:rsidR="00B1204A">
        <w:rPr>
          <w:rFonts w:ascii="Times New Roman CYR" w:eastAsia="Arial Unicode MS" w:hAnsi="Times New Roman CYR" w:cs="Times New Roman CYR"/>
          <w:sz w:val="28"/>
          <w:szCs w:val="28"/>
        </w:rPr>
        <w:t xml:space="preserve"> каждой организации – водопользователя подсчитано число </w:t>
      </w:r>
      <w:r>
        <w:rPr>
          <w:rFonts w:ascii="Times New Roman CYR" w:eastAsia="Arial Unicode MS" w:hAnsi="Times New Roman CYR" w:cs="Times New Roman CYR"/>
          <w:sz w:val="28"/>
          <w:szCs w:val="28"/>
        </w:rPr>
        <w:t>с</w:t>
      </w:r>
      <w:r w:rsidR="00B1204A">
        <w:rPr>
          <w:rFonts w:ascii="Times New Roman CYR" w:eastAsia="Arial Unicode MS" w:hAnsi="Times New Roman CYR" w:cs="Times New Roman CYR"/>
          <w:sz w:val="28"/>
          <w:szCs w:val="28"/>
        </w:rPr>
        <w:t>убъектов Российской Федерации, в которых организации осуществляет водопользование;</w:t>
      </w:r>
    </w:p>
    <w:p w14:paraId="2B11C404" w14:textId="135A3D6E" w:rsidR="00B1204A" w:rsidRDefault="00210AAE" w:rsidP="00B1204A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д</w:t>
      </w:r>
      <w:r w:rsidR="00B1204A">
        <w:rPr>
          <w:rFonts w:ascii="Times New Roman CYR" w:eastAsia="Arial Unicode MS" w:hAnsi="Times New Roman CYR" w:cs="Times New Roman CYR"/>
          <w:sz w:val="28"/>
          <w:szCs w:val="28"/>
        </w:rPr>
        <w:t xml:space="preserve">ля каждой организации – водопользователя подсчитано число </w:t>
      </w:r>
      <w:r>
        <w:rPr>
          <w:rFonts w:ascii="Times New Roman CYR" w:eastAsia="Arial Unicode MS" w:hAnsi="Times New Roman CYR" w:cs="Times New Roman CYR"/>
          <w:sz w:val="28"/>
          <w:szCs w:val="28"/>
        </w:rPr>
        <w:t>ф</w:t>
      </w:r>
      <w:r w:rsidR="00B1204A">
        <w:rPr>
          <w:rFonts w:ascii="Times New Roman CYR" w:eastAsia="Arial Unicode MS" w:hAnsi="Times New Roman CYR" w:cs="Times New Roman CYR"/>
          <w:sz w:val="28"/>
          <w:szCs w:val="28"/>
        </w:rPr>
        <w:t>едеральных округов Российской Федерации, в которых организации осуществляет водопользование;</w:t>
      </w:r>
    </w:p>
    <w:p w14:paraId="01794829" w14:textId="20163618" w:rsidR="00B1204A" w:rsidRDefault="00210AAE" w:rsidP="00B1204A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д</w:t>
      </w:r>
      <w:r w:rsidR="00B1204A">
        <w:rPr>
          <w:rFonts w:ascii="Times New Roman CYR" w:eastAsia="Arial Unicode MS" w:hAnsi="Times New Roman CYR" w:cs="Times New Roman CYR"/>
          <w:sz w:val="28"/>
          <w:szCs w:val="28"/>
        </w:rPr>
        <w:t>ля каждой организации – водопользователя подсчитано число договоров водопользования;</w:t>
      </w:r>
    </w:p>
    <w:p w14:paraId="68A4D549" w14:textId="729B04CB" w:rsidR="00B1204A" w:rsidRDefault="00210AAE" w:rsidP="00601324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д</w:t>
      </w:r>
      <w:r w:rsidR="00B1204A">
        <w:rPr>
          <w:rFonts w:ascii="Times New Roman CYR" w:eastAsia="Arial Unicode MS" w:hAnsi="Times New Roman CYR" w:cs="Times New Roman CYR"/>
          <w:sz w:val="28"/>
          <w:szCs w:val="28"/>
        </w:rPr>
        <w:t>ля каждой организации подсчитан натуральный логарифм от выручки организации – водопользователя за 2023 год. Пропуски в данных заполнены медианными значениями по классу ОКВЭД и форме собственности;</w:t>
      </w:r>
    </w:p>
    <w:p w14:paraId="6552C4F2" w14:textId="2AC5EFEF" w:rsidR="00B1204A" w:rsidRPr="00B1204A" w:rsidRDefault="00210AAE" w:rsidP="00601324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д</w:t>
      </w:r>
      <w:r w:rsidR="00B1204A">
        <w:rPr>
          <w:rFonts w:ascii="Times New Roman CYR" w:eastAsia="Arial Unicode MS" w:hAnsi="Times New Roman CYR" w:cs="Times New Roman CYR"/>
          <w:sz w:val="28"/>
          <w:szCs w:val="28"/>
        </w:rPr>
        <w:t>ля численности работников организации – водопользователей создана категориальная переменная</w:t>
      </w:r>
      <w:r w:rsidR="00B1204A" w:rsidRPr="00B1204A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 w:rsidR="00B1204A">
        <w:rPr>
          <w:rFonts w:ascii="Times New Roman CYR" w:eastAsia="Arial Unicode MS" w:hAnsi="Times New Roman CYR" w:cs="Times New Roman CYR"/>
          <w:sz w:val="28"/>
          <w:szCs w:val="28"/>
        </w:rPr>
        <w:t>со следующими значениями</w:t>
      </w:r>
      <w:r w:rsidR="00B1204A" w:rsidRPr="00B1204A">
        <w:rPr>
          <w:rFonts w:ascii="Times New Roman CYR" w:eastAsia="Arial Unicode MS" w:hAnsi="Times New Roman CYR" w:cs="Times New Roman CYR"/>
          <w:sz w:val="28"/>
          <w:szCs w:val="28"/>
        </w:rPr>
        <w:t>:</w:t>
      </w:r>
    </w:p>
    <w:p w14:paraId="4747D979" w14:textId="408D60AD" w:rsidR="00B1204A" w:rsidRDefault="00500054" w:rsidP="00B1204A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 xml:space="preserve">pn01 – </w:t>
      </w:r>
      <w:r>
        <w:rPr>
          <w:rFonts w:ascii="Times New Roman CYR" w:eastAsia="Arial Unicode MS" w:hAnsi="Times New Roman CYR" w:cs="Times New Roman CYR"/>
          <w:sz w:val="28"/>
          <w:szCs w:val="28"/>
        </w:rPr>
        <w:t>численность работников 1 человек,</w:t>
      </w:r>
    </w:p>
    <w:p w14:paraId="6F4B8DD7" w14:textId="7D7EA51C" w:rsidR="00500054" w:rsidRDefault="00500054" w:rsidP="00B1204A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 xml:space="preserve">pn02 – </w:t>
      </w:r>
      <w:r>
        <w:rPr>
          <w:rFonts w:ascii="Times New Roman CYR" w:eastAsia="Arial Unicode MS" w:hAnsi="Times New Roman CYR" w:cs="Times New Roman CYR"/>
          <w:sz w:val="28"/>
          <w:szCs w:val="28"/>
        </w:rPr>
        <w:t>численность работников 2 человека,</w:t>
      </w:r>
    </w:p>
    <w:p w14:paraId="4425E994" w14:textId="1F9CD147" w:rsidR="00500054" w:rsidRPr="00500054" w:rsidRDefault="00500054" w:rsidP="00B1204A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 xml:space="preserve">pn0305 – 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численность работников 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3-5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человек,</w:t>
      </w:r>
    </w:p>
    <w:p w14:paraId="5E15549A" w14:textId="0BC38A87" w:rsidR="00500054" w:rsidRPr="00500054" w:rsidRDefault="00500054" w:rsidP="00B1204A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 xml:space="preserve">pn0614 – 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численность работников 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5-14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человек,</w:t>
      </w:r>
    </w:p>
    <w:p w14:paraId="67A615C3" w14:textId="52552230" w:rsidR="00500054" w:rsidRPr="00500054" w:rsidRDefault="00500054" w:rsidP="00B1204A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 xml:space="preserve">pn15100 – 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численность работников 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15-100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человек,</w:t>
      </w:r>
    </w:p>
    <w:p w14:paraId="270D66C7" w14:textId="4347B176" w:rsidR="00500054" w:rsidRPr="00500054" w:rsidRDefault="00500054" w:rsidP="00B1204A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 xml:space="preserve">pn101250 – 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численность работников 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101-250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человек,</w:t>
      </w:r>
    </w:p>
    <w:p w14:paraId="306FC530" w14:textId="39EC7611" w:rsidR="00500054" w:rsidRPr="00500054" w:rsidRDefault="00500054" w:rsidP="00B1204A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 xml:space="preserve">pn2511000 – 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численность работников 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250-1000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человек,</w:t>
      </w:r>
    </w:p>
    <w:p w14:paraId="3F7A2E49" w14:textId="2CA4AF9B" w:rsidR="00500054" w:rsidRDefault="00500054" w:rsidP="00B1204A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proofErr w:type="spellStart"/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pn</w:t>
      </w:r>
      <w:proofErr w:type="spellEnd"/>
      <w:r w:rsidRPr="00500054">
        <w:rPr>
          <w:rFonts w:ascii="Times New Roman CYR" w:eastAsia="Arial Unicode MS" w:hAnsi="Times New Roman CYR" w:cs="Times New Roman CYR"/>
          <w:sz w:val="28"/>
          <w:szCs w:val="28"/>
        </w:rPr>
        <w:t>1000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plus</w:t>
      </w:r>
      <w:r w:rsidRPr="00500054">
        <w:rPr>
          <w:rFonts w:ascii="Times New Roman CYR" w:eastAsia="Arial Unicode MS" w:hAnsi="Times New Roman CYR" w:cs="Times New Roman CYR"/>
          <w:sz w:val="28"/>
          <w:szCs w:val="28"/>
        </w:rPr>
        <w:t xml:space="preserve"> – </w:t>
      </w:r>
      <w:r>
        <w:rPr>
          <w:rFonts w:ascii="Times New Roman CYR" w:eastAsia="Arial Unicode MS" w:hAnsi="Times New Roman CYR" w:cs="Times New Roman CYR"/>
          <w:sz w:val="28"/>
          <w:szCs w:val="28"/>
        </w:rPr>
        <w:t>численность работников более 1000 человек,</w:t>
      </w:r>
    </w:p>
    <w:p w14:paraId="44F18A3A" w14:textId="66EAECC2" w:rsidR="00500054" w:rsidRDefault="00500054" w:rsidP="00B1204A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missing</w:t>
      </w:r>
      <w:r w:rsidRPr="00500054">
        <w:rPr>
          <w:rFonts w:ascii="Times New Roman CYR" w:eastAsia="Arial Unicode MS" w:hAnsi="Times New Roman CYR" w:cs="Times New Roman CYR"/>
          <w:sz w:val="28"/>
          <w:szCs w:val="28"/>
        </w:rPr>
        <w:t xml:space="preserve"> – </w:t>
      </w:r>
      <w:r>
        <w:rPr>
          <w:rFonts w:ascii="Times New Roman CYR" w:eastAsia="Arial Unicode MS" w:hAnsi="Times New Roman CYR" w:cs="Times New Roman CYR"/>
          <w:sz w:val="28"/>
          <w:szCs w:val="28"/>
        </w:rPr>
        <w:t>нет данных о численности.</w:t>
      </w:r>
    </w:p>
    <w:p w14:paraId="284B4174" w14:textId="77777777" w:rsidR="00864108" w:rsidRDefault="00864108" w:rsidP="00500054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6A1ABFF4" w14:textId="77777777" w:rsidR="00864108" w:rsidRDefault="00864108" w:rsidP="00500054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1F42D20D" w14:textId="77777777" w:rsidR="00864108" w:rsidRDefault="00864108" w:rsidP="00500054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2929E0E2" w14:textId="221C18FE" w:rsidR="00500054" w:rsidRPr="00500054" w:rsidRDefault="00500054" w:rsidP="00864108">
      <w:pPr>
        <w:pStyle w:val="afd"/>
      </w:pPr>
      <w:r>
        <w:lastRenderedPageBreak/>
        <w:t>По результатам данного этапа получился достаточно большой набор атрибутов договоров водопользователей, характеризующий как тип водного объекта (потенциальная мощность – объемы водного ресурса), так и организацию водопользователя (для оценки потребления с учетом профиля организации). При этом много (большая часть) атрибутов являются категориальными (не числовыми).</w:t>
      </w:r>
    </w:p>
    <w:p w14:paraId="036F64B9" w14:textId="77777777" w:rsidR="00864108" w:rsidRDefault="00864108" w:rsidP="008D51C2">
      <w:pPr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</w:pPr>
    </w:p>
    <w:p w14:paraId="6377D1C4" w14:textId="77777777" w:rsidR="00864108" w:rsidRDefault="00864108" w:rsidP="008D51C2">
      <w:pPr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</w:pPr>
    </w:p>
    <w:p w14:paraId="2E13F56E" w14:textId="77777777" w:rsidR="00582B5F" w:rsidRDefault="00080014" w:rsidP="008D51C2">
      <w:pPr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  <w:t>Определение зависимой переменной</w:t>
      </w:r>
    </w:p>
    <w:p w14:paraId="1A061DF3" w14:textId="2AD87B01" w:rsidR="008D51C2" w:rsidRPr="00D45B82" w:rsidRDefault="008D51C2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D45B82">
        <w:rPr>
          <w:rFonts w:ascii="Times New Roman CYR" w:eastAsia="Arial Unicode MS" w:hAnsi="Times New Roman CYR" w:cs="Times New Roman CYR"/>
          <w:sz w:val="28"/>
          <w:szCs w:val="28"/>
        </w:rPr>
        <w:t>В данной аналитической записке будут</w:t>
      </w:r>
      <w:r w:rsidR="00E119FB">
        <w:rPr>
          <w:rFonts w:ascii="Times New Roman CYR" w:eastAsia="Arial Unicode MS" w:hAnsi="Times New Roman CYR" w:cs="Times New Roman CYR"/>
          <w:sz w:val="28"/>
          <w:szCs w:val="28"/>
        </w:rPr>
        <w:t xml:space="preserve"> проведены оценки объемов потребления водных ресурсов водопользователями по договорам «без счетчиков» исходя из «аналогичных» объемов потребления водных ресурсов водопользователями по договорам «со счетчиками». Зависимую переменную объем потребления водных ресурсов в 1000 м</w:t>
      </w:r>
      <w:r w:rsidR="00E119FB" w:rsidRPr="00210AAE">
        <w:rPr>
          <w:rFonts w:ascii="Times New Roman CYR" w:eastAsia="Arial Unicode MS" w:hAnsi="Times New Roman CYR" w:cs="Times New Roman CYR"/>
          <w:sz w:val="28"/>
          <w:szCs w:val="28"/>
          <w:vertAlign w:val="superscript"/>
        </w:rPr>
        <w:t>3</w:t>
      </w:r>
      <w:r w:rsidR="00E119FB">
        <w:rPr>
          <w:rFonts w:ascii="Times New Roman CYR" w:eastAsia="Arial Unicode MS" w:hAnsi="Times New Roman CYR" w:cs="Times New Roman CYR"/>
          <w:sz w:val="28"/>
          <w:szCs w:val="28"/>
        </w:rPr>
        <w:t xml:space="preserve"> обозначим как:</w:t>
      </w:r>
    </w:p>
    <w:p w14:paraId="33D1159A" w14:textId="563ACA93" w:rsidR="008D51C2" w:rsidRPr="008D51C2" w:rsidRDefault="00E119FB" w:rsidP="008D51C2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="Arial Unicode MS" w:hAnsi="Cambria Math" w:cs="Times New Roman"/>
              <w:sz w:val="28"/>
              <w:szCs w:val="28"/>
            </w:rPr>
            <m:t>Y_water_collected_1000m3</m:t>
          </m:r>
        </m:oMath>
      </m:oMathPara>
    </w:p>
    <w:p w14:paraId="052AEBD6" w14:textId="77777777" w:rsidR="000B04EE" w:rsidRDefault="000B04EE" w:rsidP="000B04EE">
      <w:pPr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</w:pPr>
    </w:p>
    <w:p w14:paraId="0143128A" w14:textId="190558E8" w:rsidR="000B04EE" w:rsidRPr="000B04EE" w:rsidRDefault="00E119FB" w:rsidP="00FC1207">
      <w:pPr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  <w:t>Разведывательный анализ данных</w:t>
      </w:r>
    </w:p>
    <w:p w14:paraId="10E66139" w14:textId="7CC4110A" w:rsidR="00F23299" w:rsidRDefault="00F23299" w:rsidP="00E46D43">
      <w:pPr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</w:pPr>
      <w:r w:rsidRPr="003E73B9"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  <w:t xml:space="preserve">Различия между </w:t>
      </w:r>
      <w:r w:rsidR="00E46D43"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  <w:t xml:space="preserve">группами </w:t>
      </w:r>
      <w:r w:rsidR="00E119FB"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  <w:t>водопользователей «со счетчиками» и «без счетчиков»</w:t>
      </w:r>
    </w:p>
    <w:p w14:paraId="066E460C" w14:textId="443D3754" w:rsidR="00E119FB" w:rsidRPr="00E119FB" w:rsidRDefault="00E119FB" w:rsidP="00E119FB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В таблице ниже приведены описательные статистики объема потребления водных ресурсов для договоров «Со счетчиками» и «Без счетчиков»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01"/>
        <w:gridCol w:w="3302"/>
        <w:gridCol w:w="3302"/>
      </w:tblGrid>
      <w:tr w:rsidR="00E119FB" w14:paraId="0CEC5E91" w14:textId="77777777" w:rsidTr="003332B6">
        <w:tc>
          <w:tcPr>
            <w:tcW w:w="3301" w:type="dxa"/>
            <w:vMerge w:val="restart"/>
          </w:tcPr>
          <w:p w14:paraId="25FE0AC2" w14:textId="57E972B1" w:rsidR="00E119FB" w:rsidRDefault="00E119FB" w:rsidP="00E119F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 xml:space="preserve">Описательная </w:t>
            </w:r>
            <w:r w:rsidR="00925BE6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статистика</w:t>
            </w:r>
          </w:p>
        </w:tc>
        <w:tc>
          <w:tcPr>
            <w:tcW w:w="6604" w:type="dxa"/>
            <w:gridSpan w:val="2"/>
          </w:tcPr>
          <w:p w14:paraId="0528E52B" w14:textId="176E073B" w:rsidR="00E119FB" w:rsidRDefault="00E119FB" w:rsidP="00E119F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Arial Unicode MS" w:hAnsi="Cambria Math" w:cs="Times New Roman"/>
                    <w:sz w:val="28"/>
                    <w:szCs w:val="28"/>
                  </w:rPr>
                  <m:t>Y_water_collected_1000m3</m:t>
                </m:r>
              </m:oMath>
            </m:oMathPara>
          </w:p>
        </w:tc>
      </w:tr>
      <w:tr w:rsidR="00E119FB" w14:paraId="5889B8CE" w14:textId="77777777" w:rsidTr="00E119FB">
        <w:tc>
          <w:tcPr>
            <w:tcW w:w="3301" w:type="dxa"/>
            <w:vMerge/>
          </w:tcPr>
          <w:p w14:paraId="62F4A023" w14:textId="77777777" w:rsidR="00E119FB" w:rsidRDefault="00E119FB" w:rsidP="00E119F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</w:p>
        </w:tc>
        <w:tc>
          <w:tcPr>
            <w:tcW w:w="3302" w:type="dxa"/>
          </w:tcPr>
          <w:p w14:paraId="5DB05925" w14:textId="07C3F4BC" w:rsidR="00E119FB" w:rsidRDefault="00E119FB" w:rsidP="00E119F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«Со счетчиками»</w:t>
            </w:r>
          </w:p>
        </w:tc>
        <w:tc>
          <w:tcPr>
            <w:tcW w:w="3302" w:type="dxa"/>
          </w:tcPr>
          <w:p w14:paraId="5158D900" w14:textId="27E389D0" w:rsidR="00E119FB" w:rsidRDefault="00E119FB" w:rsidP="00E119F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«Без счетчиков»</w:t>
            </w:r>
          </w:p>
        </w:tc>
      </w:tr>
      <w:tr w:rsidR="00E119FB" w14:paraId="2E047161" w14:textId="77777777" w:rsidTr="00E119FB">
        <w:tc>
          <w:tcPr>
            <w:tcW w:w="3301" w:type="dxa"/>
          </w:tcPr>
          <w:p w14:paraId="36838E94" w14:textId="3D2C4497" w:rsidR="00E119FB" w:rsidRDefault="00E119FB" w:rsidP="0016649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 xml:space="preserve">Count </w:t>
            </w:r>
            <w:r w:rsidR="00166494"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(</w:t>
            </w:r>
            <w:r w:rsidR="00166494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ч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исло договоров</w:t>
            </w:r>
            <w:r w:rsidR="00166494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)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 xml:space="preserve"> </w:t>
            </w:r>
          </w:p>
        </w:tc>
        <w:tc>
          <w:tcPr>
            <w:tcW w:w="3302" w:type="dxa"/>
          </w:tcPr>
          <w:p w14:paraId="70019223" w14:textId="58AE9324" w:rsidR="00E119FB" w:rsidRDefault="008503C8" w:rsidP="00E119F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2000</w:t>
            </w:r>
          </w:p>
        </w:tc>
        <w:tc>
          <w:tcPr>
            <w:tcW w:w="3302" w:type="dxa"/>
          </w:tcPr>
          <w:p w14:paraId="075048C5" w14:textId="54F88AA9" w:rsidR="00E119FB" w:rsidRDefault="008503C8" w:rsidP="00E119F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1813</w:t>
            </w:r>
          </w:p>
        </w:tc>
      </w:tr>
      <w:tr w:rsidR="00E119FB" w14:paraId="48CD3BFD" w14:textId="77777777" w:rsidTr="00E119FB">
        <w:tc>
          <w:tcPr>
            <w:tcW w:w="3301" w:type="dxa"/>
          </w:tcPr>
          <w:p w14:paraId="7B7E5879" w14:textId="3F82FD00" w:rsidR="00E119FB" w:rsidRPr="00166494" w:rsidRDefault="00166494" w:rsidP="0016649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Mean (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среднее значение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)</w:t>
            </w:r>
          </w:p>
        </w:tc>
        <w:tc>
          <w:tcPr>
            <w:tcW w:w="3302" w:type="dxa"/>
          </w:tcPr>
          <w:p w14:paraId="391509AD" w14:textId="4617FC9E" w:rsidR="00E119FB" w:rsidRPr="00166494" w:rsidRDefault="00166494" w:rsidP="008503C8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14</w:t>
            </w:r>
            <w:r w:rsidR="008503C8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98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,</w:t>
            </w:r>
            <w:r w:rsidR="008503C8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32</w:t>
            </w:r>
          </w:p>
        </w:tc>
        <w:tc>
          <w:tcPr>
            <w:tcW w:w="3302" w:type="dxa"/>
          </w:tcPr>
          <w:p w14:paraId="77210517" w14:textId="2362F290" w:rsidR="00E119FB" w:rsidRPr="008503C8" w:rsidRDefault="008503C8" w:rsidP="0016649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94,27</w:t>
            </w:r>
          </w:p>
        </w:tc>
      </w:tr>
      <w:tr w:rsidR="00E119FB" w14:paraId="309AA795" w14:textId="77777777" w:rsidTr="00E119FB">
        <w:tc>
          <w:tcPr>
            <w:tcW w:w="3301" w:type="dxa"/>
          </w:tcPr>
          <w:p w14:paraId="048343D6" w14:textId="2C33E957" w:rsidR="00E119FB" w:rsidRPr="00166494" w:rsidRDefault="00166494" w:rsidP="0016649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Min (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минимальное значение)</w:t>
            </w:r>
          </w:p>
        </w:tc>
        <w:tc>
          <w:tcPr>
            <w:tcW w:w="3302" w:type="dxa"/>
          </w:tcPr>
          <w:p w14:paraId="3ACE23F0" w14:textId="5E3F1C55" w:rsidR="00E119FB" w:rsidRDefault="00166494" w:rsidP="0016649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0,1</w:t>
            </w:r>
          </w:p>
        </w:tc>
        <w:tc>
          <w:tcPr>
            <w:tcW w:w="3302" w:type="dxa"/>
          </w:tcPr>
          <w:p w14:paraId="114574B3" w14:textId="362EC737" w:rsidR="00E119FB" w:rsidRDefault="00166494" w:rsidP="00E119F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0,1</w:t>
            </w:r>
          </w:p>
        </w:tc>
      </w:tr>
      <w:tr w:rsidR="00E119FB" w14:paraId="2F5299A0" w14:textId="77777777" w:rsidTr="00E119FB">
        <w:tc>
          <w:tcPr>
            <w:tcW w:w="3301" w:type="dxa"/>
          </w:tcPr>
          <w:p w14:paraId="381BCD94" w14:textId="3B9D56C2" w:rsidR="00E119FB" w:rsidRDefault="00166494" w:rsidP="00E119F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 xml:space="preserve">25% (25 </w:t>
            </w:r>
            <w:proofErr w:type="spellStart"/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процентиль</w:t>
            </w:r>
            <w:proofErr w:type="spellEnd"/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)</w:t>
            </w:r>
          </w:p>
        </w:tc>
        <w:tc>
          <w:tcPr>
            <w:tcW w:w="3302" w:type="dxa"/>
          </w:tcPr>
          <w:p w14:paraId="1DAA876D" w14:textId="26003324" w:rsidR="00E119FB" w:rsidRDefault="00166494" w:rsidP="00E119F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4,1</w:t>
            </w:r>
            <w:r w:rsidR="008503C8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9</w:t>
            </w:r>
          </w:p>
        </w:tc>
        <w:tc>
          <w:tcPr>
            <w:tcW w:w="3302" w:type="dxa"/>
          </w:tcPr>
          <w:p w14:paraId="321A2037" w14:textId="2D8BC90F" w:rsidR="00E119FB" w:rsidRDefault="00166494" w:rsidP="00E119F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3,61</w:t>
            </w:r>
          </w:p>
        </w:tc>
      </w:tr>
      <w:tr w:rsidR="00E119FB" w14:paraId="2EDED570" w14:textId="77777777" w:rsidTr="00E119FB">
        <w:tc>
          <w:tcPr>
            <w:tcW w:w="3301" w:type="dxa"/>
          </w:tcPr>
          <w:p w14:paraId="0EDC5915" w14:textId="66AD07BC" w:rsidR="00E119FB" w:rsidRDefault="00166494" w:rsidP="00E119F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50% (медиана)</w:t>
            </w:r>
          </w:p>
        </w:tc>
        <w:tc>
          <w:tcPr>
            <w:tcW w:w="3302" w:type="dxa"/>
          </w:tcPr>
          <w:p w14:paraId="365238D2" w14:textId="56DD835E" w:rsidR="00E119FB" w:rsidRDefault="00166494" w:rsidP="008503C8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2</w:t>
            </w:r>
            <w:r w:rsidR="008503C8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5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,</w:t>
            </w:r>
            <w:r w:rsidR="008503C8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26</w:t>
            </w:r>
          </w:p>
        </w:tc>
        <w:tc>
          <w:tcPr>
            <w:tcW w:w="3302" w:type="dxa"/>
          </w:tcPr>
          <w:p w14:paraId="0B5AA0FE" w14:textId="258975E3" w:rsidR="00E119FB" w:rsidRDefault="00166494" w:rsidP="00E119F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18,0</w:t>
            </w:r>
          </w:p>
        </w:tc>
      </w:tr>
      <w:tr w:rsidR="00166494" w14:paraId="6FE0A3DB" w14:textId="77777777" w:rsidTr="00E119FB">
        <w:tc>
          <w:tcPr>
            <w:tcW w:w="3301" w:type="dxa"/>
          </w:tcPr>
          <w:p w14:paraId="58632EFB" w14:textId="17FB0E29" w:rsidR="00166494" w:rsidRDefault="00166494" w:rsidP="00E119F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 xml:space="preserve">75% (75 </w:t>
            </w:r>
            <w:proofErr w:type="spellStart"/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процентиль</w:t>
            </w:r>
            <w:proofErr w:type="spellEnd"/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)</w:t>
            </w:r>
          </w:p>
        </w:tc>
        <w:tc>
          <w:tcPr>
            <w:tcW w:w="3302" w:type="dxa"/>
          </w:tcPr>
          <w:p w14:paraId="700E2D9F" w14:textId="2EA6015D" w:rsidR="00166494" w:rsidRDefault="00166494" w:rsidP="008503C8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2</w:t>
            </w:r>
            <w:r w:rsidR="008503C8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44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,</w:t>
            </w:r>
            <w:r w:rsidR="008503C8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14</w:t>
            </w:r>
          </w:p>
        </w:tc>
        <w:tc>
          <w:tcPr>
            <w:tcW w:w="3302" w:type="dxa"/>
          </w:tcPr>
          <w:p w14:paraId="6AF90FD1" w14:textId="47FC57FA" w:rsidR="00166494" w:rsidRDefault="00166494" w:rsidP="008503C8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5</w:t>
            </w:r>
            <w:r w:rsidR="008503C8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3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,</w:t>
            </w:r>
            <w:r w:rsidR="008503C8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0</w:t>
            </w:r>
          </w:p>
        </w:tc>
      </w:tr>
      <w:tr w:rsidR="00166494" w14:paraId="7CB4CBEA" w14:textId="77777777" w:rsidTr="00E119FB">
        <w:tc>
          <w:tcPr>
            <w:tcW w:w="3301" w:type="dxa"/>
          </w:tcPr>
          <w:p w14:paraId="5200A151" w14:textId="50388C0A" w:rsidR="00166494" w:rsidRPr="00166494" w:rsidRDefault="00166494" w:rsidP="00E119F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Max (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максимальное значение)</w:t>
            </w:r>
          </w:p>
        </w:tc>
        <w:tc>
          <w:tcPr>
            <w:tcW w:w="3302" w:type="dxa"/>
          </w:tcPr>
          <w:p w14:paraId="7D397504" w14:textId="43A8ADF6" w:rsidR="00166494" w:rsidRDefault="00166494" w:rsidP="00E119F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153520,38</w:t>
            </w:r>
          </w:p>
        </w:tc>
        <w:tc>
          <w:tcPr>
            <w:tcW w:w="3302" w:type="dxa"/>
          </w:tcPr>
          <w:p w14:paraId="204B1D6E" w14:textId="71B030CF" w:rsidR="00166494" w:rsidRDefault="00166494" w:rsidP="00E119F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27007,69</w:t>
            </w:r>
          </w:p>
        </w:tc>
      </w:tr>
    </w:tbl>
    <w:p w14:paraId="08CEB994" w14:textId="77777777" w:rsidR="00E119FB" w:rsidRDefault="00E119FB" w:rsidP="00F2329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712C940E" w14:textId="53050276" w:rsidR="00B20099" w:rsidRDefault="006844D2" w:rsidP="00F2329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lastRenderedPageBreak/>
        <w:t>Ниже н</w:t>
      </w:r>
      <w:r w:rsidR="00B20099">
        <w:rPr>
          <w:rFonts w:ascii="Times New Roman CYR" w:eastAsia="Arial Unicode MS" w:hAnsi="Times New Roman CYR" w:cs="Times New Roman CYR"/>
          <w:sz w:val="28"/>
          <w:szCs w:val="28"/>
        </w:rPr>
        <w:t xml:space="preserve">а </w:t>
      </w:r>
      <w:r>
        <w:rPr>
          <w:rFonts w:ascii="Times New Roman CYR" w:eastAsia="Arial Unicode MS" w:hAnsi="Times New Roman CYR" w:cs="Times New Roman CYR"/>
          <w:sz w:val="28"/>
          <w:szCs w:val="28"/>
        </w:rPr>
        <w:t>Р</w:t>
      </w:r>
      <w:r w:rsidR="00B20099">
        <w:rPr>
          <w:rFonts w:ascii="Times New Roman CYR" w:eastAsia="Arial Unicode MS" w:hAnsi="Times New Roman CYR" w:cs="Times New Roman CYR"/>
          <w:sz w:val="28"/>
          <w:szCs w:val="28"/>
        </w:rPr>
        <w:t>исунке</w:t>
      </w:r>
      <w:r>
        <w:rPr>
          <w:rFonts w:ascii="Times New Roman CYR" w:eastAsia="Arial Unicode MS" w:hAnsi="Times New Roman CYR" w:cs="Times New Roman CYR"/>
          <w:sz w:val="28"/>
          <w:szCs w:val="28"/>
        </w:rPr>
        <w:t> 1</w:t>
      </w:r>
      <w:r w:rsidR="00B20099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 w:rsidR="00824A39">
        <w:rPr>
          <w:rFonts w:ascii="Times New Roman CYR" w:eastAsia="Arial Unicode MS" w:hAnsi="Times New Roman CYR" w:cs="Times New Roman CYR"/>
          <w:sz w:val="28"/>
          <w:szCs w:val="28"/>
        </w:rPr>
        <w:t xml:space="preserve">и Рисунке 2 </w:t>
      </w:r>
      <w:r w:rsidR="00B20099">
        <w:rPr>
          <w:rFonts w:ascii="Times New Roman CYR" w:eastAsia="Arial Unicode MS" w:hAnsi="Times New Roman CYR" w:cs="Times New Roman CYR"/>
          <w:sz w:val="28"/>
          <w:szCs w:val="28"/>
        </w:rPr>
        <w:t>показан</w:t>
      </w:r>
      <w:r w:rsidR="00824A39">
        <w:rPr>
          <w:rFonts w:ascii="Times New Roman CYR" w:eastAsia="Arial Unicode MS" w:hAnsi="Times New Roman CYR" w:cs="Times New Roman CYR"/>
          <w:sz w:val="28"/>
          <w:szCs w:val="28"/>
        </w:rPr>
        <w:t>ы</w:t>
      </w:r>
      <w:r w:rsidR="00B20099">
        <w:rPr>
          <w:rFonts w:ascii="Times New Roman CYR" w:eastAsia="Arial Unicode MS" w:hAnsi="Times New Roman CYR" w:cs="Times New Roman CYR"/>
          <w:sz w:val="28"/>
          <w:szCs w:val="28"/>
        </w:rPr>
        <w:t xml:space="preserve"> гистограмма распределения </w:t>
      </w:r>
      <w:r w:rsidR="00824A39">
        <w:rPr>
          <w:rFonts w:ascii="Times New Roman CYR" w:eastAsia="Arial Unicode MS" w:hAnsi="Times New Roman CYR" w:cs="Times New Roman CYR"/>
          <w:sz w:val="28"/>
          <w:szCs w:val="28"/>
        </w:rPr>
        <w:t>и накопительная гистограмма распределения забора водных ресурсов организациями по договорам «со счетчиками» и «без счетчиков» в 2023 году</w:t>
      </w:r>
      <w:r w:rsidR="00D472CE"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45B8EB5B" w14:textId="75234CF6" w:rsidR="006A400B" w:rsidRDefault="00166494" w:rsidP="006A400B">
      <w:pPr>
        <w:keepNext/>
        <w:widowControl w:val="0"/>
        <w:autoSpaceDE w:val="0"/>
        <w:autoSpaceDN w:val="0"/>
        <w:adjustRightInd w:val="0"/>
        <w:spacing w:after="120" w:line="252" w:lineRule="atLeast"/>
        <w:jc w:val="both"/>
      </w:pPr>
      <w:r>
        <w:rPr>
          <w:noProof/>
        </w:rPr>
        <w:drawing>
          <wp:inline distT="0" distB="0" distL="0" distR="0" wp14:anchorId="664C6B1B" wp14:editId="60DDB6AF">
            <wp:extent cx="6152388" cy="512699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water_meter_hist_and_densty_202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388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9E8DC" w14:textId="77777777" w:rsidR="00080014" w:rsidRPr="006844D2" w:rsidRDefault="006A400B" w:rsidP="006A400B">
      <w:pPr>
        <w:pStyle w:val="ac"/>
        <w:jc w:val="center"/>
        <w:rPr>
          <w:rFonts w:ascii="Times New Roman CYR" w:eastAsia="Arial Unicode MS" w:hAnsi="Times New Roman CYR" w:cs="Times New Roman CYR"/>
          <w:color w:val="auto"/>
          <w:sz w:val="28"/>
          <w:szCs w:val="28"/>
        </w:rPr>
      </w:pPr>
      <w:r w:rsidRPr="006844D2">
        <w:rPr>
          <w:color w:val="auto"/>
        </w:rPr>
        <w:t xml:space="preserve">Рисунок </w:t>
      </w:r>
      <w:r w:rsidRPr="006844D2">
        <w:rPr>
          <w:color w:val="auto"/>
        </w:rPr>
        <w:fldChar w:fldCharType="begin"/>
      </w:r>
      <w:r w:rsidRPr="006844D2">
        <w:rPr>
          <w:color w:val="auto"/>
        </w:rPr>
        <w:instrText xml:space="preserve"> SEQ Рисунок \* ARABIC </w:instrText>
      </w:r>
      <w:r w:rsidRPr="006844D2">
        <w:rPr>
          <w:color w:val="auto"/>
        </w:rPr>
        <w:fldChar w:fldCharType="separate"/>
      </w:r>
      <w:r w:rsidR="00E62716">
        <w:rPr>
          <w:noProof/>
          <w:color w:val="auto"/>
        </w:rPr>
        <w:t>1</w:t>
      </w:r>
      <w:r w:rsidRPr="006844D2">
        <w:rPr>
          <w:color w:val="auto"/>
        </w:rPr>
        <w:fldChar w:fldCharType="end"/>
      </w:r>
    </w:p>
    <w:p w14:paraId="7CD721DA" w14:textId="64233EBC" w:rsidR="006844D2" w:rsidRDefault="00166494" w:rsidP="006844D2">
      <w:pPr>
        <w:keepNext/>
        <w:widowControl w:val="0"/>
        <w:autoSpaceDE w:val="0"/>
        <w:autoSpaceDN w:val="0"/>
        <w:adjustRightInd w:val="0"/>
        <w:spacing w:after="120" w:line="252" w:lineRule="atLeast"/>
        <w:jc w:val="both"/>
      </w:pPr>
      <w:r>
        <w:rPr>
          <w:noProof/>
        </w:rPr>
        <w:lastRenderedPageBreak/>
        <w:drawing>
          <wp:inline distT="0" distB="0" distL="0" distR="0" wp14:anchorId="372A9FFE" wp14:editId="0B6FDFB1">
            <wp:extent cx="6152388" cy="512699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water_meter_hist_and_function_202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388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918B" w14:textId="77777777" w:rsidR="009171CC" w:rsidRPr="006844D2" w:rsidRDefault="006844D2" w:rsidP="006844D2">
      <w:pPr>
        <w:pStyle w:val="ac"/>
        <w:jc w:val="center"/>
        <w:rPr>
          <w:rFonts w:ascii="Times New Roman CYR" w:eastAsia="Arial Unicode MS" w:hAnsi="Times New Roman CYR" w:cs="Times New Roman CYR"/>
          <w:color w:val="auto"/>
          <w:sz w:val="28"/>
          <w:szCs w:val="28"/>
        </w:rPr>
      </w:pPr>
      <w:r w:rsidRPr="006844D2">
        <w:rPr>
          <w:color w:val="auto"/>
        </w:rPr>
        <w:t xml:space="preserve">Рисунок </w:t>
      </w:r>
      <w:r w:rsidRPr="006844D2">
        <w:rPr>
          <w:color w:val="auto"/>
        </w:rPr>
        <w:fldChar w:fldCharType="begin"/>
      </w:r>
      <w:r w:rsidRPr="006844D2">
        <w:rPr>
          <w:color w:val="auto"/>
        </w:rPr>
        <w:instrText xml:space="preserve"> SEQ Рисунок \* ARABIC </w:instrText>
      </w:r>
      <w:r w:rsidRPr="006844D2">
        <w:rPr>
          <w:color w:val="auto"/>
        </w:rPr>
        <w:fldChar w:fldCharType="separate"/>
      </w:r>
      <w:r w:rsidR="00E62716">
        <w:rPr>
          <w:noProof/>
          <w:color w:val="auto"/>
        </w:rPr>
        <w:t>2</w:t>
      </w:r>
      <w:r w:rsidRPr="006844D2">
        <w:rPr>
          <w:color w:val="auto"/>
        </w:rPr>
        <w:fldChar w:fldCharType="end"/>
      </w:r>
    </w:p>
    <w:p w14:paraId="2F87ECC8" w14:textId="77777777" w:rsidR="00864108" w:rsidRDefault="00864108" w:rsidP="00824A3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0C937360" w14:textId="77777777" w:rsidR="00864108" w:rsidRDefault="00864108" w:rsidP="00824A3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0FBDDEA1" w14:textId="77777777" w:rsidR="00864108" w:rsidRDefault="00864108" w:rsidP="00824A3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0212752C" w14:textId="77777777" w:rsidR="00864108" w:rsidRDefault="00864108" w:rsidP="00824A3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1925D2AF" w14:textId="77777777" w:rsidR="00864108" w:rsidRDefault="00864108" w:rsidP="00824A3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5B1031CE" w14:textId="77777777" w:rsidR="00864108" w:rsidRDefault="00864108" w:rsidP="00824A3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17539F74" w14:textId="77777777" w:rsidR="00864108" w:rsidRDefault="00864108" w:rsidP="00824A3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7E18E307" w14:textId="77777777" w:rsidR="00864108" w:rsidRDefault="00864108" w:rsidP="00824A3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1BCA8519" w14:textId="77777777" w:rsidR="00864108" w:rsidRDefault="00864108" w:rsidP="00824A3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4360C5CE" w14:textId="77777777" w:rsidR="00864108" w:rsidRDefault="00864108" w:rsidP="00824A3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729152BD" w14:textId="77777777" w:rsidR="00864108" w:rsidRDefault="00864108" w:rsidP="00824A3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20B31933" w14:textId="7FC5470F" w:rsidR="00003DFD" w:rsidRDefault="00210AAE" w:rsidP="00824A3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Arial Unicode MS" w:hAnsi="Times New Roman CYR" w:cs="Times New Roman CYR"/>
          <w:sz w:val="28"/>
          <w:szCs w:val="28"/>
        </w:rPr>
        <w:lastRenderedPageBreak/>
        <w:t>И</w:t>
      </w:r>
      <w:r w:rsidR="00824A39">
        <w:rPr>
          <w:rFonts w:ascii="Times New Roman CYR" w:eastAsia="Arial Unicode MS" w:hAnsi="Times New Roman CYR" w:cs="Times New Roman CYR"/>
          <w:sz w:val="28"/>
          <w:szCs w:val="28"/>
        </w:rPr>
        <w:t>з таблицы с описательными статистиками и выше из графиков гистограмм видно, что средние и медианные значения забора воды по договорам «со счетчиками» превосходят аналогичные показатели по договорам «без счетчиков», кроме того</w:t>
      </w:r>
      <w:r>
        <w:rPr>
          <w:rFonts w:ascii="Times New Roman CYR" w:eastAsia="Arial Unicode MS" w:hAnsi="Times New Roman CYR" w:cs="Times New Roman CYR"/>
          <w:sz w:val="28"/>
          <w:szCs w:val="28"/>
        </w:rPr>
        <w:t>,</w:t>
      </w:r>
      <w:r w:rsidR="00824A39">
        <w:rPr>
          <w:rFonts w:ascii="Times New Roman CYR" w:eastAsia="Arial Unicode MS" w:hAnsi="Times New Roman CYR" w:cs="Times New Roman CYR"/>
          <w:sz w:val="28"/>
          <w:szCs w:val="28"/>
        </w:rPr>
        <w:t xml:space="preserve"> в диапазоне значимого потребления водных ресурсов </w:t>
      </w:r>
      <w:r w:rsidR="00003DFD">
        <w:rPr>
          <w:rFonts w:ascii="Times New Roman CYR" w:eastAsia="Arial Unicode MS" w:hAnsi="Times New Roman CYR" w:cs="Times New Roman CYR"/>
          <w:sz w:val="28"/>
          <w:szCs w:val="28"/>
        </w:rPr>
        <w:t>(начиная с 100 тыс. м</w:t>
      </w:r>
      <w:r w:rsidR="00003DFD" w:rsidRPr="00210AAE">
        <w:rPr>
          <w:rFonts w:ascii="Times New Roman CYR" w:eastAsia="Arial Unicode MS" w:hAnsi="Times New Roman CYR" w:cs="Times New Roman CYR"/>
          <w:sz w:val="28"/>
          <w:szCs w:val="28"/>
          <w:vertAlign w:val="superscript"/>
        </w:rPr>
        <w:t>3</w:t>
      </w:r>
      <w:r w:rsidR="00003DFD">
        <w:rPr>
          <w:rFonts w:ascii="Times New Roman CYR" w:eastAsia="Arial Unicode MS" w:hAnsi="Times New Roman CYR" w:cs="Times New Roman CYR"/>
          <w:sz w:val="28"/>
          <w:szCs w:val="28"/>
        </w:rPr>
        <w:t>) договоры «без счетчиков» существенно реже встречаются, чем договоры «со счетчиками».</w:t>
      </w:r>
      <w:proofErr w:type="gramEnd"/>
    </w:p>
    <w:p w14:paraId="55DC2D3B" w14:textId="136DA5F4" w:rsidR="00824A39" w:rsidRDefault="00003DFD" w:rsidP="00824A3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Если предположить, что схожие организации, в схожих условиях, для схожих целей должны забирать одинаковое количество водных ресурсов, то такой дисбаланс показателей забора воды по договорам «со счетчиками» и «без счетчиков» может говорить, что в отсутствии должного контроля организации по договорам «без счетчиков» просто значительно занижают объемы забираемых водных ресурсов.</w:t>
      </w:r>
    </w:p>
    <w:p w14:paraId="67824463" w14:textId="77777777" w:rsidR="00864108" w:rsidRDefault="00864108" w:rsidP="00824A3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1011BC33" w14:textId="20971CBD" w:rsidR="00003DFD" w:rsidRDefault="00DC24D1" w:rsidP="00824A3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Начиная с объемов потребления в 5000 тыс. м</w:t>
      </w:r>
      <w:r w:rsidRPr="00210AAE">
        <w:rPr>
          <w:rFonts w:ascii="Times New Roman CYR" w:eastAsia="Arial Unicode MS" w:hAnsi="Times New Roman CYR" w:cs="Times New Roman CYR"/>
          <w:sz w:val="28"/>
          <w:szCs w:val="28"/>
          <w:vertAlign w:val="superscript"/>
        </w:rPr>
        <w:t>3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практически нет прироста в числе организаций «без счетчиков». Чтобы в дальнейшем присутствующие большие значения забора воды «со счетчиками» не искажали прогнозные оценки забора воды для организаций «без счетчиков» при переходе на забор «по счетчикам» исключим из учета в дальнейших моделях договоры с объемом забора более 5000 тыс.</w:t>
      </w:r>
      <w:r w:rsidR="00573096">
        <w:rPr>
          <w:rFonts w:ascii="Times New Roman CYR" w:eastAsia="Arial Unicode MS" w:hAnsi="Times New Roman CYR" w:cs="Times New Roman CYR"/>
          <w:sz w:val="28"/>
          <w:szCs w:val="28"/>
        </w:rPr>
        <w:t xml:space="preserve"> м</w:t>
      </w:r>
      <w:r w:rsidR="00573096" w:rsidRPr="00210AAE">
        <w:rPr>
          <w:rFonts w:ascii="Times New Roman CYR" w:eastAsia="Arial Unicode MS" w:hAnsi="Times New Roman CYR" w:cs="Times New Roman CYR"/>
          <w:sz w:val="28"/>
          <w:szCs w:val="28"/>
          <w:vertAlign w:val="superscript"/>
        </w:rPr>
        <w:t>3</w:t>
      </w:r>
      <w:r w:rsidR="00573096">
        <w:rPr>
          <w:rFonts w:ascii="Times New Roman CYR" w:eastAsia="Arial Unicode MS" w:hAnsi="Times New Roman CYR" w:cs="Times New Roman CYR"/>
          <w:sz w:val="28"/>
          <w:szCs w:val="28"/>
        </w:rPr>
        <w:t xml:space="preserve"> (данное исключение сделает наши оценки более консервативными).</w:t>
      </w:r>
      <w:r w:rsidR="007358DA">
        <w:rPr>
          <w:rFonts w:ascii="Times New Roman CYR" w:eastAsia="Arial Unicode MS" w:hAnsi="Times New Roman CYR" w:cs="Times New Roman CYR"/>
          <w:sz w:val="28"/>
          <w:szCs w:val="28"/>
        </w:rPr>
        <w:t xml:space="preserve"> Осталось </w:t>
      </w:r>
      <w:r w:rsidR="008A2AAE">
        <w:rPr>
          <w:rFonts w:ascii="Times New Roman CYR" w:eastAsia="Arial Unicode MS" w:hAnsi="Times New Roman CYR" w:cs="Times New Roman CYR"/>
          <w:sz w:val="28"/>
          <w:szCs w:val="28"/>
        </w:rPr>
        <w:t>3716</w:t>
      </w:r>
      <w:r w:rsidR="007358DA">
        <w:rPr>
          <w:rFonts w:ascii="Times New Roman CYR" w:eastAsia="Arial Unicode MS" w:hAnsi="Times New Roman CYR" w:cs="Times New Roman CYR"/>
          <w:sz w:val="28"/>
          <w:szCs w:val="28"/>
        </w:rPr>
        <w:t xml:space="preserve"> договор</w:t>
      </w:r>
      <w:r w:rsidR="00210AAE">
        <w:rPr>
          <w:rFonts w:ascii="Times New Roman CYR" w:eastAsia="Arial Unicode MS" w:hAnsi="Times New Roman CYR" w:cs="Times New Roman CYR"/>
          <w:sz w:val="28"/>
          <w:szCs w:val="28"/>
        </w:rPr>
        <w:t>ов</w:t>
      </w:r>
      <w:r w:rsidR="007358DA"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5CA87766" w14:textId="77777777" w:rsidR="00AF767B" w:rsidRDefault="00AF767B" w:rsidP="00AF767B">
      <w:pPr>
        <w:keepNext/>
        <w:widowControl w:val="0"/>
        <w:autoSpaceDE w:val="0"/>
        <w:autoSpaceDN w:val="0"/>
        <w:adjustRightInd w:val="0"/>
        <w:spacing w:after="120" w:line="252" w:lineRule="atLeast"/>
        <w:jc w:val="both"/>
      </w:pPr>
      <w:r>
        <w:rPr>
          <w:noProof/>
        </w:rPr>
        <w:lastRenderedPageBreak/>
        <w:drawing>
          <wp:inline distT="0" distB="0" distL="0" distR="0" wp14:anchorId="4A7483F5" wp14:editId="4CE532B9">
            <wp:extent cx="6152388" cy="5126989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water_meter_hist_and_function_202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388" cy="512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0FD4D" w14:textId="1CB0C78F" w:rsidR="00AF767B" w:rsidRPr="00AF767B" w:rsidRDefault="00AF767B" w:rsidP="00AF767B">
      <w:pPr>
        <w:pStyle w:val="ac"/>
        <w:jc w:val="center"/>
        <w:rPr>
          <w:color w:val="auto"/>
        </w:rPr>
      </w:pPr>
      <w:r w:rsidRPr="00AF767B">
        <w:rPr>
          <w:color w:val="auto"/>
        </w:rPr>
        <w:t xml:space="preserve">Рисунок </w:t>
      </w:r>
      <w:r w:rsidRPr="00AF767B">
        <w:rPr>
          <w:color w:val="auto"/>
        </w:rPr>
        <w:fldChar w:fldCharType="begin"/>
      </w:r>
      <w:r w:rsidRPr="00AF767B">
        <w:rPr>
          <w:color w:val="auto"/>
        </w:rPr>
        <w:instrText xml:space="preserve"> SEQ Рисунок \* ARABIC </w:instrText>
      </w:r>
      <w:r w:rsidRPr="00AF767B">
        <w:rPr>
          <w:color w:val="auto"/>
        </w:rPr>
        <w:fldChar w:fldCharType="separate"/>
      </w:r>
      <w:r w:rsidR="00E62716">
        <w:rPr>
          <w:noProof/>
          <w:color w:val="auto"/>
        </w:rPr>
        <w:t>3</w:t>
      </w:r>
      <w:r w:rsidRPr="00AF767B">
        <w:rPr>
          <w:color w:val="auto"/>
        </w:rPr>
        <w:fldChar w:fldCharType="end"/>
      </w:r>
    </w:p>
    <w:p w14:paraId="6DFB563E" w14:textId="77777777" w:rsidR="00864108" w:rsidRDefault="00864108" w:rsidP="00AF767B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5E28723F" w14:textId="77777777" w:rsidR="00864108" w:rsidRDefault="00864108" w:rsidP="00AF767B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50B3C01D" w14:textId="77777777" w:rsidR="00864108" w:rsidRDefault="00864108" w:rsidP="00AF767B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417BEE5F" w14:textId="0F986BBA" w:rsidR="00AF767B" w:rsidRDefault="00AF767B" w:rsidP="00AF767B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На Рисунке 3 показаны гистограммы распределений организаций по выручке в разрезе договоров «со счетчиками» и «без счетчиков». Видно, что в </w:t>
      </w:r>
      <w:r w:rsidR="00852F3E">
        <w:rPr>
          <w:rFonts w:ascii="Times New Roman CYR" w:eastAsia="Arial Unicode MS" w:hAnsi="Times New Roman CYR" w:cs="Times New Roman CYR"/>
          <w:sz w:val="28"/>
          <w:szCs w:val="28"/>
        </w:rPr>
        <w:t>выручк</w:t>
      </w:r>
      <w:r w:rsidR="00210AAE">
        <w:rPr>
          <w:rFonts w:ascii="Times New Roman CYR" w:eastAsia="Arial Unicode MS" w:hAnsi="Times New Roman CYR" w:cs="Times New Roman CYR"/>
          <w:sz w:val="28"/>
          <w:szCs w:val="28"/>
        </w:rPr>
        <w:t>е</w:t>
      </w:r>
      <w:r w:rsidR="00852F3E">
        <w:rPr>
          <w:rFonts w:ascii="Times New Roman CYR" w:eastAsia="Arial Unicode MS" w:hAnsi="Times New Roman CYR" w:cs="Times New Roman CYR"/>
          <w:sz w:val="28"/>
          <w:szCs w:val="28"/>
        </w:rPr>
        <w:t xml:space="preserve"> в размере более 1 трлн руб. явный перевес у организаций «со счетчиками»</w:t>
      </w:r>
      <w:r>
        <w:rPr>
          <w:rFonts w:ascii="Times New Roman CYR" w:eastAsia="Arial Unicode MS" w:hAnsi="Times New Roman CYR" w:cs="Times New Roman CYR"/>
          <w:sz w:val="28"/>
          <w:szCs w:val="28"/>
        </w:rPr>
        <w:t>.</w:t>
      </w:r>
      <w:r w:rsidR="00852F3E">
        <w:rPr>
          <w:rFonts w:ascii="Times New Roman CYR" w:eastAsia="Arial Unicode MS" w:hAnsi="Times New Roman CYR" w:cs="Times New Roman CYR"/>
          <w:sz w:val="28"/>
          <w:szCs w:val="28"/>
        </w:rPr>
        <w:t xml:space="preserve"> Для «уравнивания» групп «со счетчиками» и «без счетчиков» записи для организаций с выручкой более 1 трлн руб. в год исключены из дальнейшего анализа.</w:t>
      </w:r>
      <w:r w:rsidR="008A2AAE">
        <w:rPr>
          <w:rFonts w:ascii="Times New Roman CYR" w:eastAsia="Arial Unicode MS" w:hAnsi="Times New Roman CYR" w:cs="Times New Roman CYR"/>
          <w:sz w:val="28"/>
          <w:szCs w:val="28"/>
        </w:rPr>
        <w:t xml:space="preserve"> Осталось 3605 договор</w:t>
      </w:r>
      <w:r w:rsidR="00210AAE">
        <w:rPr>
          <w:rFonts w:ascii="Times New Roman CYR" w:eastAsia="Arial Unicode MS" w:hAnsi="Times New Roman CYR" w:cs="Times New Roman CYR"/>
          <w:sz w:val="28"/>
          <w:szCs w:val="28"/>
        </w:rPr>
        <w:t>ов</w:t>
      </w:r>
      <w:r w:rsidR="008A2AAE"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4C2013DF" w14:textId="77777777" w:rsidR="00864108" w:rsidRDefault="00864108" w:rsidP="00692C4C">
      <w:pPr>
        <w:keepNext/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28F55C1E" w14:textId="6E87C745" w:rsidR="00692C4C" w:rsidRDefault="00692C4C" w:rsidP="00692C4C">
      <w:pPr>
        <w:keepNext/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Распределение договоров «со счетчиками» и «без счетчиков» по классам основного ОКВЭД организаций приведено в таблице ниже: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28"/>
        <w:gridCol w:w="2551"/>
        <w:gridCol w:w="2426"/>
      </w:tblGrid>
      <w:tr w:rsidR="00692C4C" w14:paraId="42226FE9" w14:textId="77777777" w:rsidTr="00AF5E6B">
        <w:trPr>
          <w:cantSplit/>
          <w:tblHeader/>
        </w:trPr>
        <w:tc>
          <w:tcPr>
            <w:tcW w:w="4928" w:type="dxa"/>
            <w:vAlign w:val="center"/>
          </w:tcPr>
          <w:p w14:paraId="02E93BEB" w14:textId="27C7D9E8" w:rsidR="00692C4C" w:rsidRPr="00692C4C" w:rsidRDefault="00692C4C" w:rsidP="00210A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</w:pPr>
            <w:r w:rsidRPr="00692C4C"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  <w:t>Класс ОКВЭД</w:t>
            </w:r>
          </w:p>
        </w:tc>
        <w:tc>
          <w:tcPr>
            <w:tcW w:w="2551" w:type="dxa"/>
            <w:vAlign w:val="center"/>
          </w:tcPr>
          <w:p w14:paraId="2F9DF90C" w14:textId="77777777" w:rsidR="00692C4C" w:rsidRDefault="00692C4C" w:rsidP="00210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</w:pPr>
            <w:r w:rsidRPr="00692C4C"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  <w:t>Число договоров</w:t>
            </w:r>
          </w:p>
          <w:p w14:paraId="48AC549A" w14:textId="5A6809E4" w:rsidR="00692C4C" w:rsidRPr="00692C4C" w:rsidRDefault="00692C4C" w:rsidP="00210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</w:pPr>
            <w:r w:rsidRPr="00692C4C"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  <w:t>«со счетчиками»</w:t>
            </w:r>
          </w:p>
        </w:tc>
        <w:tc>
          <w:tcPr>
            <w:tcW w:w="2426" w:type="dxa"/>
            <w:vAlign w:val="center"/>
          </w:tcPr>
          <w:p w14:paraId="44A23CC2" w14:textId="77777777" w:rsidR="00692C4C" w:rsidRDefault="00692C4C" w:rsidP="00210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</w:pPr>
            <w:r w:rsidRPr="00692C4C"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  <w:t>Число договоров</w:t>
            </w:r>
          </w:p>
          <w:p w14:paraId="16367490" w14:textId="7A322B5C" w:rsidR="00692C4C" w:rsidRDefault="00692C4C" w:rsidP="00210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 w:rsidRPr="00692C4C"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  <w:t>без</w:t>
            </w:r>
            <w:r w:rsidRPr="00692C4C"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  <w:t xml:space="preserve"> счетчик</w:t>
            </w:r>
            <w:r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  <w:t>ов</w:t>
            </w:r>
            <w:r w:rsidRPr="00692C4C"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  <w:t>»</w:t>
            </w:r>
          </w:p>
        </w:tc>
      </w:tr>
      <w:tr w:rsidR="00692C4C" w14:paraId="329AD9E8" w14:textId="77777777" w:rsidTr="00AF5E6B">
        <w:trPr>
          <w:cantSplit/>
        </w:trPr>
        <w:tc>
          <w:tcPr>
            <w:tcW w:w="4928" w:type="dxa"/>
            <w:vAlign w:val="center"/>
          </w:tcPr>
          <w:p w14:paraId="7D8527AB" w14:textId="77777777" w:rsidR="00692C4C" w:rsidRPr="00DB57A7" w:rsidRDefault="00692C4C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 w:rsidRPr="00AF5E6B"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A</w:t>
            </w:r>
          </w:p>
          <w:p w14:paraId="3E2C0EF1" w14:textId="2310BB29" w:rsidR="00AF5E6B" w:rsidRPr="00AF5E6B" w:rsidRDefault="00AF5E6B" w:rsidP="00AF5E6B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 w:rsidRPr="00AF5E6B"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Сельское, лесное хозяйство, охота, рыболовство и рыбоводство</w:t>
            </w:r>
          </w:p>
        </w:tc>
        <w:tc>
          <w:tcPr>
            <w:tcW w:w="2551" w:type="dxa"/>
            <w:vAlign w:val="center"/>
          </w:tcPr>
          <w:p w14:paraId="3B461076" w14:textId="7A57BC38" w:rsidR="00692C4C" w:rsidRPr="00692C4C" w:rsidRDefault="00692C4C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286</w:t>
            </w:r>
          </w:p>
        </w:tc>
        <w:tc>
          <w:tcPr>
            <w:tcW w:w="2426" w:type="dxa"/>
            <w:vAlign w:val="center"/>
          </w:tcPr>
          <w:p w14:paraId="09F261B4" w14:textId="12DCA490" w:rsidR="00692C4C" w:rsidRPr="00692C4C" w:rsidRDefault="00692C4C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93</w:t>
            </w:r>
          </w:p>
        </w:tc>
      </w:tr>
      <w:tr w:rsidR="00692C4C" w14:paraId="3BD25D59" w14:textId="77777777" w:rsidTr="00AF5E6B">
        <w:trPr>
          <w:cantSplit/>
        </w:trPr>
        <w:tc>
          <w:tcPr>
            <w:tcW w:w="4928" w:type="dxa"/>
            <w:vAlign w:val="center"/>
          </w:tcPr>
          <w:p w14:paraId="53E8CA4B" w14:textId="77777777" w:rsidR="00692C4C" w:rsidRDefault="00692C4C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B</w:t>
            </w:r>
          </w:p>
          <w:p w14:paraId="79A676DD" w14:textId="4F771BB9" w:rsidR="00AF5E6B" w:rsidRPr="00AF5E6B" w:rsidRDefault="00AF5E6B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Добыча полезных ископаемых</w:t>
            </w:r>
          </w:p>
        </w:tc>
        <w:tc>
          <w:tcPr>
            <w:tcW w:w="2551" w:type="dxa"/>
            <w:vAlign w:val="center"/>
          </w:tcPr>
          <w:p w14:paraId="022AF779" w14:textId="46B7A2A3" w:rsidR="00692C4C" w:rsidRPr="00692C4C" w:rsidRDefault="00692C4C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421</w:t>
            </w:r>
          </w:p>
        </w:tc>
        <w:tc>
          <w:tcPr>
            <w:tcW w:w="2426" w:type="dxa"/>
            <w:vAlign w:val="center"/>
          </w:tcPr>
          <w:p w14:paraId="456481BF" w14:textId="78CED207" w:rsidR="00692C4C" w:rsidRPr="00692C4C" w:rsidRDefault="00692C4C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1201</w:t>
            </w:r>
          </w:p>
        </w:tc>
      </w:tr>
      <w:tr w:rsidR="00692C4C" w14:paraId="56322481" w14:textId="77777777" w:rsidTr="00AF5E6B">
        <w:trPr>
          <w:cantSplit/>
        </w:trPr>
        <w:tc>
          <w:tcPr>
            <w:tcW w:w="4928" w:type="dxa"/>
            <w:vAlign w:val="center"/>
          </w:tcPr>
          <w:p w14:paraId="276F5D2D" w14:textId="77777777" w:rsidR="00692C4C" w:rsidRDefault="00692C4C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C</w:t>
            </w:r>
          </w:p>
          <w:p w14:paraId="1053EB76" w14:textId="297728A8" w:rsidR="00AF5E6B" w:rsidRPr="00AF5E6B" w:rsidRDefault="00AF5E6B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Обрабатывающие производства</w:t>
            </w:r>
          </w:p>
        </w:tc>
        <w:tc>
          <w:tcPr>
            <w:tcW w:w="2551" w:type="dxa"/>
            <w:vAlign w:val="center"/>
          </w:tcPr>
          <w:p w14:paraId="7E7CD652" w14:textId="18FBE41E" w:rsidR="00692C4C" w:rsidRP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524</w:t>
            </w:r>
          </w:p>
        </w:tc>
        <w:tc>
          <w:tcPr>
            <w:tcW w:w="2426" w:type="dxa"/>
            <w:vAlign w:val="center"/>
          </w:tcPr>
          <w:p w14:paraId="1636FA6F" w14:textId="126B125E" w:rsidR="00692C4C" w:rsidRP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40</w:t>
            </w:r>
          </w:p>
        </w:tc>
      </w:tr>
      <w:tr w:rsidR="00692C4C" w14:paraId="21C543D4" w14:textId="77777777" w:rsidTr="00AF5E6B">
        <w:trPr>
          <w:cantSplit/>
        </w:trPr>
        <w:tc>
          <w:tcPr>
            <w:tcW w:w="4928" w:type="dxa"/>
            <w:vAlign w:val="center"/>
          </w:tcPr>
          <w:p w14:paraId="5B5F7F82" w14:textId="77777777" w:rsidR="00692C4C" w:rsidRDefault="00516B10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F</w:t>
            </w:r>
          </w:p>
          <w:p w14:paraId="5CAF3AD5" w14:textId="585A0463" w:rsidR="00AF5E6B" w:rsidRPr="00AF5E6B" w:rsidRDefault="00AF5E6B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14:paraId="4970F2A4" w14:textId="59CBBE1C" w:rsidR="00692C4C" w:rsidRP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58</w:t>
            </w:r>
          </w:p>
        </w:tc>
        <w:tc>
          <w:tcPr>
            <w:tcW w:w="2426" w:type="dxa"/>
            <w:vAlign w:val="center"/>
          </w:tcPr>
          <w:p w14:paraId="0D1961B0" w14:textId="78492CE8" w:rsidR="00692C4C" w:rsidRP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158</w:t>
            </w:r>
          </w:p>
        </w:tc>
      </w:tr>
      <w:tr w:rsidR="00516B10" w14:paraId="4C6516C5" w14:textId="77777777" w:rsidTr="00AF5E6B">
        <w:trPr>
          <w:cantSplit/>
        </w:trPr>
        <w:tc>
          <w:tcPr>
            <w:tcW w:w="4928" w:type="dxa"/>
            <w:vAlign w:val="center"/>
          </w:tcPr>
          <w:p w14:paraId="1067351E" w14:textId="77777777" w:rsidR="00516B10" w:rsidRDefault="00516B10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G</w:t>
            </w:r>
          </w:p>
          <w:p w14:paraId="7DEFA781" w14:textId="51E2D4FB" w:rsidR="00AF5E6B" w:rsidRPr="00AF5E6B" w:rsidRDefault="00AF5E6B" w:rsidP="00AF5E6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 w:rsidRPr="00AF5E6B"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2551" w:type="dxa"/>
            <w:vAlign w:val="center"/>
          </w:tcPr>
          <w:p w14:paraId="6DF9F965" w14:textId="49095E08" w:rsid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20</w:t>
            </w:r>
          </w:p>
        </w:tc>
        <w:tc>
          <w:tcPr>
            <w:tcW w:w="2426" w:type="dxa"/>
            <w:vAlign w:val="center"/>
          </w:tcPr>
          <w:p w14:paraId="29E18982" w14:textId="07693D04" w:rsid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45</w:t>
            </w:r>
          </w:p>
        </w:tc>
      </w:tr>
      <w:tr w:rsidR="00516B10" w14:paraId="1EABD17B" w14:textId="77777777" w:rsidTr="00AF5E6B">
        <w:trPr>
          <w:cantSplit/>
        </w:trPr>
        <w:tc>
          <w:tcPr>
            <w:tcW w:w="4928" w:type="dxa"/>
            <w:vAlign w:val="center"/>
          </w:tcPr>
          <w:p w14:paraId="06117E2C" w14:textId="77777777" w:rsidR="00516B10" w:rsidRDefault="00516B10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H</w:t>
            </w:r>
          </w:p>
          <w:p w14:paraId="2C1A9700" w14:textId="51796D91" w:rsidR="00AF5E6B" w:rsidRPr="00AF5E6B" w:rsidRDefault="00AF5E6B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Транспортировка и хранение</w:t>
            </w:r>
          </w:p>
        </w:tc>
        <w:tc>
          <w:tcPr>
            <w:tcW w:w="2551" w:type="dxa"/>
            <w:vAlign w:val="center"/>
          </w:tcPr>
          <w:p w14:paraId="131FB5AB" w14:textId="7642B448" w:rsid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111</w:t>
            </w:r>
          </w:p>
        </w:tc>
        <w:tc>
          <w:tcPr>
            <w:tcW w:w="2426" w:type="dxa"/>
            <w:vAlign w:val="center"/>
          </w:tcPr>
          <w:p w14:paraId="42890C5B" w14:textId="780B2404" w:rsid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140</w:t>
            </w:r>
          </w:p>
        </w:tc>
      </w:tr>
      <w:tr w:rsidR="00516B10" w14:paraId="5D312AA0" w14:textId="77777777" w:rsidTr="00AF5E6B">
        <w:trPr>
          <w:cantSplit/>
        </w:trPr>
        <w:tc>
          <w:tcPr>
            <w:tcW w:w="4928" w:type="dxa"/>
            <w:vAlign w:val="center"/>
          </w:tcPr>
          <w:p w14:paraId="3A6D395B" w14:textId="77777777" w:rsidR="00516B10" w:rsidRDefault="00516B10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I</w:t>
            </w:r>
          </w:p>
          <w:p w14:paraId="197ACCFB" w14:textId="19F4DFD6" w:rsidR="00AF5E6B" w:rsidRPr="00AF5E6B" w:rsidRDefault="00AF5E6B" w:rsidP="00AF5E6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 w:rsidRPr="00AF5E6B"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Деятельность гостиниц и предприятий</w:t>
            </w:r>
            <w:r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 xml:space="preserve"> общественного питания</w:t>
            </w:r>
          </w:p>
        </w:tc>
        <w:tc>
          <w:tcPr>
            <w:tcW w:w="2551" w:type="dxa"/>
            <w:vAlign w:val="center"/>
          </w:tcPr>
          <w:p w14:paraId="171686AA" w14:textId="3CFEF0B6" w:rsid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67</w:t>
            </w:r>
          </w:p>
        </w:tc>
        <w:tc>
          <w:tcPr>
            <w:tcW w:w="2426" w:type="dxa"/>
            <w:vAlign w:val="center"/>
          </w:tcPr>
          <w:p w14:paraId="5638D430" w14:textId="1B655A00" w:rsid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5</w:t>
            </w:r>
          </w:p>
        </w:tc>
      </w:tr>
      <w:tr w:rsidR="00516B10" w14:paraId="5EA0DB33" w14:textId="77777777" w:rsidTr="00AF5E6B">
        <w:trPr>
          <w:cantSplit/>
        </w:trPr>
        <w:tc>
          <w:tcPr>
            <w:tcW w:w="4928" w:type="dxa"/>
            <w:vAlign w:val="center"/>
          </w:tcPr>
          <w:p w14:paraId="623BE0A5" w14:textId="77777777" w:rsidR="00516B10" w:rsidRDefault="00516B10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L</w:t>
            </w:r>
          </w:p>
          <w:p w14:paraId="2A86E42A" w14:textId="4F1A06CC" w:rsidR="00AF5E6B" w:rsidRPr="00AF5E6B" w:rsidRDefault="00AF5E6B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Деятельность по операциям с недвижимым имуществом</w:t>
            </w:r>
          </w:p>
        </w:tc>
        <w:tc>
          <w:tcPr>
            <w:tcW w:w="2551" w:type="dxa"/>
            <w:vAlign w:val="center"/>
          </w:tcPr>
          <w:p w14:paraId="13EBEC4A" w14:textId="6F63DF02" w:rsid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114</w:t>
            </w:r>
          </w:p>
        </w:tc>
        <w:tc>
          <w:tcPr>
            <w:tcW w:w="2426" w:type="dxa"/>
            <w:vAlign w:val="center"/>
          </w:tcPr>
          <w:p w14:paraId="5CD47BDE" w14:textId="656F3C25" w:rsid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79</w:t>
            </w:r>
          </w:p>
        </w:tc>
      </w:tr>
      <w:tr w:rsidR="00516B10" w14:paraId="3AE84920" w14:textId="77777777" w:rsidTr="00AF5E6B">
        <w:trPr>
          <w:cantSplit/>
        </w:trPr>
        <w:tc>
          <w:tcPr>
            <w:tcW w:w="4928" w:type="dxa"/>
            <w:vAlign w:val="center"/>
          </w:tcPr>
          <w:p w14:paraId="34838EB6" w14:textId="77777777" w:rsidR="00516B10" w:rsidRDefault="00516B10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M</w:t>
            </w:r>
          </w:p>
          <w:p w14:paraId="2B914889" w14:textId="40348AC7" w:rsidR="00AF5E6B" w:rsidRPr="00AF5E6B" w:rsidRDefault="00AF5E6B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Деятельность профессиональная, научная и техническая</w:t>
            </w:r>
          </w:p>
        </w:tc>
        <w:tc>
          <w:tcPr>
            <w:tcW w:w="2551" w:type="dxa"/>
            <w:vAlign w:val="center"/>
          </w:tcPr>
          <w:p w14:paraId="7F986830" w14:textId="4083347C" w:rsid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35</w:t>
            </w:r>
          </w:p>
        </w:tc>
        <w:tc>
          <w:tcPr>
            <w:tcW w:w="2426" w:type="dxa"/>
            <w:vAlign w:val="center"/>
          </w:tcPr>
          <w:p w14:paraId="14E1F107" w14:textId="04815A3C" w:rsid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20</w:t>
            </w:r>
          </w:p>
        </w:tc>
      </w:tr>
      <w:tr w:rsidR="00516B10" w14:paraId="3043F0BB" w14:textId="77777777" w:rsidTr="00AF5E6B">
        <w:trPr>
          <w:cantSplit/>
        </w:trPr>
        <w:tc>
          <w:tcPr>
            <w:tcW w:w="4928" w:type="dxa"/>
            <w:vAlign w:val="center"/>
          </w:tcPr>
          <w:p w14:paraId="3ABCC930" w14:textId="77777777" w:rsidR="00516B10" w:rsidRDefault="00516B10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N</w:t>
            </w:r>
          </w:p>
          <w:p w14:paraId="75B7A10D" w14:textId="214124F5" w:rsidR="00AF5E6B" w:rsidRPr="00AF5E6B" w:rsidRDefault="00AF5E6B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2551" w:type="dxa"/>
            <w:vAlign w:val="center"/>
          </w:tcPr>
          <w:p w14:paraId="20AA6BE2" w14:textId="2800EC77" w:rsid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38</w:t>
            </w:r>
          </w:p>
        </w:tc>
        <w:tc>
          <w:tcPr>
            <w:tcW w:w="2426" w:type="dxa"/>
            <w:vAlign w:val="center"/>
          </w:tcPr>
          <w:p w14:paraId="44F96FD4" w14:textId="467C59D6" w:rsid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10</w:t>
            </w:r>
          </w:p>
        </w:tc>
      </w:tr>
      <w:tr w:rsidR="00516B10" w14:paraId="021A2793" w14:textId="77777777" w:rsidTr="00AF5E6B">
        <w:trPr>
          <w:cantSplit/>
        </w:trPr>
        <w:tc>
          <w:tcPr>
            <w:tcW w:w="4928" w:type="dxa"/>
            <w:vAlign w:val="center"/>
          </w:tcPr>
          <w:p w14:paraId="5B339FF9" w14:textId="77777777" w:rsidR="00516B10" w:rsidRDefault="00516B10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O</w:t>
            </w:r>
          </w:p>
          <w:p w14:paraId="61BA7786" w14:textId="521F6D4D" w:rsidR="00AF5E6B" w:rsidRPr="00AF5E6B" w:rsidRDefault="00AF5E6B" w:rsidP="00AF5E6B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 w:rsidRPr="00AF5E6B"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W w:w="2551" w:type="dxa"/>
            <w:vAlign w:val="center"/>
          </w:tcPr>
          <w:p w14:paraId="49883030" w14:textId="2A3D9720" w:rsid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27</w:t>
            </w:r>
          </w:p>
        </w:tc>
        <w:tc>
          <w:tcPr>
            <w:tcW w:w="2426" w:type="dxa"/>
            <w:vAlign w:val="center"/>
          </w:tcPr>
          <w:p w14:paraId="08AD797B" w14:textId="17DB6AD0" w:rsid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8</w:t>
            </w:r>
          </w:p>
        </w:tc>
      </w:tr>
      <w:tr w:rsidR="00516B10" w14:paraId="19643965" w14:textId="77777777" w:rsidTr="00AF5E6B">
        <w:trPr>
          <w:cantSplit/>
        </w:trPr>
        <w:tc>
          <w:tcPr>
            <w:tcW w:w="4928" w:type="dxa"/>
            <w:vAlign w:val="center"/>
          </w:tcPr>
          <w:p w14:paraId="1AB10821" w14:textId="77777777" w:rsidR="00516B10" w:rsidRDefault="00516B10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lastRenderedPageBreak/>
              <w:t>P</w:t>
            </w:r>
          </w:p>
          <w:p w14:paraId="6204EF35" w14:textId="0B696D3B" w:rsidR="00AF5E6B" w:rsidRPr="00AF5E6B" w:rsidRDefault="00AF5E6B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Образование</w:t>
            </w:r>
          </w:p>
        </w:tc>
        <w:tc>
          <w:tcPr>
            <w:tcW w:w="2551" w:type="dxa"/>
            <w:vAlign w:val="center"/>
          </w:tcPr>
          <w:p w14:paraId="7259BF35" w14:textId="0AD0C143" w:rsid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19</w:t>
            </w:r>
          </w:p>
        </w:tc>
        <w:tc>
          <w:tcPr>
            <w:tcW w:w="2426" w:type="dxa"/>
            <w:vAlign w:val="center"/>
          </w:tcPr>
          <w:p w14:paraId="7809573A" w14:textId="0592DFC4" w:rsid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4</w:t>
            </w:r>
          </w:p>
        </w:tc>
      </w:tr>
      <w:tr w:rsidR="00516B10" w14:paraId="62AE0BD8" w14:textId="77777777" w:rsidTr="00AF5E6B">
        <w:trPr>
          <w:cantSplit/>
        </w:trPr>
        <w:tc>
          <w:tcPr>
            <w:tcW w:w="4928" w:type="dxa"/>
            <w:vAlign w:val="center"/>
          </w:tcPr>
          <w:p w14:paraId="66903870" w14:textId="77777777" w:rsidR="00516B10" w:rsidRDefault="00516B10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Q</w:t>
            </w:r>
          </w:p>
          <w:p w14:paraId="535D708D" w14:textId="5D596431" w:rsidR="00AF5E6B" w:rsidRPr="00AF5E6B" w:rsidRDefault="00AF5E6B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 w:rsidRPr="00AF5E6B"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Деятельность</w:t>
            </w:r>
            <w:r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 xml:space="preserve"> </w:t>
            </w:r>
            <w:r w:rsidRPr="00AF5E6B"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в</w:t>
            </w:r>
            <w:r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 xml:space="preserve"> области здравоохранения и социальных услуг</w:t>
            </w:r>
          </w:p>
        </w:tc>
        <w:tc>
          <w:tcPr>
            <w:tcW w:w="2551" w:type="dxa"/>
            <w:vAlign w:val="center"/>
          </w:tcPr>
          <w:p w14:paraId="42B3AE35" w14:textId="5F39D342" w:rsid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37</w:t>
            </w:r>
          </w:p>
        </w:tc>
        <w:tc>
          <w:tcPr>
            <w:tcW w:w="2426" w:type="dxa"/>
            <w:vAlign w:val="center"/>
          </w:tcPr>
          <w:p w14:paraId="022F110F" w14:textId="486A852F" w:rsid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1</w:t>
            </w:r>
          </w:p>
        </w:tc>
      </w:tr>
      <w:tr w:rsidR="00516B10" w14:paraId="2BBAC055" w14:textId="77777777" w:rsidTr="00AF5E6B">
        <w:trPr>
          <w:cantSplit/>
        </w:trPr>
        <w:tc>
          <w:tcPr>
            <w:tcW w:w="4928" w:type="dxa"/>
            <w:vAlign w:val="center"/>
          </w:tcPr>
          <w:p w14:paraId="49658557" w14:textId="77777777" w:rsidR="00516B10" w:rsidRDefault="00516B10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R</w:t>
            </w:r>
          </w:p>
          <w:p w14:paraId="57CC23BB" w14:textId="30369960" w:rsidR="00AF5E6B" w:rsidRPr="00AF5E6B" w:rsidRDefault="00AF5E6B" w:rsidP="00AF5E6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 w:rsidRPr="00AF5E6B"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Деятельность</w:t>
            </w:r>
            <w:r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 xml:space="preserve"> </w:t>
            </w:r>
            <w:r w:rsidRPr="00AF5E6B"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в</w:t>
            </w:r>
            <w:r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 xml:space="preserve"> области культуры, спорта, организации досуга и развлечений</w:t>
            </w:r>
          </w:p>
        </w:tc>
        <w:tc>
          <w:tcPr>
            <w:tcW w:w="2551" w:type="dxa"/>
            <w:vAlign w:val="center"/>
          </w:tcPr>
          <w:p w14:paraId="4D83AE13" w14:textId="3391B41B" w:rsid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23</w:t>
            </w:r>
          </w:p>
        </w:tc>
        <w:tc>
          <w:tcPr>
            <w:tcW w:w="2426" w:type="dxa"/>
            <w:vAlign w:val="center"/>
          </w:tcPr>
          <w:p w14:paraId="4FB9F361" w14:textId="77B73A36" w:rsid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9</w:t>
            </w:r>
          </w:p>
        </w:tc>
      </w:tr>
      <w:tr w:rsidR="00516B10" w14:paraId="3E164BDD" w14:textId="77777777" w:rsidTr="00AF5E6B">
        <w:trPr>
          <w:cantSplit/>
        </w:trPr>
        <w:tc>
          <w:tcPr>
            <w:tcW w:w="4928" w:type="dxa"/>
            <w:vAlign w:val="center"/>
          </w:tcPr>
          <w:p w14:paraId="39A6C3DA" w14:textId="77777777" w:rsidR="00516B10" w:rsidRDefault="00516B10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S</w:t>
            </w:r>
          </w:p>
          <w:p w14:paraId="5DEBEB35" w14:textId="55F556A9" w:rsidR="00AF5E6B" w:rsidRPr="00AF5E6B" w:rsidRDefault="00AF5E6B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Предоставление прочих видов услуг</w:t>
            </w:r>
          </w:p>
        </w:tc>
        <w:tc>
          <w:tcPr>
            <w:tcW w:w="2551" w:type="dxa"/>
            <w:vAlign w:val="center"/>
          </w:tcPr>
          <w:p w14:paraId="3EAB34F5" w14:textId="781B50CB" w:rsid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6</w:t>
            </w:r>
          </w:p>
        </w:tc>
        <w:tc>
          <w:tcPr>
            <w:tcW w:w="2426" w:type="dxa"/>
            <w:vAlign w:val="center"/>
          </w:tcPr>
          <w:p w14:paraId="491B79A3" w14:textId="4AF772A8" w:rsidR="00516B10" w:rsidRDefault="00516B10" w:rsidP="00692C4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6</w:t>
            </w:r>
          </w:p>
        </w:tc>
      </w:tr>
    </w:tbl>
    <w:p w14:paraId="357E232D" w14:textId="77777777" w:rsidR="00210AAE" w:rsidRDefault="00210AAE" w:rsidP="00AF767B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7B1BA4A2" w14:textId="6ECFC1F5" w:rsidR="00692C4C" w:rsidRDefault="002B04D4" w:rsidP="00AF767B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Из таблиц</w:t>
      </w:r>
      <w:r w:rsidR="00EF2B64">
        <w:rPr>
          <w:rFonts w:ascii="Times New Roman CYR" w:eastAsia="Arial Unicode MS" w:hAnsi="Times New Roman CYR" w:cs="Times New Roman CYR"/>
          <w:sz w:val="28"/>
          <w:szCs w:val="28"/>
        </w:rPr>
        <w:t>ы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видно, что</w:t>
      </w:r>
      <w:r w:rsidR="00EF2B64">
        <w:rPr>
          <w:rFonts w:ascii="Times New Roman CYR" w:eastAsia="Arial Unicode MS" w:hAnsi="Times New Roman CYR" w:cs="Times New Roman CYR"/>
          <w:sz w:val="28"/>
          <w:szCs w:val="28"/>
        </w:rPr>
        <w:t xml:space="preserve"> водопользователи в зависимости от договоров «со счетчиками» и «без счетчиков» по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класс</w:t>
      </w:r>
      <w:r w:rsidR="00EF2B64">
        <w:rPr>
          <w:rFonts w:ascii="Times New Roman CYR" w:eastAsia="Arial Unicode MS" w:hAnsi="Times New Roman CYR" w:cs="Times New Roman CYR"/>
          <w:sz w:val="28"/>
          <w:szCs w:val="28"/>
        </w:rPr>
        <w:t>ам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ОКВЭД</w:t>
      </w:r>
      <w:r w:rsidR="00EF2B64">
        <w:rPr>
          <w:rFonts w:ascii="Times New Roman CYR" w:eastAsia="Arial Unicode MS" w:hAnsi="Times New Roman CYR" w:cs="Times New Roman CYR"/>
          <w:sz w:val="28"/>
          <w:szCs w:val="28"/>
        </w:rPr>
        <w:t xml:space="preserve"> распределяются, во-первых, не всегда одинаково внутри класса, во-вторых, есть классы ОКВЭД, в которых очень малое присутствие водопользователей с договорами «без счетчиков».</w:t>
      </w:r>
    </w:p>
    <w:p w14:paraId="30E67808" w14:textId="74F0CF93" w:rsidR="00EF2B64" w:rsidRDefault="00EF2B64" w:rsidP="00AF767B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Для учета возможного влияние внутриклассовой неоднородности в дальнейшем в ход</w:t>
      </w:r>
      <w:r w:rsidR="00125458">
        <w:rPr>
          <w:rFonts w:ascii="Times New Roman CYR" w:eastAsia="Arial Unicode MS" w:hAnsi="Times New Roman CYR" w:cs="Times New Roman CYR"/>
          <w:sz w:val="28"/>
          <w:szCs w:val="28"/>
        </w:rPr>
        <w:t>е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данного исследования будет сделан дополнительный (к основному на всем отобранном после разведывательного анализа данных) расчет на специально сформированном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датасете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>, в котором каждому договору «без счетчиков» будет сопоставлен договор «со счетчиком» по классу ОКВЭД и близкому значению выручки.</w:t>
      </w:r>
    </w:p>
    <w:p w14:paraId="2A9D968C" w14:textId="6F26DED3" w:rsidR="00AF767B" w:rsidRPr="00125458" w:rsidRDefault="00EF2B64" w:rsidP="00824A3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Записи с классами ОКВЭД, в которых численность договоров «</w:t>
      </w:r>
      <w:r w:rsidR="00125458">
        <w:rPr>
          <w:rFonts w:ascii="Times New Roman CYR" w:eastAsia="Arial Unicode MS" w:hAnsi="Times New Roman CYR" w:cs="Times New Roman CYR"/>
          <w:sz w:val="28"/>
          <w:szCs w:val="28"/>
        </w:rPr>
        <w:t>без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счетчик</w:t>
      </w:r>
      <w:r w:rsidR="00125458">
        <w:rPr>
          <w:rFonts w:ascii="Times New Roman CYR" w:eastAsia="Arial Unicode MS" w:hAnsi="Times New Roman CYR" w:cs="Times New Roman CYR"/>
          <w:sz w:val="28"/>
          <w:szCs w:val="28"/>
        </w:rPr>
        <w:t>ов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» не превосходит </w:t>
      </w:r>
      <w:r w:rsidR="00125458">
        <w:rPr>
          <w:rFonts w:ascii="Times New Roman CYR" w:eastAsia="Arial Unicode MS" w:hAnsi="Times New Roman CYR" w:cs="Times New Roman CYR"/>
          <w:sz w:val="28"/>
          <w:szCs w:val="28"/>
        </w:rPr>
        <w:t>10 (это классы</w:t>
      </w:r>
      <w:r w:rsidR="00125458" w:rsidRPr="00125458">
        <w:rPr>
          <w:rFonts w:ascii="Times New Roman CYR" w:eastAsia="Arial Unicode MS" w:hAnsi="Times New Roman CYR" w:cs="Times New Roman CYR"/>
          <w:sz w:val="28"/>
          <w:szCs w:val="28"/>
        </w:rPr>
        <w:t>:</w:t>
      </w:r>
      <w:r w:rsidR="00125458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 w:rsidR="00125458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I</w:t>
      </w:r>
      <w:r w:rsidR="00125458" w:rsidRPr="00125458">
        <w:rPr>
          <w:rFonts w:ascii="Times New Roman CYR" w:eastAsia="Arial Unicode MS" w:hAnsi="Times New Roman CYR" w:cs="Times New Roman CYR"/>
          <w:sz w:val="28"/>
          <w:szCs w:val="28"/>
        </w:rPr>
        <w:t xml:space="preserve">, </w:t>
      </w:r>
      <w:r w:rsidR="00125458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N</w:t>
      </w:r>
      <w:r w:rsidR="00125458" w:rsidRPr="00125458">
        <w:rPr>
          <w:rFonts w:ascii="Times New Roman CYR" w:eastAsia="Arial Unicode MS" w:hAnsi="Times New Roman CYR" w:cs="Times New Roman CYR"/>
          <w:sz w:val="28"/>
          <w:szCs w:val="28"/>
        </w:rPr>
        <w:t xml:space="preserve">, </w:t>
      </w:r>
      <w:r w:rsidR="00125458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O</w:t>
      </w:r>
      <w:r w:rsidR="00125458" w:rsidRPr="00125458">
        <w:rPr>
          <w:rFonts w:ascii="Times New Roman CYR" w:eastAsia="Arial Unicode MS" w:hAnsi="Times New Roman CYR" w:cs="Times New Roman CYR"/>
          <w:sz w:val="28"/>
          <w:szCs w:val="28"/>
        </w:rPr>
        <w:t xml:space="preserve">, </w:t>
      </w:r>
      <w:r w:rsidR="00125458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P</w:t>
      </w:r>
      <w:r w:rsidR="00125458" w:rsidRPr="00125458">
        <w:rPr>
          <w:rFonts w:ascii="Times New Roman CYR" w:eastAsia="Arial Unicode MS" w:hAnsi="Times New Roman CYR" w:cs="Times New Roman CYR"/>
          <w:sz w:val="28"/>
          <w:szCs w:val="28"/>
        </w:rPr>
        <w:t xml:space="preserve">, </w:t>
      </w:r>
      <w:r w:rsidR="00125458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Q</w:t>
      </w:r>
      <w:r w:rsidR="00125458" w:rsidRPr="00125458">
        <w:rPr>
          <w:rFonts w:ascii="Times New Roman CYR" w:eastAsia="Arial Unicode MS" w:hAnsi="Times New Roman CYR" w:cs="Times New Roman CYR"/>
          <w:sz w:val="28"/>
          <w:szCs w:val="28"/>
        </w:rPr>
        <w:t xml:space="preserve">, </w:t>
      </w:r>
      <w:r w:rsidR="00125458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R</w:t>
      </w:r>
      <w:r w:rsidR="00125458" w:rsidRPr="00125458">
        <w:rPr>
          <w:rFonts w:ascii="Times New Roman CYR" w:eastAsia="Arial Unicode MS" w:hAnsi="Times New Roman CYR" w:cs="Times New Roman CYR"/>
          <w:sz w:val="28"/>
          <w:szCs w:val="28"/>
        </w:rPr>
        <w:t xml:space="preserve">, </w:t>
      </w:r>
      <w:r w:rsidR="00125458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S</w:t>
      </w:r>
      <w:r w:rsidR="00125458" w:rsidRPr="00125458">
        <w:rPr>
          <w:rFonts w:ascii="Times New Roman CYR" w:eastAsia="Arial Unicode MS" w:hAnsi="Times New Roman CYR" w:cs="Times New Roman CYR"/>
          <w:sz w:val="28"/>
          <w:szCs w:val="28"/>
        </w:rPr>
        <w:t>)</w:t>
      </w:r>
      <w:r w:rsidR="00125458">
        <w:rPr>
          <w:rFonts w:ascii="Times New Roman CYR" w:eastAsia="Arial Unicode MS" w:hAnsi="Times New Roman CYR" w:cs="Times New Roman CYR"/>
          <w:sz w:val="28"/>
          <w:szCs w:val="28"/>
        </w:rPr>
        <w:t xml:space="preserve"> и такие же записи договоров «со счетчиками» исключены из дальнейшего анализа.</w:t>
      </w:r>
      <w:r w:rsidR="008A2AAE">
        <w:rPr>
          <w:rFonts w:ascii="Times New Roman CYR" w:eastAsia="Arial Unicode MS" w:hAnsi="Times New Roman CYR" w:cs="Times New Roman CYR"/>
          <w:sz w:val="28"/>
          <w:szCs w:val="28"/>
        </w:rPr>
        <w:t xml:space="preserve"> Осталось 3345 договор</w:t>
      </w:r>
      <w:r w:rsidR="00E965EA">
        <w:rPr>
          <w:rFonts w:ascii="Times New Roman CYR" w:eastAsia="Arial Unicode MS" w:hAnsi="Times New Roman CYR" w:cs="Times New Roman CYR"/>
          <w:sz w:val="28"/>
          <w:szCs w:val="28"/>
        </w:rPr>
        <w:t>ов</w:t>
      </w:r>
      <w:r w:rsidR="008A2AAE"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0B5C71B6" w14:textId="77777777" w:rsidR="00BA39A3" w:rsidRDefault="00BA39A3" w:rsidP="00BA39A3">
      <w:pPr>
        <w:keepNext/>
        <w:widowControl w:val="0"/>
        <w:autoSpaceDE w:val="0"/>
        <w:autoSpaceDN w:val="0"/>
        <w:adjustRightInd w:val="0"/>
        <w:spacing w:after="120" w:line="252" w:lineRule="atLeast"/>
        <w:jc w:val="both"/>
      </w:pPr>
      <w:r>
        <w:rPr>
          <w:noProof/>
        </w:rPr>
        <w:lastRenderedPageBreak/>
        <w:drawing>
          <wp:inline distT="0" distB="0" distL="0" distR="0" wp14:anchorId="19296033" wp14:editId="47BD9B0B">
            <wp:extent cx="6152386" cy="5126989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water_meter_hist_and_function_202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386" cy="512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19301" w14:textId="5E179302" w:rsidR="00BA39A3" w:rsidRPr="00BA39A3" w:rsidRDefault="00BA39A3" w:rsidP="00BA39A3">
      <w:pPr>
        <w:pStyle w:val="ac"/>
        <w:jc w:val="center"/>
        <w:rPr>
          <w:color w:val="auto"/>
        </w:rPr>
      </w:pPr>
      <w:r w:rsidRPr="00BA39A3">
        <w:rPr>
          <w:color w:val="auto"/>
        </w:rPr>
        <w:t xml:space="preserve">Рисунок </w:t>
      </w:r>
      <w:r w:rsidRPr="00BA39A3">
        <w:rPr>
          <w:color w:val="auto"/>
        </w:rPr>
        <w:fldChar w:fldCharType="begin"/>
      </w:r>
      <w:r w:rsidRPr="00BA39A3">
        <w:rPr>
          <w:color w:val="auto"/>
        </w:rPr>
        <w:instrText xml:space="preserve"> SEQ Рисунок \* ARABIC </w:instrText>
      </w:r>
      <w:r w:rsidRPr="00BA39A3">
        <w:rPr>
          <w:color w:val="auto"/>
        </w:rPr>
        <w:fldChar w:fldCharType="separate"/>
      </w:r>
      <w:r w:rsidR="00E62716">
        <w:rPr>
          <w:noProof/>
          <w:color w:val="auto"/>
        </w:rPr>
        <w:t>4</w:t>
      </w:r>
      <w:r w:rsidRPr="00BA39A3">
        <w:rPr>
          <w:color w:val="auto"/>
        </w:rPr>
        <w:fldChar w:fldCharType="end"/>
      </w:r>
    </w:p>
    <w:p w14:paraId="0C83037C" w14:textId="0B278982" w:rsidR="00BA39A3" w:rsidRDefault="00BA39A3" w:rsidP="00BA39A3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На Рисунке 4 показано распределение организаций по численности работников в разрезе договоров «со счетчиками» и «без счетчиков». В целом </w:t>
      </w:r>
      <w:r w:rsidR="00DC5BCA">
        <w:rPr>
          <w:rFonts w:ascii="Times New Roman CYR" w:eastAsia="Arial Unicode MS" w:hAnsi="Times New Roman CYR" w:cs="Times New Roman CYR"/>
          <w:sz w:val="28"/>
          <w:szCs w:val="28"/>
        </w:rPr>
        <w:t>для договоров «без счетчиков» в каждой категории численности присутствуют договоры «со счетчиками»</w:t>
      </w:r>
      <w:r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0F460059" w14:textId="77777777" w:rsidR="001F229F" w:rsidRDefault="001F229F" w:rsidP="001F229F">
      <w:pPr>
        <w:keepNext/>
        <w:widowControl w:val="0"/>
        <w:autoSpaceDE w:val="0"/>
        <w:autoSpaceDN w:val="0"/>
        <w:adjustRightInd w:val="0"/>
        <w:spacing w:after="120" w:line="252" w:lineRule="atLeast"/>
        <w:jc w:val="both"/>
      </w:pPr>
      <w:r>
        <w:rPr>
          <w:noProof/>
        </w:rPr>
        <w:lastRenderedPageBreak/>
        <w:drawing>
          <wp:inline distT="0" distB="0" distL="0" distR="0" wp14:anchorId="1347341C" wp14:editId="6D466280">
            <wp:extent cx="6152386" cy="5126988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water_meter_hist_and_function_202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386" cy="512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30925" w14:textId="4D0A3C32" w:rsidR="001F229F" w:rsidRPr="001F229F" w:rsidRDefault="001F229F" w:rsidP="001F229F">
      <w:pPr>
        <w:pStyle w:val="ac"/>
        <w:jc w:val="center"/>
        <w:rPr>
          <w:color w:val="auto"/>
        </w:rPr>
      </w:pPr>
      <w:r w:rsidRPr="001F229F">
        <w:rPr>
          <w:color w:val="auto"/>
        </w:rPr>
        <w:t xml:space="preserve">Рисунок </w:t>
      </w:r>
      <w:r w:rsidRPr="001F229F">
        <w:rPr>
          <w:color w:val="auto"/>
        </w:rPr>
        <w:fldChar w:fldCharType="begin"/>
      </w:r>
      <w:r w:rsidRPr="001F229F">
        <w:rPr>
          <w:color w:val="auto"/>
        </w:rPr>
        <w:instrText xml:space="preserve"> SEQ Рисунок \* ARABIC </w:instrText>
      </w:r>
      <w:r w:rsidRPr="001F229F">
        <w:rPr>
          <w:color w:val="auto"/>
        </w:rPr>
        <w:fldChar w:fldCharType="separate"/>
      </w:r>
      <w:r w:rsidR="00E62716">
        <w:rPr>
          <w:noProof/>
          <w:color w:val="auto"/>
        </w:rPr>
        <w:t>5</w:t>
      </w:r>
      <w:r w:rsidRPr="001F229F">
        <w:rPr>
          <w:color w:val="auto"/>
        </w:rPr>
        <w:fldChar w:fldCharType="end"/>
      </w:r>
    </w:p>
    <w:p w14:paraId="7CBDAA9D" w14:textId="1A99EAE5" w:rsidR="001F229F" w:rsidRDefault="001F229F" w:rsidP="001F229F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На Рисунке 5 показано распределение организаций по доле платы за воду в выручке организаций. Видно, что распределение «со счетчиками» и «без счетчиков» в целом похожи. Также видно, что присутствует небольшое количество выбросов – аномально больших значений платы за воду к выручке (последние два сектора сетки в правой части графика). Данные явные выбросы (договоры с долей платы к выручке организаций более 5% исключены из дальнейшего анализа).</w:t>
      </w:r>
      <w:r w:rsidR="008A2AAE">
        <w:rPr>
          <w:rFonts w:ascii="Times New Roman CYR" w:eastAsia="Arial Unicode MS" w:hAnsi="Times New Roman CYR" w:cs="Times New Roman CYR"/>
          <w:sz w:val="28"/>
          <w:szCs w:val="28"/>
        </w:rPr>
        <w:t xml:space="preserve"> Осталось 3330 договор</w:t>
      </w:r>
      <w:r w:rsidR="00E965EA">
        <w:rPr>
          <w:rFonts w:ascii="Times New Roman CYR" w:eastAsia="Arial Unicode MS" w:hAnsi="Times New Roman CYR" w:cs="Times New Roman CYR"/>
          <w:sz w:val="28"/>
          <w:szCs w:val="28"/>
        </w:rPr>
        <w:t>ов</w:t>
      </w:r>
      <w:r w:rsidR="008A2AAE"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3F4AB504" w14:textId="77777777" w:rsidR="00864108" w:rsidRDefault="00864108" w:rsidP="0074739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300F25FB" w14:textId="77777777" w:rsidR="00864108" w:rsidRDefault="00864108" w:rsidP="0074739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5030EB9E" w14:textId="77777777" w:rsidR="00864108" w:rsidRDefault="00864108" w:rsidP="0074739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7FCBF9A4" w14:textId="77777777" w:rsidR="00864108" w:rsidRDefault="00864108" w:rsidP="0074739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4F350256" w14:textId="77777777" w:rsidR="00864108" w:rsidRDefault="00864108" w:rsidP="0074739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732FEF15" w14:textId="2323F498" w:rsidR="00747399" w:rsidRPr="00747399" w:rsidRDefault="00747399" w:rsidP="0074739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lastRenderedPageBreak/>
        <w:t>В таблице приведены описательные статистики объема потребления водных ресурсов для договоров «Со счетчиками» и «Без счетчиков» после исключени</w:t>
      </w:r>
      <w:r w:rsidR="00DB57A7">
        <w:rPr>
          <w:rFonts w:ascii="Times New Roman CYR" w:eastAsia="Arial Unicode MS" w:hAnsi="Times New Roman CYR" w:cs="Times New Roman CYR"/>
          <w:sz w:val="28"/>
          <w:szCs w:val="28"/>
        </w:rPr>
        <w:t>й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 w:rsidR="00DB57A7">
        <w:rPr>
          <w:rFonts w:ascii="Times New Roman CYR" w:eastAsia="Arial Unicode MS" w:hAnsi="Times New Roman CYR" w:cs="Times New Roman CYR"/>
          <w:sz w:val="28"/>
          <w:szCs w:val="28"/>
        </w:rPr>
        <w:t>указанных выше</w:t>
      </w:r>
      <w:r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01"/>
        <w:gridCol w:w="3302"/>
        <w:gridCol w:w="3302"/>
      </w:tblGrid>
      <w:tr w:rsidR="00747399" w14:paraId="5BA7140F" w14:textId="77777777" w:rsidTr="005B0645">
        <w:trPr>
          <w:cantSplit/>
          <w:tblHeader/>
        </w:trPr>
        <w:tc>
          <w:tcPr>
            <w:tcW w:w="3301" w:type="dxa"/>
            <w:vMerge w:val="restart"/>
          </w:tcPr>
          <w:p w14:paraId="10F3DB50" w14:textId="0C26FDBD" w:rsidR="00747399" w:rsidRDefault="00747399" w:rsidP="003332B6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 xml:space="preserve">Описательная </w:t>
            </w:r>
            <w:r w:rsidR="007553F1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статистика</w:t>
            </w:r>
          </w:p>
        </w:tc>
        <w:tc>
          <w:tcPr>
            <w:tcW w:w="6604" w:type="dxa"/>
            <w:gridSpan w:val="2"/>
          </w:tcPr>
          <w:p w14:paraId="76314814" w14:textId="77777777" w:rsidR="00747399" w:rsidRDefault="00747399" w:rsidP="003332B6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Arial Unicode MS" w:hAnsi="Cambria Math" w:cs="Times New Roman"/>
                    <w:sz w:val="28"/>
                    <w:szCs w:val="28"/>
                  </w:rPr>
                  <m:t>Y_water_collected_1000m3</m:t>
                </m:r>
              </m:oMath>
            </m:oMathPara>
          </w:p>
        </w:tc>
      </w:tr>
      <w:tr w:rsidR="00747399" w14:paraId="6AF2EB2B" w14:textId="77777777" w:rsidTr="005B0645">
        <w:trPr>
          <w:cantSplit/>
          <w:tblHeader/>
        </w:trPr>
        <w:tc>
          <w:tcPr>
            <w:tcW w:w="3301" w:type="dxa"/>
            <w:vMerge/>
          </w:tcPr>
          <w:p w14:paraId="33B979C3" w14:textId="77777777" w:rsidR="00747399" w:rsidRDefault="00747399" w:rsidP="003332B6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</w:p>
        </w:tc>
        <w:tc>
          <w:tcPr>
            <w:tcW w:w="3302" w:type="dxa"/>
          </w:tcPr>
          <w:p w14:paraId="6D810069" w14:textId="77777777" w:rsidR="00747399" w:rsidRDefault="00747399" w:rsidP="003332B6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«Со счетчиками»</w:t>
            </w:r>
          </w:p>
        </w:tc>
        <w:tc>
          <w:tcPr>
            <w:tcW w:w="3302" w:type="dxa"/>
          </w:tcPr>
          <w:p w14:paraId="08F99C6E" w14:textId="77777777" w:rsidR="00747399" w:rsidRDefault="00747399" w:rsidP="003332B6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«Без счетчиков»</w:t>
            </w:r>
          </w:p>
        </w:tc>
      </w:tr>
      <w:tr w:rsidR="00747399" w14:paraId="3CD430C6" w14:textId="77777777" w:rsidTr="005B0645">
        <w:trPr>
          <w:cantSplit/>
        </w:trPr>
        <w:tc>
          <w:tcPr>
            <w:tcW w:w="3301" w:type="dxa"/>
          </w:tcPr>
          <w:p w14:paraId="0434CE34" w14:textId="77777777" w:rsidR="00747399" w:rsidRDefault="00747399" w:rsidP="003332B6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Count (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 xml:space="preserve">число договоров) </w:t>
            </w:r>
          </w:p>
        </w:tc>
        <w:tc>
          <w:tcPr>
            <w:tcW w:w="3302" w:type="dxa"/>
          </w:tcPr>
          <w:p w14:paraId="78D764D9" w14:textId="393129B8" w:rsidR="00747399" w:rsidRDefault="005B0645" w:rsidP="003332B6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1592</w:t>
            </w:r>
          </w:p>
        </w:tc>
        <w:tc>
          <w:tcPr>
            <w:tcW w:w="3302" w:type="dxa"/>
          </w:tcPr>
          <w:p w14:paraId="7A44CF5E" w14:textId="418BC5F4" w:rsidR="00747399" w:rsidRDefault="005B0645" w:rsidP="003332B6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1738</w:t>
            </w:r>
          </w:p>
        </w:tc>
      </w:tr>
      <w:tr w:rsidR="00747399" w14:paraId="009FC65A" w14:textId="77777777" w:rsidTr="005B0645">
        <w:trPr>
          <w:cantSplit/>
        </w:trPr>
        <w:tc>
          <w:tcPr>
            <w:tcW w:w="3301" w:type="dxa"/>
          </w:tcPr>
          <w:p w14:paraId="335FFDDD" w14:textId="77777777" w:rsidR="00747399" w:rsidRPr="00166494" w:rsidRDefault="00747399" w:rsidP="003332B6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Mean (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среднее значение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)</w:t>
            </w:r>
          </w:p>
        </w:tc>
        <w:tc>
          <w:tcPr>
            <w:tcW w:w="3302" w:type="dxa"/>
          </w:tcPr>
          <w:p w14:paraId="049ACA46" w14:textId="59506402" w:rsidR="00747399" w:rsidRPr="005B0645" w:rsidRDefault="005B0645" w:rsidP="005B0645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308,12</w:t>
            </w:r>
          </w:p>
        </w:tc>
        <w:tc>
          <w:tcPr>
            <w:tcW w:w="3302" w:type="dxa"/>
          </w:tcPr>
          <w:p w14:paraId="414EA1BE" w14:textId="7996B1CD" w:rsidR="00747399" w:rsidRPr="00166494" w:rsidRDefault="005B0645" w:rsidP="0074739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71,58</w:t>
            </w:r>
          </w:p>
        </w:tc>
      </w:tr>
      <w:tr w:rsidR="00747399" w14:paraId="497D5169" w14:textId="77777777" w:rsidTr="005B0645">
        <w:trPr>
          <w:cantSplit/>
        </w:trPr>
        <w:tc>
          <w:tcPr>
            <w:tcW w:w="3301" w:type="dxa"/>
          </w:tcPr>
          <w:p w14:paraId="0C891363" w14:textId="77777777" w:rsidR="00747399" w:rsidRPr="00166494" w:rsidRDefault="00747399" w:rsidP="003332B6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Min (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минимальное значение)</w:t>
            </w:r>
          </w:p>
        </w:tc>
        <w:tc>
          <w:tcPr>
            <w:tcW w:w="3302" w:type="dxa"/>
          </w:tcPr>
          <w:p w14:paraId="01B96249" w14:textId="77777777" w:rsidR="00747399" w:rsidRDefault="00747399" w:rsidP="003332B6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0,1</w:t>
            </w:r>
          </w:p>
        </w:tc>
        <w:tc>
          <w:tcPr>
            <w:tcW w:w="3302" w:type="dxa"/>
          </w:tcPr>
          <w:p w14:paraId="3FFC34AB" w14:textId="77777777" w:rsidR="00747399" w:rsidRDefault="00747399" w:rsidP="003332B6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0,1</w:t>
            </w:r>
          </w:p>
        </w:tc>
      </w:tr>
      <w:tr w:rsidR="00747399" w14:paraId="36DD1A60" w14:textId="77777777" w:rsidTr="005B0645">
        <w:trPr>
          <w:cantSplit/>
        </w:trPr>
        <w:tc>
          <w:tcPr>
            <w:tcW w:w="3301" w:type="dxa"/>
          </w:tcPr>
          <w:p w14:paraId="67A914AA" w14:textId="77777777" w:rsidR="00747399" w:rsidRDefault="00747399" w:rsidP="003332B6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 xml:space="preserve">25% (25 </w:t>
            </w:r>
            <w:proofErr w:type="spellStart"/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процентиль</w:t>
            </w:r>
            <w:proofErr w:type="spellEnd"/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)</w:t>
            </w:r>
          </w:p>
        </w:tc>
        <w:tc>
          <w:tcPr>
            <w:tcW w:w="3302" w:type="dxa"/>
          </w:tcPr>
          <w:p w14:paraId="5C8AB0B2" w14:textId="3BDE2C0C" w:rsidR="00747399" w:rsidRDefault="00747399" w:rsidP="005B0645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4,</w:t>
            </w:r>
            <w:r w:rsidR="005B0645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21</w:t>
            </w:r>
          </w:p>
        </w:tc>
        <w:tc>
          <w:tcPr>
            <w:tcW w:w="3302" w:type="dxa"/>
          </w:tcPr>
          <w:p w14:paraId="4FA98EEE" w14:textId="6404C6F5" w:rsidR="00747399" w:rsidRDefault="00747399" w:rsidP="005B0645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3,</w:t>
            </w:r>
            <w:r w:rsidR="005B0645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85</w:t>
            </w:r>
          </w:p>
        </w:tc>
      </w:tr>
      <w:tr w:rsidR="00747399" w14:paraId="0F2C99EF" w14:textId="77777777" w:rsidTr="005B0645">
        <w:trPr>
          <w:cantSplit/>
        </w:trPr>
        <w:tc>
          <w:tcPr>
            <w:tcW w:w="3301" w:type="dxa"/>
          </w:tcPr>
          <w:p w14:paraId="5B49AD84" w14:textId="77777777" w:rsidR="00747399" w:rsidRDefault="00747399" w:rsidP="003332B6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50% (медиана)</w:t>
            </w:r>
          </w:p>
        </w:tc>
        <w:tc>
          <w:tcPr>
            <w:tcW w:w="3302" w:type="dxa"/>
          </w:tcPr>
          <w:p w14:paraId="34927639" w14:textId="2697FF5C" w:rsidR="00747399" w:rsidRDefault="00747399" w:rsidP="005B0645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2</w:t>
            </w:r>
            <w:r w:rsidR="005B0645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5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,</w:t>
            </w:r>
            <w:r w:rsidR="005B0645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49</w:t>
            </w:r>
          </w:p>
        </w:tc>
        <w:tc>
          <w:tcPr>
            <w:tcW w:w="3302" w:type="dxa"/>
          </w:tcPr>
          <w:p w14:paraId="71CE374E" w14:textId="71084131" w:rsidR="00747399" w:rsidRDefault="00747399" w:rsidP="005B0645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1</w:t>
            </w:r>
            <w:r w:rsidR="005B0645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8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,</w:t>
            </w:r>
            <w:r w:rsidR="005B0645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0</w:t>
            </w:r>
          </w:p>
        </w:tc>
      </w:tr>
      <w:tr w:rsidR="00747399" w14:paraId="0D6B2CA7" w14:textId="77777777" w:rsidTr="005B0645">
        <w:trPr>
          <w:cantSplit/>
        </w:trPr>
        <w:tc>
          <w:tcPr>
            <w:tcW w:w="3301" w:type="dxa"/>
          </w:tcPr>
          <w:p w14:paraId="3D1A1D32" w14:textId="77777777" w:rsidR="00747399" w:rsidRDefault="00747399" w:rsidP="003332B6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 xml:space="preserve">75% (75 </w:t>
            </w:r>
            <w:proofErr w:type="spellStart"/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процентиль</w:t>
            </w:r>
            <w:proofErr w:type="spellEnd"/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)</w:t>
            </w:r>
          </w:p>
        </w:tc>
        <w:tc>
          <w:tcPr>
            <w:tcW w:w="3302" w:type="dxa"/>
          </w:tcPr>
          <w:p w14:paraId="2DDEE9EC" w14:textId="24A4D4F4" w:rsidR="00747399" w:rsidRDefault="005B0645" w:rsidP="005B0645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227</w:t>
            </w:r>
            <w:r w:rsidR="00747399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,7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1</w:t>
            </w:r>
          </w:p>
        </w:tc>
        <w:tc>
          <w:tcPr>
            <w:tcW w:w="3302" w:type="dxa"/>
          </w:tcPr>
          <w:p w14:paraId="5BC0C5A5" w14:textId="737B1954" w:rsidR="00747399" w:rsidRDefault="005B0645" w:rsidP="0074739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53,6</w:t>
            </w:r>
          </w:p>
        </w:tc>
      </w:tr>
      <w:tr w:rsidR="00747399" w14:paraId="259223BA" w14:textId="77777777" w:rsidTr="005B0645">
        <w:trPr>
          <w:cantSplit/>
        </w:trPr>
        <w:tc>
          <w:tcPr>
            <w:tcW w:w="3301" w:type="dxa"/>
          </w:tcPr>
          <w:p w14:paraId="639CB0BF" w14:textId="77777777" w:rsidR="00747399" w:rsidRPr="00166494" w:rsidRDefault="00747399" w:rsidP="003332B6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Max (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максимальное значение)</w:t>
            </w:r>
          </w:p>
        </w:tc>
        <w:tc>
          <w:tcPr>
            <w:tcW w:w="3302" w:type="dxa"/>
          </w:tcPr>
          <w:p w14:paraId="0D35846E" w14:textId="3FE88AC5" w:rsidR="00747399" w:rsidRDefault="00747399" w:rsidP="0074739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4996,50</w:t>
            </w:r>
          </w:p>
        </w:tc>
        <w:tc>
          <w:tcPr>
            <w:tcW w:w="3302" w:type="dxa"/>
          </w:tcPr>
          <w:p w14:paraId="592618CC" w14:textId="1AB57F7C" w:rsidR="00747399" w:rsidRDefault="00747399" w:rsidP="003332B6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4460,94</w:t>
            </w:r>
          </w:p>
        </w:tc>
      </w:tr>
    </w:tbl>
    <w:p w14:paraId="72715356" w14:textId="77777777" w:rsidR="00747399" w:rsidRDefault="00747399" w:rsidP="0074739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1ADE0196" w14:textId="77777777" w:rsidR="00864108" w:rsidRDefault="00864108" w:rsidP="00943A67">
      <w:pPr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</w:pPr>
    </w:p>
    <w:p w14:paraId="51EFA44B" w14:textId="77777777" w:rsidR="00864108" w:rsidRDefault="00864108" w:rsidP="00943A67">
      <w:pPr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</w:pPr>
    </w:p>
    <w:p w14:paraId="272D1C5C" w14:textId="3F1E4FCA" w:rsidR="00943A67" w:rsidRDefault="00943A67" w:rsidP="00943A67">
      <w:pPr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  <w:t>Отбор признаков для регрессоров</w:t>
      </w:r>
    </w:p>
    <w:p w14:paraId="08E7D081" w14:textId="34E96CED" w:rsidR="00943A67" w:rsidRPr="00943A67" w:rsidRDefault="00943A67" w:rsidP="00943A67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В целях минимизации риска возникновения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мультиколленеарности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независимых переменных была проделана следующая процедура</w:t>
      </w:r>
      <w:r w:rsidRPr="00943A67">
        <w:rPr>
          <w:rFonts w:ascii="Times New Roman CYR" w:eastAsia="Arial Unicode MS" w:hAnsi="Times New Roman CYR" w:cs="Times New Roman CYR"/>
          <w:sz w:val="28"/>
          <w:szCs w:val="28"/>
        </w:rPr>
        <w:t>:</w:t>
      </w:r>
    </w:p>
    <w:p w14:paraId="4E5884BF" w14:textId="4F48DB4D" w:rsidR="00943A67" w:rsidRPr="00943A67" w:rsidRDefault="00943A67" w:rsidP="00943A67">
      <w:pPr>
        <w:pStyle w:val="ab"/>
        <w:widowControl w:val="0"/>
        <w:numPr>
          <w:ilvl w:val="0"/>
          <w:numId w:val="17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  <w:lang w:val="en-US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Категориальные переменные:</w:t>
      </w:r>
    </w:p>
    <w:p w14:paraId="4188ECE1" w14:textId="7BD95095" w:rsidR="00943A67" w:rsidRDefault="00E965EA" w:rsidP="00943A67">
      <w:pPr>
        <w:pStyle w:val="ab"/>
        <w:widowControl w:val="0"/>
        <w:numPr>
          <w:ilvl w:val="1"/>
          <w:numId w:val="17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с</w:t>
      </w:r>
      <w:r w:rsidR="00943A67">
        <w:rPr>
          <w:rFonts w:ascii="Times New Roman CYR" w:eastAsia="Arial Unicode MS" w:hAnsi="Times New Roman CYR" w:cs="Times New Roman CYR"/>
          <w:sz w:val="28"/>
          <w:szCs w:val="28"/>
        </w:rPr>
        <w:t>убъект Российской Федерации, в котором осуществляется водопользование;</w:t>
      </w:r>
    </w:p>
    <w:p w14:paraId="160F6004" w14:textId="7D8DEFC6" w:rsidR="00943A67" w:rsidRDefault="00E965EA" w:rsidP="00943A67">
      <w:pPr>
        <w:pStyle w:val="ab"/>
        <w:widowControl w:val="0"/>
        <w:numPr>
          <w:ilvl w:val="1"/>
          <w:numId w:val="17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ф</w:t>
      </w:r>
      <w:r w:rsidR="00943A67" w:rsidRPr="00943A67">
        <w:rPr>
          <w:rFonts w:ascii="Times New Roman CYR" w:eastAsia="Arial Unicode MS" w:hAnsi="Times New Roman CYR" w:cs="Times New Roman CYR"/>
          <w:sz w:val="28"/>
          <w:szCs w:val="28"/>
        </w:rPr>
        <w:t>едеральный округ, в котором осуществляется водопользование;</w:t>
      </w:r>
    </w:p>
    <w:p w14:paraId="7AE6079C" w14:textId="6C043697" w:rsidR="00943A67" w:rsidRDefault="00943A67" w:rsidP="00943A67">
      <w:pPr>
        <w:pStyle w:val="ab"/>
        <w:widowControl w:val="0"/>
        <w:numPr>
          <w:ilvl w:val="1"/>
          <w:numId w:val="17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о</w:t>
      </w:r>
      <w:r w:rsidRPr="00943A67">
        <w:rPr>
          <w:rFonts w:ascii="Times New Roman CYR" w:eastAsia="Arial Unicode MS" w:hAnsi="Times New Roman CYR" w:cs="Times New Roman CYR"/>
          <w:sz w:val="28"/>
          <w:szCs w:val="28"/>
        </w:rPr>
        <w:t>существляет ли организация – водопользователь 20 и более видов деятельности (по числу кодов ОКВЭД);</w:t>
      </w:r>
    </w:p>
    <w:p w14:paraId="6014DFCF" w14:textId="730AEE0A" w:rsidR="00943A67" w:rsidRDefault="00943A67" w:rsidP="00943A67">
      <w:pPr>
        <w:pStyle w:val="ab"/>
        <w:widowControl w:val="0"/>
        <w:numPr>
          <w:ilvl w:val="1"/>
          <w:numId w:val="17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п</w:t>
      </w:r>
      <w:r w:rsidRPr="00943A67">
        <w:rPr>
          <w:rFonts w:ascii="Times New Roman CYR" w:eastAsia="Arial Unicode MS" w:hAnsi="Times New Roman CYR" w:cs="Times New Roman CYR"/>
          <w:sz w:val="28"/>
          <w:szCs w:val="28"/>
        </w:rPr>
        <w:t>равовая форма организации;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</w:p>
    <w:p w14:paraId="7F734D0B" w14:textId="0C317487" w:rsidR="00943A67" w:rsidRDefault="00943A67" w:rsidP="00943A67">
      <w:pPr>
        <w:pStyle w:val="ab"/>
        <w:widowControl w:val="0"/>
        <w:numPr>
          <w:ilvl w:val="1"/>
          <w:numId w:val="17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ф</w:t>
      </w:r>
      <w:r w:rsidRPr="00943A67">
        <w:rPr>
          <w:rFonts w:ascii="Times New Roman CYR" w:eastAsia="Arial Unicode MS" w:hAnsi="Times New Roman CYR" w:cs="Times New Roman CYR"/>
          <w:sz w:val="28"/>
          <w:szCs w:val="28"/>
        </w:rPr>
        <w:t>орме собственности;</w:t>
      </w:r>
    </w:p>
    <w:p w14:paraId="0E6A6890" w14:textId="2B025BBE" w:rsidR="00943A67" w:rsidRDefault="00211FD0" w:rsidP="00943A67">
      <w:pPr>
        <w:pStyle w:val="ab"/>
        <w:widowControl w:val="0"/>
        <w:numPr>
          <w:ilvl w:val="1"/>
          <w:numId w:val="17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к</w:t>
      </w:r>
      <w:r w:rsidR="00943A67" w:rsidRPr="00943A67">
        <w:rPr>
          <w:rFonts w:ascii="Times New Roman CYR" w:eastAsia="Arial Unicode MS" w:hAnsi="Times New Roman CYR" w:cs="Times New Roman CYR"/>
          <w:sz w:val="28"/>
          <w:szCs w:val="28"/>
        </w:rPr>
        <w:t>ласс ОКВЭД;</w:t>
      </w:r>
    </w:p>
    <w:p w14:paraId="6E437A5B" w14:textId="7DB4C986" w:rsidR="00943A67" w:rsidRDefault="00943A67" w:rsidP="00943A67">
      <w:pPr>
        <w:pStyle w:val="ab"/>
        <w:widowControl w:val="0"/>
        <w:numPr>
          <w:ilvl w:val="1"/>
          <w:numId w:val="17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п</w:t>
      </w:r>
      <w:r w:rsidRPr="00943A67">
        <w:rPr>
          <w:rFonts w:ascii="Times New Roman CYR" w:eastAsia="Arial Unicode MS" w:hAnsi="Times New Roman CYR" w:cs="Times New Roman CYR"/>
          <w:sz w:val="28"/>
          <w:szCs w:val="28"/>
        </w:rPr>
        <w:t>ервые два разряда кода ОКВЭД;</w:t>
      </w:r>
    </w:p>
    <w:p w14:paraId="32FAE17F" w14:textId="01A72319" w:rsidR="00943A67" w:rsidRDefault="00943A67" w:rsidP="00943A67">
      <w:pPr>
        <w:pStyle w:val="ab"/>
        <w:widowControl w:val="0"/>
        <w:numPr>
          <w:ilvl w:val="1"/>
          <w:numId w:val="17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категория по численности работников;</w:t>
      </w:r>
    </w:p>
    <w:p w14:paraId="28B3E4D3" w14:textId="036F2EB3" w:rsidR="00211FD0" w:rsidRDefault="00211FD0" w:rsidP="00211FD0">
      <w:pPr>
        <w:pStyle w:val="ab"/>
        <w:widowControl w:val="0"/>
        <w:numPr>
          <w:ilvl w:val="1"/>
          <w:numId w:val="17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бассейновый округ,</w:t>
      </w:r>
    </w:p>
    <w:p w14:paraId="185E2C93" w14:textId="2412AA92" w:rsidR="00211FD0" w:rsidRDefault="00211FD0" w:rsidP="00211FD0">
      <w:pPr>
        <w:pStyle w:val="ab"/>
        <w:widowControl w:val="0"/>
        <w:numPr>
          <w:ilvl w:val="1"/>
          <w:numId w:val="17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речной бассейн,</w:t>
      </w:r>
    </w:p>
    <w:p w14:paraId="72A3B3C1" w14:textId="65FAC650" w:rsidR="00211FD0" w:rsidRDefault="00211FD0" w:rsidP="00211FD0">
      <w:pPr>
        <w:pStyle w:val="ab"/>
        <w:widowControl w:val="0"/>
        <w:numPr>
          <w:ilvl w:val="1"/>
          <w:numId w:val="17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тип водного объекта</w:t>
      </w:r>
    </w:p>
    <w:p w14:paraId="59ABFCE8" w14:textId="1E5E2AB3" w:rsidR="00211FD0" w:rsidRDefault="00211FD0" w:rsidP="00211FD0">
      <w:pPr>
        <w:pStyle w:val="ab"/>
        <w:widowControl w:val="0"/>
        <w:autoSpaceDE w:val="0"/>
        <w:autoSpaceDN w:val="0"/>
        <w:adjustRightInd w:val="0"/>
        <w:spacing w:after="120" w:line="252" w:lineRule="atLeast"/>
        <w:ind w:left="106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были переведены в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дамми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>-переменные.</w:t>
      </w:r>
    </w:p>
    <w:p w14:paraId="2659AD6A" w14:textId="1A398616" w:rsidR="00943A67" w:rsidRDefault="00211FD0" w:rsidP="00943A67">
      <w:pPr>
        <w:pStyle w:val="ab"/>
        <w:widowControl w:val="0"/>
        <w:numPr>
          <w:ilvl w:val="0"/>
          <w:numId w:val="17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lastRenderedPageBreak/>
        <w:t xml:space="preserve">К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дамми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>-переменным по категориальным независимым переменным добавлены числовые переменные:</w:t>
      </w:r>
    </w:p>
    <w:p w14:paraId="708D7253" w14:textId="671C0544" w:rsidR="00211FD0" w:rsidRDefault="00211FD0" w:rsidP="00211FD0">
      <w:pPr>
        <w:pStyle w:val="ab"/>
        <w:widowControl w:val="0"/>
        <w:numPr>
          <w:ilvl w:val="1"/>
          <w:numId w:val="17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число Субъектов Российской Федерации, в которых организации осуществляет водопользование;</w:t>
      </w:r>
    </w:p>
    <w:p w14:paraId="7118FFD8" w14:textId="7FD29208" w:rsidR="00211FD0" w:rsidRDefault="00211FD0" w:rsidP="00211FD0">
      <w:pPr>
        <w:pStyle w:val="ab"/>
        <w:widowControl w:val="0"/>
        <w:numPr>
          <w:ilvl w:val="1"/>
          <w:numId w:val="17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число Федеральных округов Российской Федерации, в которых организации осуществляет водопользование;</w:t>
      </w:r>
    </w:p>
    <w:p w14:paraId="4C39341E" w14:textId="63C870D9" w:rsidR="00211FD0" w:rsidRDefault="00211FD0" w:rsidP="00211FD0">
      <w:pPr>
        <w:pStyle w:val="ab"/>
        <w:widowControl w:val="0"/>
        <w:numPr>
          <w:ilvl w:val="1"/>
          <w:numId w:val="17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число договоров водопользования;</w:t>
      </w:r>
    </w:p>
    <w:p w14:paraId="49913C70" w14:textId="32F39286" w:rsidR="00211FD0" w:rsidRDefault="00211FD0" w:rsidP="00211FD0">
      <w:pPr>
        <w:pStyle w:val="ab"/>
        <w:widowControl w:val="0"/>
        <w:numPr>
          <w:ilvl w:val="1"/>
          <w:numId w:val="17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натуральны логарифм выручки организации – водопользователя.</w:t>
      </w:r>
    </w:p>
    <w:p w14:paraId="52818E9C" w14:textId="63133042" w:rsidR="00943A67" w:rsidRDefault="00211FD0" w:rsidP="00211FD0">
      <w:pPr>
        <w:pStyle w:val="ab"/>
        <w:widowControl w:val="0"/>
        <w:numPr>
          <w:ilvl w:val="0"/>
          <w:numId w:val="17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Была запущена процедура расчета коэффициента вздутия дисперсии (</w:t>
      </w:r>
      <w:proofErr w:type="spellStart"/>
      <w:r w:rsidRPr="00211FD0">
        <w:rPr>
          <w:rFonts w:ascii="Times New Roman CYR" w:eastAsia="Arial Unicode MS" w:hAnsi="Times New Roman CYR" w:cs="Times New Roman CYR"/>
          <w:sz w:val="28"/>
          <w:szCs w:val="28"/>
        </w:rPr>
        <w:t>variance</w:t>
      </w:r>
      <w:proofErr w:type="spellEnd"/>
      <w:r w:rsidRPr="00211FD0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proofErr w:type="spellStart"/>
      <w:r w:rsidRPr="00211FD0">
        <w:rPr>
          <w:rFonts w:ascii="Times New Roman CYR" w:eastAsia="Arial Unicode MS" w:hAnsi="Times New Roman CYR" w:cs="Times New Roman CYR"/>
          <w:sz w:val="28"/>
          <w:szCs w:val="28"/>
        </w:rPr>
        <w:t>inflation</w:t>
      </w:r>
      <w:proofErr w:type="spellEnd"/>
      <w:r w:rsidRPr="00211FD0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proofErr w:type="spellStart"/>
      <w:r w:rsidRPr="00211FD0">
        <w:rPr>
          <w:rFonts w:ascii="Times New Roman CYR" w:eastAsia="Arial Unicode MS" w:hAnsi="Times New Roman CYR" w:cs="Times New Roman CYR"/>
          <w:sz w:val="28"/>
          <w:szCs w:val="28"/>
        </w:rPr>
        <w:t>factor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, 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VIF</w:t>
      </w:r>
      <w:r w:rsidRPr="00211FD0">
        <w:rPr>
          <w:rFonts w:ascii="Times New Roman CYR" w:eastAsia="Arial Unicode MS" w:hAnsi="Times New Roman CYR" w:cs="Times New Roman CYR"/>
          <w:sz w:val="28"/>
          <w:szCs w:val="28"/>
        </w:rPr>
        <w:t>)</w:t>
      </w:r>
      <w:r>
        <w:rPr>
          <w:rFonts w:ascii="Times New Roman CYR" w:eastAsia="Arial Unicode MS" w:hAnsi="Times New Roman CYR" w:cs="Times New Roman CYR"/>
          <w:sz w:val="28"/>
          <w:szCs w:val="28"/>
        </w:rPr>
        <w:t>. Для</w:t>
      </w:r>
      <w:r w:rsidRPr="00211FD0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8"/>
          <w:szCs w:val="28"/>
        </w:rPr>
        <w:t>этой</w:t>
      </w:r>
      <w:r w:rsidRPr="00211FD0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8"/>
          <w:szCs w:val="28"/>
        </w:rPr>
        <w:t>цели</w:t>
      </w:r>
      <w:r w:rsidRPr="00211FD0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8"/>
          <w:szCs w:val="28"/>
        </w:rPr>
        <w:t>использовалась</w:t>
      </w:r>
      <w:r w:rsidRPr="00211FD0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8"/>
          <w:szCs w:val="28"/>
        </w:rPr>
        <w:t>функция</w:t>
      </w:r>
      <w:r w:rsidRPr="00211FD0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 w:rsidRPr="00211FD0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variance</w:t>
      </w:r>
      <w:r w:rsidRPr="00211FD0">
        <w:rPr>
          <w:rFonts w:ascii="Times New Roman CYR" w:eastAsia="Arial Unicode MS" w:hAnsi="Times New Roman CYR" w:cs="Times New Roman CYR"/>
          <w:sz w:val="28"/>
          <w:szCs w:val="28"/>
        </w:rPr>
        <w:t>_</w:t>
      </w:r>
      <w:r w:rsidRPr="00211FD0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inflation</w:t>
      </w:r>
      <w:r w:rsidRPr="00211FD0">
        <w:rPr>
          <w:rFonts w:ascii="Times New Roman CYR" w:eastAsia="Arial Unicode MS" w:hAnsi="Times New Roman CYR" w:cs="Times New Roman CYR"/>
          <w:sz w:val="28"/>
          <w:szCs w:val="28"/>
        </w:rPr>
        <w:t>_</w:t>
      </w:r>
      <w:r w:rsidRPr="00211FD0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factor</w:t>
      </w:r>
      <w:r w:rsidRPr="00211FD0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8"/>
          <w:szCs w:val="28"/>
        </w:rPr>
        <w:t>из</w:t>
      </w:r>
      <w:r w:rsidRPr="00211FD0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8"/>
          <w:szCs w:val="28"/>
        </w:rPr>
        <w:t>библиотеки</w:t>
      </w:r>
      <w:r w:rsidRPr="00211FD0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proofErr w:type="spellStart"/>
      <w:r w:rsidRPr="00211FD0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statsmodels</w:t>
      </w:r>
      <w:proofErr w:type="spellEnd"/>
      <w:r w:rsidRPr="00211FD0">
        <w:rPr>
          <w:rFonts w:ascii="Times New Roman CYR" w:eastAsia="Arial Unicode MS" w:hAnsi="Times New Roman CYR" w:cs="Times New Roman CYR"/>
          <w:sz w:val="28"/>
          <w:szCs w:val="28"/>
        </w:rPr>
        <w:t>.</w:t>
      </w:r>
      <w:r w:rsidRPr="00211FD0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stats</w:t>
      </w:r>
      <w:r w:rsidRPr="00211FD0">
        <w:rPr>
          <w:rFonts w:ascii="Times New Roman CYR" w:eastAsia="Arial Unicode MS" w:hAnsi="Times New Roman CYR" w:cs="Times New Roman CYR"/>
          <w:sz w:val="28"/>
          <w:szCs w:val="28"/>
        </w:rPr>
        <w:t>.</w:t>
      </w:r>
      <w:r w:rsidRPr="00211FD0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outliers</w:t>
      </w:r>
      <w:r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492D1F36" w14:textId="46461E9B" w:rsidR="00211FD0" w:rsidRDefault="00211FD0" w:rsidP="00211FD0">
      <w:pPr>
        <w:pStyle w:val="ab"/>
        <w:widowControl w:val="0"/>
        <w:numPr>
          <w:ilvl w:val="0"/>
          <w:numId w:val="17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Последовательно исключались переменные с большими значениями 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VIF</w:t>
      </w:r>
      <w:r w:rsidRPr="00211FD0">
        <w:rPr>
          <w:rFonts w:ascii="Times New Roman CYR" w:eastAsia="Arial Unicode MS" w:hAnsi="Times New Roman CYR" w:cs="Times New Roman CYR"/>
          <w:sz w:val="28"/>
          <w:szCs w:val="28"/>
        </w:rPr>
        <w:t xml:space="preserve"> (</w:t>
      </w:r>
      <w:r>
        <w:rPr>
          <w:rFonts w:ascii="Times New Roman CYR" w:eastAsia="Arial Unicode MS" w:hAnsi="Times New Roman CYR" w:cs="Times New Roman CYR"/>
          <w:sz w:val="28"/>
          <w:szCs w:val="28"/>
        </w:rPr>
        <w:t>более 20) и процедура шаг 3 повторялась).</w:t>
      </w:r>
    </w:p>
    <w:p w14:paraId="0B10F86E" w14:textId="61BE9693" w:rsidR="00211FD0" w:rsidRDefault="00211FD0" w:rsidP="00211FD0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В результате были отобраны следующие независимые переменные</w:t>
      </w:r>
      <w:r w:rsidR="00B357E9">
        <w:rPr>
          <w:rStyle w:val="af"/>
          <w:rFonts w:ascii="Times New Roman CYR" w:eastAsia="Arial Unicode MS" w:hAnsi="Times New Roman CYR" w:cs="Times New Roman CYR"/>
          <w:sz w:val="28"/>
          <w:szCs w:val="28"/>
        </w:rPr>
        <w:footnoteReference w:id="1"/>
      </w:r>
      <w:r>
        <w:rPr>
          <w:rFonts w:ascii="Times New Roman CYR" w:eastAsia="Arial Unicode MS" w:hAnsi="Times New Roman CYR" w:cs="Times New Roman CYR"/>
          <w:sz w:val="28"/>
          <w:szCs w:val="28"/>
        </w:rPr>
        <w:t>:</w:t>
      </w:r>
    </w:p>
    <w:p w14:paraId="4D22783C" w14:textId="5B0316F7" w:rsidR="00211FD0" w:rsidRDefault="00B357E9" w:rsidP="00B357E9">
      <w:pPr>
        <w:pStyle w:val="ab"/>
        <w:widowControl w:val="0"/>
        <w:numPr>
          <w:ilvl w:val="0"/>
          <w:numId w:val="18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бассейновый округ (значения 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VIF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для разных округов изменяется от 1.17 до 6.22);</w:t>
      </w:r>
    </w:p>
    <w:p w14:paraId="324D67EF" w14:textId="16D8F2BB" w:rsidR="00B357E9" w:rsidRDefault="00B357E9" w:rsidP="00B357E9">
      <w:pPr>
        <w:pStyle w:val="ab"/>
        <w:widowControl w:val="0"/>
        <w:numPr>
          <w:ilvl w:val="0"/>
          <w:numId w:val="18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тип водного объекта (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VIF</w:t>
      </w:r>
      <w:r w:rsidRPr="00B357E9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8"/>
          <w:szCs w:val="28"/>
        </w:rPr>
        <w:t>варьируется от 1.49 до 6.15);</w:t>
      </w:r>
    </w:p>
    <w:p w14:paraId="17AB0484" w14:textId="67507C1E" w:rsidR="00B357E9" w:rsidRDefault="00B357E9" w:rsidP="00B357E9">
      <w:pPr>
        <w:pStyle w:val="ab"/>
        <w:widowControl w:val="0"/>
        <w:numPr>
          <w:ilvl w:val="0"/>
          <w:numId w:val="18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класс ОКВЕД (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VIF</w:t>
      </w:r>
      <w:r w:rsidRPr="00B357E9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8"/>
          <w:szCs w:val="28"/>
        </w:rPr>
        <w:t>от 1,25 до 4,84);</w:t>
      </w:r>
    </w:p>
    <w:p w14:paraId="5D42D0C8" w14:textId="22D58994" w:rsidR="00B357E9" w:rsidRDefault="00B357E9" w:rsidP="00B357E9">
      <w:pPr>
        <w:pStyle w:val="ab"/>
        <w:widowControl w:val="0"/>
        <w:numPr>
          <w:ilvl w:val="0"/>
          <w:numId w:val="18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категория по численности работников (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VIF</w:t>
      </w:r>
      <w:r w:rsidRPr="00B357E9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8"/>
          <w:szCs w:val="28"/>
        </w:rPr>
        <w:t>от 1.2 до 1.92);</w:t>
      </w:r>
    </w:p>
    <w:p w14:paraId="3252856E" w14:textId="2BF3E643" w:rsidR="00B357E9" w:rsidRPr="00B357E9" w:rsidRDefault="00B357E9" w:rsidP="00B357E9">
      <w:pPr>
        <w:pStyle w:val="ab"/>
        <w:widowControl w:val="0"/>
        <w:numPr>
          <w:ilvl w:val="0"/>
          <w:numId w:val="18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число субъектов Российской Федерации, где организация осуществляет забор воды, 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VIF</w:t>
      </w:r>
      <w:r w:rsidRPr="00B357E9">
        <w:rPr>
          <w:rFonts w:ascii="Times New Roman CYR" w:eastAsia="Arial Unicode MS" w:hAnsi="Times New Roman CYR" w:cs="Times New Roman CYR"/>
          <w:sz w:val="28"/>
          <w:szCs w:val="28"/>
        </w:rPr>
        <w:t xml:space="preserve"> = 2.49;</w:t>
      </w:r>
    </w:p>
    <w:p w14:paraId="60678B78" w14:textId="33BA1DE2" w:rsidR="00B357E9" w:rsidRDefault="00B357E9" w:rsidP="00B357E9">
      <w:pPr>
        <w:pStyle w:val="ab"/>
        <w:widowControl w:val="0"/>
        <w:numPr>
          <w:ilvl w:val="0"/>
          <w:numId w:val="18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число федеральных округов, где организация осуществляет забор воды, 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VIF</w:t>
      </w:r>
      <w:r w:rsidRPr="00B357E9">
        <w:rPr>
          <w:rFonts w:ascii="Times New Roman CYR" w:eastAsia="Arial Unicode MS" w:hAnsi="Times New Roman CYR" w:cs="Times New Roman CYR"/>
          <w:sz w:val="28"/>
          <w:szCs w:val="28"/>
        </w:rPr>
        <w:t xml:space="preserve"> = </w:t>
      </w:r>
      <w:r>
        <w:rPr>
          <w:rFonts w:ascii="Times New Roman CYR" w:eastAsia="Arial Unicode MS" w:hAnsi="Times New Roman CYR" w:cs="Times New Roman CYR"/>
          <w:sz w:val="28"/>
          <w:szCs w:val="28"/>
        </w:rPr>
        <w:t>1</w:t>
      </w:r>
      <w:r w:rsidRPr="00B357E9">
        <w:rPr>
          <w:rFonts w:ascii="Times New Roman CYR" w:eastAsia="Arial Unicode MS" w:hAnsi="Times New Roman CYR" w:cs="Times New Roman CYR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sz w:val="28"/>
          <w:szCs w:val="28"/>
        </w:rPr>
        <w:t>8</w:t>
      </w:r>
      <w:r w:rsidRPr="00B357E9">
        <w:rPr>
          <w:rFonts w:ascii="Times New Roman CYR" w:eastAsia="Arial Unicode MS" w:hAnsi="Times New Roman CYR" w:cs="Times New Roman CYR"/>
          <w:sz w:val="28"/>
          <w:szCs w:val="28"/>
        </w:rPr>
        <w:t>;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</w:p>
    <w:p w14:paraId="061935EE" w14:textId="073B978C" w:rsidR="00B357E9" w:rsidRDefault="00B357E9" w:rsidP="00B357E9">
      <w:pPr>
        <w:pStyle w:val="ab"/>
        <w:widowControl w:val="0"/>
        <w:numPr>
          <w:ilvl w:val="0"/>
          <w:numId w:val="18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число договоров водопользования у организации, 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VIF</w:t>
      </w:r>
      <w:r w:rsidRPr="00B357E9">
        <w:rPr>
          <w:rFonts w:ascii="Times New Roman CYR" w:eastAsia="Arial Unicode MS" w:hAnsi="Times New Roman CYR" w:cs="Times New Roman CYR"/>
          <w:sz w:val="28"/>
          <w:szCs w:val="28"/>
        </w:rPr>
        <w:t xml:space="preserve"> = </w:t>
      </w:r>
      <w:r>
        <w:rPr>
          <w:rFonts w:ascii="Times New Roman CYR" w:eastAsia="Arial Unicode MS" w:hAnsi="Times New Roman CYR" w:cs="Times New Roman CYR"/>
          <w:sz w:val="28"/>
          <w:szCs w:val="28"/>
        </w:rPr>
        <w:t>1</w:t>
      </w:r>
      <w:r w:rsidRPr="00B357E9">
        <w:rPr>
          <w:rFonts w:ascii="Times New Roman CYR" w:eastAsia="Arial Unicode MS" w:hAnsi="Times New Roman CYR" w:cs="Times New Roman CYR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sz w:val="28"/>
          <w:szCs w:val="28"/>
        </w:rPr>
        <w:t>8</w:t>
      </w:r>
      <w:r w:rsidRPr="00B357E9">
        <w:rPr>
          <w:rFonts w:ascii="Times New Roman CYR" w:eastAsia="Arial Unicode MS" w:hAnsi="Times New Roman CYR" w:cs="Times New Roman CYR"/>
          <w:sz w:val="28"/>
          <w:szCs w:val="28"/>
        </w:rPr>
        <w:t>;</w:t>
      </w:r>
    </w:p>
    <w:p w14:paraId="14319600" w14:textId="0F509D67" w:rsidR="00B357E9" w:rsidRDefault="00B357E9" w:rsidP="00B357E9">
      <w:pPr>
        <w:pStyle w:val="ab"/>
        <w:widowControl w:val="0"/>
        <w:numPr>
          <w:ilvl w:val="0"/>
          <w:numId w:val="18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натуральный логарифм выручки, 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VIF</w:t>
      </w:r>
      <w:r w:rsidRPr="00B357E9">
        <w:rPr>
          <w:rFonts w:ascii="Times New Roman CYR" w:eastAsia="Arial Unicode MS" w:hAnsi="Times New Roman CYR" w:cs="Times New Roman CYR"/>
          <w:sz w:val="28"/>
          <w:szCs w:val="28"/>
        </w:rPr>
        <w:t xml:space="preserve"> = </w:t>
      </w:r>
      <w:r>
        <w:rPr>
          <w:rFonts w:ascii="Times New Roman CYR" w:eastAsia="Arial Unicode MS" w:hAnsi="Times New Roman CYR" w:cs="Times New Roman CYR"/>
          <w:sz w:val="28"/>
          <w:szCs w:val="28"/>
        </w:rPr>
        <w:t>3</w:t>
      </w:r>
      <w:r w:rsidRPr="00B357E9">
        <w:rPr>
          <w:rFonts w:ascii="Times New Roman CYR" w:eastAsia="Arial Unicode MS" w:hAnsi="Times New Roman CYR" w:cs="Times New Roman CYR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sz w:val="28"/>
          <w:szCs w:val="28"/>
        </w:rPr>
        <w:t>27.</w:t>
      </w:r>
    </w:p>
    <w:p w14:paraId="7078A9C5" w14:textId="3D9259F4" w:rsidR="00747399" w:rsidRDefault="00747399" w:rsidP="00747399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Для начальной стадии разведывательного анализа данных построим простую оценку линейной регрессией</w:t>
      </w:r>
      <w:r w:rsidR="00E965EA">
        <w:rPr>
          <w:rFonts w:ascii="Times New Roman CYR" w:eastAsia="Arial Unicode MS" w:hAnsi="Times New Roman CYR" w:cs="Times New Roman CYR"/>
          <w:sz w:val="28"/>
          <w:szCs w:val="28"/>
        </w:rPr>
        <w:t>,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как наличие счетчика влияет на забор воды.</w:t>
      </w:r>
    </w:p>
    <w:p w14:paraId="2C3734C1" w14:textId="49277D13" w:rsidR="00FF55AB" w:rsidRPr="00FF55AB" w:rsidRDefault="00FF55AB" w:rsidP="00A72C6E">
      <w:pPr>
        <w:keepNext/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sz w:val="28"/>
          <w:szCs w:val="28"/>
          <w:lang w:val="en-US"/>
        </w:rPr>
      </w:pPr>
      <m:oMathPara>
        <m:oMath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w:lastRenderedPageBreak/>
            <m:t>Y water collescted 1000m3=</m:t>
          </m:r>
          <m:r>
            <w:rPr>
              <w:rFonts w:ascii="Cambria Math" w:eastAsia="Arial Unicode MS" w:hAnsi="Cambria Math" w:cs="Times New Roman"/>
              <w:sz w:val="28"/>
              <w:szCs w:val="28"/>
            </w:rPr>
            <m:t>const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 xml:space="preserve">+ </m:t>
          </m:r>
          <m:r>
            <w:rPr>
              <w:rFonts w:ascii="Cambria Math" w:eastAsia="Arial Unicode MS" w:hAnsi="Cambria Math" w:cs="Times New Roman"/>
              <w:sz w:val="28"/>
              <w:szCs w:val="28"/>
            </w:rPr>
            <m:t>γ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1*</m:t>
          </m:r>
          <m:r>
            <w:rPr>
              <w:rFonts w:ascii="Cambria Math" w:eastAsia="Arial Unicode MS" w:hAnsi="Cambria Math" w:cs="Times New Roman"/>
              <w:sz w:val="28"/>
              <w:szCs w:val="28"/>
            </w:rPr>
            <m:t>T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 xml:space="preserve"> </m:t>
          </m:r>
          <m:r>
            <w:rPr>
              <w:rFonts w:ascii="Cambria Math" w:eastAsia="Arial Unicode MS" w:hAnsi="Cambria Math" w:cs="Times New Roman"/>
              <w:sz w:val="28"/>
              <w:szCs w:val="28"/>
            </w:rPr>
            <m:t>is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 xml:space="preserve"> </m:t>
          </m:r>
          <m:r>
            <w:rPr>
              <w:rFonts w:ascii="Cambria Math" w:eastAsia="Arial Unicode MS" w:hAnsi="Cambria Math" w:cs="Times New Roman"/>
              <w:sz w:val="28"/>
              <w:szCs w:val="28"/>
            </w:rPr>
            <m:t>water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 xml:space="preserve"> </m:t>
          </m:r>
          <m:r>
            <w:rPr>
              <w:rFonts w:ascii="Cambria Math" w:eastAsia="Arial Unicode MS" w:hAnsi="Cambria Math" w:cs="Times New Roman"/>
              <w:sz w:val="28"/>
              <w:szCs w:val="28"/>
            </w:rPr>
            <m:t>meter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+</m:t>
          </m:r>
        </m:oMath>
      </m:oMathPara>
    </w:p>
    <w:p w14:paraId="21C917B7" w14:textId="7FAE477D" w:rsidR="0066601E" w:rsidRPr="00FF55AB" w:rsidRDefault="0066601E" w:rsidP="0066601E">
      <w:pPr>
        <w:keepNext/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sz w:val="28"/>
          <w:szCs w:val="28"/>
          <w:lang w:val="en-US"/>
        </w:rPr>
      </w:pPr>
      <m:oMathPara>
        <m:oMath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+</m:t>
          </m:r>
          <m:r>
            <w:rPr>
              <w:rFonts w:ascii="Cambria Math" w:eastAsia="Arial Unicode MS" w:hAnsi="Cambria Math" w:cs="Times New Roman"/>
              <w:sz w:val="28"/>
              <w:szCs w:val="28"/>
            </w:rPr>
            <m:t>γ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2..21*Basin district+</m:t>
          </m:r>
        </m:oMath>
      </m:oMathPara>
    </w:p>
    <w:p w14:paraId="7F70E1CA" w14:textId="4AFBB335" w:rsidR="00FF55AB" w:rsidRPr="00FF55AB" w:rsidRDefault="00FF55AB" w:rsidP="00A72C6E">
      <w:pPr>
        <w:keepNext/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sz w:val="28"/>
          <w:szCs w:val="28"/>
          <w:lang w:val="en-US"/>
        </w:rPr>
      </w:pPr>
      <m:oMathPara>
        <m:oMath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+</m:t>
          </m:r>
          <m:r>
            <w:rPr>
              <w:rFonts w:ascii="Cambria Math" w:eastAsia="Arial Unicode MS" w:hAnsi="Cambria Math" w:cs="Times New Roman"/>
              <w:sz w:val="28"/>
              <w:szCs w:val="28"/>
            </w:rPr>
            <m:t>γ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22..27*Type of water obj name+</m:t>
          </m:r>
        </m:oMath>
      </m:oMathPara>
    </w:p>
    <w:p w14:paraId="112D9AB7" w14:textId="31628441" w:rsidR="00FF55AB" w:rsidRPr="0066601E" w:rsidRDefault="00FF55AB" w:rsidP="00A72C6E">
      <w:pPr>
        <w:keepNext/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sz w:val="28"/>
          <w:szCs w:val="28"/>
          <w:lang w:val="en-US"/>
        </w:rPr>
      </w:pPr>
      <m:oMathPara>
        <m:oMath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+</m:t>
          </m:r>
          <m:r>
            <w:rPr>
              <w:rFonts w:ascii="Cambria Math" w:eastAsia="Arial Unicode MS" w:hAnsi="Cambria Math" w:cs="Times New Roman"/>
              <w:sz w:val="28"/>
              <w:szCs w:val="28"/>
            </w:rPr>
            <m:t>γ28..34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*OKVED class+</m:t>
          </m:r>
        </m:oMath>
      </m:oMathPara>
    </w:p>
    <w:p w14:paraId="32F5C650" w14:textId="5F2CF056" w:rsidR="0066601E" w:rsidRPr="00FF55AB" w:rsidRDefault="0066601E" w:rsidP="0066601E">
      <w:pPr>
        <w:keepNext/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sz w:val="28"/>
          <w:szCs w:val="28"/>
          <w:lang w:val="en-US"/>
        </w:rPr>
      </w:pPr>
      <m:oMathPara>
        <m:oMath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+</m:t>
          </m:r>
          <m:r>
            <w:rPr>
              <w:rFonts w:ascii="Cambria Math" w:eastAsia="Arial Unicode MS" w:hAnsi="Cambria Math" w:cs="Times New Roman"/>
              <w:sz w:val="28"/>
              <w:szCs w:val="28"/>
            </w:rPr>
            <m:t>γ35..42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*Cat staff num+</m:t>
          </m:r>
        </m:oMath>
      </m:oMathPara>
    </w:p>
    <w:p w14:paraId="75976D3E" w14:textId="58FA9FBA" w:rsidR="009D493E" w:rsidRPr="007974CE" w:rsidRDefault="00747399" w:rsidP="00A72C6E">
      <w:pPr>
        <w:keepNext/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i/>
          <w:sz w:val="28"/>
          <w:szCs w:val="28"/>
          <w:lang w:val="en-US"/>
        </w:rPr>
      </w:pPr>
      <m:oMathPara>
        <m:oMath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 xml:space="preserve"> +</m:t>
          </m:r>
          <m:r>
            <w:rPr>
              <w:rFonts w:ascii="Cambria Math" w:eastAsia="Arial Unicode MS" w:hAnsi="Cambria Math" w:cs="Times New Roman"/>
              <w:sz w:val="28"/>
              <w:szCs w:val="28"/>
            </w:rPr>
            <m:t>γ43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 xml:space="preserve">*Ln income+ </m:t>
          </m:r>
          <m:r>
            <w:rPr>
              <w:rFonts w:ascii="Cambria Math" w:eastAsia="Arial Unicode MS" w:hAnsi="Cambria Math" w:cs="Times New Roman"/>
              <w:sz w:val="28"/>
              <w:szCs w:val="28"/>
            </w:rPr>
            <m:t>γ44*FedDist count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+</m:t>
          </m:r>
        </m:oMath>
      </m:oMathPara>
    </w:p>
    <w:p w14:paraId="570922FF" w14:textId="15F2D88D" w:rsidR="007974CE" w:rsidRPr="007974CE" w:rsidRDefault="0066601E" w:rsidP="00A72C6E">
      <w:pPr>
        <w:keepNext/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i/>
          <w:sz w:val="28"/>
          <w:szCs w:val="28"/>
          <w:lang w:val="en-US"/>
        </w:rPr>
      </w:pPr>
      <m:oMathPara>
        <m:oMath>
          <m:r>
            <w:rPr>
              <w:rFonts w:ascii="Cambria Math" w:eastAsia="Arial Unicode MS" w:hAnsi="Cambria Math" w:cs="Times New Roman"/>
              <w:sz w:val="28"/>
              <w:szCs w:val="28"/>
            </w:rPr>
            <m:t>γ45*SubRF count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 xml:space="preserve">+ </m:t>
          </m:r>
          <m:r>
            <w:rPr>
              <w:rFonts w:ascii="Cambria Math" w:eastAsia="Arial Unicode MS" w:hAnsi="Cambria Math" w:cs="Times New Roman"/>
              <w:sz w:val="28"/>
              <w:szCs w:val="28"/>
            </w:rPr>
            <m:t>γ46*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Water use contracts count</m:t>
          </m:r>
        </m:oMath>
      </m:oMathPara>
    </w:p>
    <w:p w14:paraId="0244EF84" w14:textId="77777777" w:rsidR="003332B6" w:rsidRPr="007068A9" w:rsidRDefault="003332B6" w:rsidP="003332B6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где:</w:t>
      </w:r>
    </w:p>
    <w:p w14:paraId="29A53DF2" w14:textId="7BE1E9D0" w:rsidR="003332B6" w:rsidRDefault="003332B6" w:rsidP="003332B6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Cambria Math" w:hAnsi="Cambria Math"/>
          <w:sz w:val="28"/>
          <w:szCs w:val="28"/>
        </w:rPr>
      </w:pPr>
      <m:oMath>
        <m:r>
          <w:rPr>
            <w:rFonts w:ascii="Cambria Math" w:eastAsia="Arial Unicode MS" w:hAnsi="Cambria Math" w:cs="Times New Roman"/>
            <w:sz w:val="28"/>
            <w:szCs w:val="28"/>
          </w:rPr>
          <m:t xml:space="preserve">const, </m:t>
        </m:r>
        <m:r>
          <w:rPr>
            <w:rFonts w:ascii="Cambria Math" w:hAnsi="Cambria Math"/>
          </w:rPr>
          <m:t> </m:t>
        </m:r>
        <m:r>
          <w:rPr>
            <w:rFonts w:ascii="Cambria Math" w:eastAsia="Arial Unicode MS" w:hAnsi="Cambria Math" w:cs="Times New Roman"/>
            <w:sz w:val="28"/>
            <w:szCs w:val="28"/>
          </w:rPr>
          <m:t>γ1,</m:t>
        </m:r>
        <m:r>
          <w:rPr>
            <w:rFonts w:ascii="Cambria Math" w:hAnsi="Cambria Math"/>
          </w:rPr>
          <m:t xml:space="preserve">  </m:t>
        </m:r>
        <m:r>
          <w:rPr>
            <w:rFonts w:ascii="Cambria Math" w:eastAsia="Arial Unicode MS" w:hAnsi="Cambria Math" w:cs="Times New Roman"/>
            <w:sz w:val="28"/>
            <w:szCs w:val="28"/>
          </w:rPr>
          <m:t>γ2,…, γ46</m:t>
        </m:r>
      </m:oMath>
      <w:r>
        <w:rPr>
          <w:rFonts w:ascii="Cambria Math" w:hAnsi="Cambria Math"/>
          <w:sz w:val="28"/>
          <w:szCs w:val="28"/>
        </w:rPr>
        <w:t xml:space="preserve"> – оцениваемые коэффициенты регрессии;</w:t>
      </w:r>
    </w:p>
    <w:p w14:paraId="43464016" w14:textId="67BD950B" w:rsidR="003332B6" w:rsidRPr="00B629CA" w:rsidRDefault="003332B6" w:rsidP="003332B6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m:oMath>
        <m:r>
          <w:rPr>
            <w:rFonts w:ascii="Cambria Math" w:eastAsia="Arial Unicode MS" w:hAnsi="Cambria Math" w:cs="Times New Roman"/>
            <w:sz w:val="28"/>
            <w:szCs w:val="28"/>
          </w:rPr>
          <m:t>T is water meter</m:t>
        </m:r>
      </m:oMath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– дамми переменная, принимающая значение 1, если договор «со счетчиком», значение 0, если договор «без счет</w:t>
      </w:r>
      <w:r w:rsidR="00E965EA">
        <w:rPr>
          <w:rFonts w:ascii="Times New Roman CYR" w:eastAsia="Arial Unicode MS" w:hAnsi="Times New Roman CYR" w:cs="Times New Roman CYR"/>
          <w:sz w:val="28"/>
          <w:szCs w:val="28"/>
        </w:rPr>
        <w:t>ч</w:t>
      </w:r>
      <w:r>
        <w:rPr>
          <w:rFonts w:ascii="Times New Roman CYR" w:eastAsia="Arial Unicode MS" w:hAnsi="Times New Roman CYR" w:cs="Times New Roman CYR"/>
          <w:sz w:val="28"/>
          <w:szCs w:val="28"/>
        </w:rPr>
        <w:t>ика»;</w:t>
      </w:r>
    </w:p>
    <w:p w14:paraId="25672FF2" w14:textId="4AD14692" w:rsidR="0066601E" w:rsidRDefault="0066601E" w:rsidP="0066601E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m:oMath>
        <m:r>
          <w:rPr>
            <w:rFonts w:ascii="Cambria Math" w:eastAsia="Arial Unicode MS" w:hAnsi="Cambria Math" w:cs="Times New Roman"/>
            <w:sz w:val="28"/>
            <w:szCs w:val="28"/>
            <w:lang w:val="en-US"/>
          </w:rPr>
          <m:t>Basin</m:t>
        </m:r>
        <m:r>
          <w:rPr>
            <w:rFonts w:ascii="Cambria Math" w:eastAsia="Arial Unicode MS" w:hAnsi="Cambria Math" w:cs="Times New Roman"/>
            <w:sz w:val="28"/>
            <w:szCs w:val="28"/>
          </w:rPr>
          <m:t xml:space="preserve"> </m:t>
        </m:r>
        <m:r>
          <w:rPr>
            <w:rFonts w:ascii="Cambria Math" w:eastAsia="Arial Unicode MS" w:hAnsi="Cambria Math" w:cs="Times New Roman"/>
            <w:sz w:val="28"/>
            <w:szCs w:val="28"/>
            <w:lang w:val="en-US"/>
          </w:rPr>
          <m:t>district</m:t>
        </m:r>
      </m:oMath>
      <w:r w:rsidRPr="007974CE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6E2EE2">
        <w:rPr>
          <w:rFonts w:ascii="Times New Roman" w:eastAsia="Arial Unicode MS" w:hAnsi="Times New Roman" w:cs="Times New Roman"/>
          <w:sz w:val="28"/>
          <w:szCs w:val="28"/>
        </w:rPr>
        <w:t xml:space="preserve">– </w:t>
      </w:r>
      <w:r w:rsidRPr="0066601E">
        <w:rPr>
          <w:rFonts w:ascii="Times New Roman" w:eastAsia="Arial Unicode MS" w:hAnsi="Times New Roman" w:cs="Times New Roman"/>
          <w:sz w:val="28"/>
          <w:szCs w:val="28"/>
        </w:rPr>
        <w:t>20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дамми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 xml:space="preserve"> переменных для каждого кроме первого бассейнового округа, </w:t>
      </w:r>
      <w:r>
        <w:rPr>
          <w:rFonts w:ascii="Times New Roman CYR" w:eastAsia="Arial Unicode MS" w:hAnsi="Times New Roman CYR" w:cs="Times New Roman CYR"/>
          <w:sz w:val="28"/>
          <w:szCs w:val="28"/>
        </w:rPr>
        <w:t>принимающие значение 1, для соответствующего бассейнового округа и значение 0 в других случаях;</w:t>
      </w:r>
    </w:p>
    <w:p w14:paraId="402D501D" w14:textId="77777777" w:rsidR="0066601E" w:rsidRPr="0066601E" w:rsidRDefault="0066601E" w:rsidP="003332B6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3F4848D8" w14:textId="6898EEAC" w:rsidR="00040AF5" w:rsidRDefault="00040AF5" w:rsidP="00040AF5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m:oMath>
        <m:r>
          <w:rPr>
            <w:rFonts w:ascii="Cambria Math" w:eastAsia="Arial Unicode MS" w:hAnsi="Cambria Math" w:cs="Times New Roman"/>
            <w:sz w:val="28"/>
            <w:szCs w:val="28"/>
            <w:lang w:val="en-US"/>
          </w:rPr>
          <m:t>Type</m:t>
        </m:r>
        <m:r>
          <w:rPr>
            <w:rFonts w:ascii="Cambria Math" w:eastAsia="Arial Unicode MS" w:hAnsi="Cambria Math" w:cs="Times New Roman"/>
            <w:sz w:val="28"/>
            <w:szCs w:val="28"/>
          </w:rPr>
          <m:t xml:space="preserve"> </m:t>
        </m:r>
        <m:r>
          <w:rPr>
            <w:rFonts w:ascii="Cambria Math" w:eastAsia="Arial Unicode MS" w:hAnsi="Cambria Math" w:cs="Times New Roman"/>
            <w:sz w:val="28"/>
            <w:szCs w:val="28"/>
            <w:lang w:val="en-US"/>
          </w:rPr>
          <m:t>of</m:t>
        </m:r>
        <m:r>
          <w:rPr>
            <w:rFonts w:ascii="Cambria Math" w:eastAsia="Arial Unicode MS" w:hAnsi="Cambria Math" w:cs="Times New Roman"/>
            <w:sz w:val="28"/>
            <w:szCs w:val="28"/>
          </w:rPr>
          <m:t xml:space="preserve"> </m:t>
        </m:r>
        <m:r>
          <w:rPr>
            <w:rFonts w:ascii="Cambria Math" w:eastAsia="Arial Unicode MS" w:hAnsi="Cambria Math" w:cs="Times New Roman"/>
            <w:sz w:val="28"/>
            <w:szCs w:val="28"/>
            <w:lang w:val="en-US"/>
          </w:rPr>
          <m:t>water</m:t>
        </m:r>
        <m:r>
          <w:rPr>
            <w:rFonts w:ascii="Cambria Math" w:eastAsia="Arial Unicode MS" w:hAnsi="Cambria Math" w:cs="Times New Roman"/>
            <w:sz w:val="28"/>
            <w:szCs w:val="28"/>
          </w:rPr>
          <m:t xml:space="preserve"> </m:t>
        </m:r>
        <m:r>
          <w:rPr>
            <w:rFonts w:ascii="Cambria Math" w:eastAsia="Arial Unicode MS" w:hAnsi="Cambria Math" w:cs="Times New Roman"/>
            <w:sz w:val="28"/>
            <w:szCs w:val="28"/>
            <w:lang w:val="en-US"/>
          </w:rPr>
          <m:t>obj</m:t>
        </m:r>
        <m:r>
          <w:rPr>
            <w:rFonts w:ascii="Cambria Math" w:eastAsia="Arial Unicode MS" w:hAnsi="Cambria Math" w:cs="Times New Roman"/>
            <w:sz w:val="28"/>
            <w:szCs w:val="28"/>
          </w:rPr>
          <m:t xml:space="preserve"> </m:t>
        </m:r>
        <m:r>
          <w:rPr>
            <w:rFonts w:ascii="Cambria Math" w:eastAsia="Arial Unicode MS" w:hAnsi="Cambria Math" w:cs="Times New Roman"/>
            <w:sz w:val="28"/>
            <w:szCs w:val="28"/>
            <w:lang w:val="en-US"/>
          </w:rPr>
          <m:t>name</m:t>
        </m:r>
      </m:oMath>
      <w:r w:rsidR="007974CE" w:rsidRPr="007974CE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6E2EE2">
        <w:rPr>
          <w:rFonts w:ascii="Times New Roman" w:eastAsia="Arial Unicode MS" w:hAnsi="Times New Roman" w:cs="Times New Roman"/>
          <w:sz w:val="28"/>
          <w:szCs w:val="28"/>
        </w:rPr>
        <w:t xml:space="preserve">–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6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дамми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 xml:space="preserve"> переменных для каждого кроме первого типа водного объекта, </w:t>
      </w:r>
      <w:r>
        <w:rPr>
          <w:rFonts w:ascii="Times New Roman CYR" w:eastAsia="Arial Unicode MS" w:hAnsi="Times New Roman CYR" w:cs="Times New Roman CYR"/>
          <w:sz w:val="28"/>
          <w:szCs w:val="28"/>
        </w:rPr>
        <w:t>принимающие значение 1, для соответствующего водного объекта и значение 0 в других случаях;</w:t>
      </w:r>
    </w:p>
    <w:p w14:paraId="5709592F" w14:textId="4E092BE7" w:rsidR="00040AF5" w:rsidRDefault="00040AF5" w:rsidP="00040AF5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m:oMath>
        <m:r>
          <w:rPr>
            <w:rFonts w:ascii="Cambria Math" w:eastAsia="Arial Unicode MS" w:hAnsi="Cambria Math" w:cs="Times New Roman"/>
            <w:sz w:val="28"/>
            <w:szCs w:val="28"/>
            <w:lang w:val="en-US"/>
          </w:rPr>
          <m:t>OKVED</m:t>
        </m:r>
        <m:r>
          <w:rPr>
            <w:rFonts w:ascii="Cambria Math" w:eastAsia="Arial Unicode MS" w:hAnsi="Cambria Math" w:cs="Times New Roman"/>
            <w:sz w:val="28"/>
            <w:szCs w:val="28"/>
          </w:rPr>
          <m:t xml:space="preserve"> </m:t>
        </m:r>
        <m:r>
          <w:rPr>
            <w:rFonts w:ascii="Cambria Math" w:eastAsia="Arial Unicode MS" w:hAnsi="Cambria Math" w:cs="Times New Roman"/>
            <w:sz w:val="28"/>
            <w:szCs w:val="28"/>
            <w:lang w:val="en-US"/>
          </w:rPr>
          <m:t>class</m:t>
        </m:r>
      </m:oMath>
      <w:r w:rsidR="007974CE" w:rsidRPr="007974CE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6E2EE2">
        <w:rPr>
          <w:rFonts w:ascii="Times New Roman" w:eastAsia="Arial Unicode MS" w:hAnsi="Times New Roman" w:cs="Times New Roman"/>
          <w:sz w:val="28"/>
          <w:szCs w:val="28"/>
        </w:rPr>
        <w:t xml:space="preserve">– </w:t>
      </w:r>
      <w:r w:rsidR="007974CE">
        <w:rPr>
          <w:rFonts w:ascii="Times New Roman" w:eastAsia="Arial Unicode MS" w:hAnsi="Times New Roman" w:cs="Times New Roman"/>
          <w:sz w:val="28"/>
          <w:szCs w:val="28"/>
        </w:rPr>
        <w:t>7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дамми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 xml:space="preserve"> переменных для каждого кроме первого класса основного ОКВЭД водопользователя, </w:t>
      </w:r>
      <w:r>
        <w:rPr>
          <w:rFonts w:ascii="Times New Roman CYR" w:eastAsia="Arial Unicode MS" w:hAnsi="Times New Roman CYR" w:cs="Times New Roman CYR"/>
          <w:sz w:val="28"/>
          <w:szCs w:val="28"/>
        </w:rPr>
        <w:t>принимающие значение 1, для соответствующего класса ОКВЭД и значение 0 в других случаях;</w:t>
      </w:r>
    </w:p>
    <w:p w14:paraId="3900A1D2" w14:textId="00B44C47" w:rsidR="0066601E" w:rsidRDefault="0066601E" w:rsidP="0066601E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m:oMath>
        <m:r>
          <w:rPr>
            <w:rFonts w:ascii="Cambria Math" w:eastAsia="Arial Unicode MS" w:hAnsi="Cambria Math" w:cs="Times New Roman"/>
            <w:sz w:val="28"/>
            <w:szCs w:val="28"/>
            <w:lang w:val="en-US"/>
          </w:rPr>
          <m:t>Cat</m:t>
        </m:r>
        <m:r>
          <w:rPr>
            <w:rFonts w:ascii="Cambria Math" w:eastAsia="Arial Unicode MS" w:hAnsi="Cambria Math" w:cs="Times New Roman"/>
            <w:sz w:val="28"/>
            <w:szCs w:val="28"/>
          </w:rPr>
          <m:t xml:space="preserve"> </m:t>
        </m:r>
        <m:r>
          <w:rPr>
            <w:rFonts w:ascii="Cambria Math" w:eastAsia="Arial Unicode MS" w:hAnsi="Cambria Math" w:cs="Times New Roman"/>
            <w:sz w:val="28"/>
            <w:szCs w:val="28"/>
            <w:lang w:val="en-US"/>
          </w:rPr>
          <m:t>staff</m:t>
        </m:r>
        <m:r>
          <w:rPr>
            <w:rFonts w:ascii="Cambria Math" w:eastAsia="Arial Unicode MS" w:hAnsi="Cambria Math" w:cs="Times New Roman"/>
            <w:sz w:val="28"/>
            <w:szCs w:val="28"/>
          </w:rPr>
          <m:t xml:space="preserve"> </m:t>
        </m:r>
        <m:r>
          <w:rPr>
            <w:rFonts w:ascii="Cambria Math" w:eastAsia="Arial Unicode MS" w:hAnsi="Cambria Math" w:cs="Times New Roman"/>
            <w:sz w:val="28"/>
            <w:szCs w:val="28"/>
            <w:lang w:val="en-US"/>
          </w:rPr>
          <m:t>num</m:t>
        </m:r>
      </m:oMath>
      <w:r w:rsidRPr="007974CE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6E2EE2">
        <w:rPr>
          <w:rFonts w:ascii="Times New Roman" w:eastAsia="Arial Unicode MS" w:hAnsi="Times New Roman" w:cs="Times New Roman"/>
          <w:sz w:val="28"/>
          <w:szCs w:val="28"/>
        </w:rPr>
        <w:t xml:space="preserve">–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8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дамми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 xml:space="preserve"> переменных для каждой кроме первой категории численности организации-водопользователя, </w:t>
      </w:r>
      <w:r>
        <w:rPr>
          <w:rFonts w:ascii="Times New Roman CYR" w:eastAsia="Arial Unicode MS" w:hAnsi="Times New Roman CYR" w:cs="Times New Roman CYR"/>
          <w:sz w:val="28"/>
          <w:szCs w:val="28"/>
        </w:rPr>
        <w:t>принимающие значение 1, для соответствующей категории по численности и значение 0 в других случаях;</w:t>
      </w:r>
    </w:p>
    <w:p w14:paraId="0B4B7374" w14:textId="62FB931B" w:rsidR="007974CE" w:rsidRDefault="007974CE" w:rsidP="007974CE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m:oMath>
        <m:r>
          <w:rPr>
            <w:rFonts w:ascii="Cambria Math" w:eastAsia="Arial Unicode MS" w:hAnsi="Cambria Math" w:cs="Times New Roman"/>
            <w:sz w:val="28"/>
            <w:szCs w:val="28"/>
            <w:lang w:val="en-US"/>
          </w:rPr>
          <m:t>Ln</m:t>
        </m:r>
        <m:r>
          <w:rPr>
            <w:rFonts w:ascii="Cambria Math" w:eastAsia="Arial Unicode MS" w:hAnsi="Cambria Math" w:cs="Times New Roman"/>
            <w:sz w:val="28"/>
            <w:szCs w:val="28"/>
          </w:rPr>
          <m:t xml:space="preserve"> </m:t>
        </m:r>
        <m:r>
          <w:rPr>
            <w:rFonts w:ascii="Cambria Math" w:eastAsia="Arial Unicode MS" w:hAnsi="Cambria Math" w:cs="Times New Roman"/>
            <w:sz w:val="28"/>
            <w:szCs w:val="28"/>
            <w:lang w:val="en-US"/>
          </w:rPr>
          <m:t>income</m:t>
        </m:r>
      </m:oMath>
      <w:r w:rsidRPr="007974CE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6E2EE2">
        <w:rPr>
          <w:rFonts w:ascii="Times New Roman" w:eastAsia="Arial Unicode MS" w:hAnsi="Times New Roman" w:cs="Times New Roman"/>
          <w:sz w:val="28"/>
          <w:szCs w:val="28"/>
        </w:rPr>
        <w:t xml:space="preserve">– </w:t>
      </w:r>
      <w:r>
        <w:rPr>
          <w:rFonts w:ascii="Times New Roman" w:eastAsia="Arial Unicode MS" w:hAnsi="Times New Roman" w:cs="Times New Roman"/>
          <w:sz w:val="28"/>
          <w:szCs w:val="28"/>
        </w:rPr>
        <w:t>натуральный логарифм выручки</w:t>
      </w:r>
      <w:r>
        <w:rPr>
          <w:rFonts w:ascii="Times New Roman CYR" w:eastAsia="Arial Unicode MS" w:hAnsi="Times New Roman CYR" w:cs="Times New Roman CYR"/>
          <w:sz w:val="28"/>
          <w:szCs w:val="28"/>
        </w:rPr>
        <w:t>;</w:t>
      </w:r>
    </w:p>
    <w:p w14:paraId="3D506E42" w14:textId="40305E35" w:rsidR="00555672" w:rsidRPr="00DB57A7" w:rsidRDefault="00555672" w:rsidP="00555672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m:oMath>
        <m:r>
          <w:rPr>
            <w:rFonts w:ascii="Cambria Math" w:eastAsia="Arial Unicode MS" w:hAnsi="Cambria Math" w:cs="Times New Roman"/>
            <w:sz w:val="28"/>
            <w:szCs w:val="28"/>
          </w:rPr>
          <m:t>FedDist count</m:t>
        </m:r>
      </m:oMath>
      <w:r w:rsidRPr="007974CE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6E2EE2">
        <w:rPr>
          <w:rFonts w:ascii="Times New Roman" w:eastAsia="Arial Unicode MS" w:hAnsi="Times New Roman" w:cs="Times New Roman"/>
          <w:sz w:val="28"/>
          <w:szCs w:val="28"/>
        </w:rPr>
        <w:t xml:space="preserve">–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число </w:t>
      </w:r>
      <w:r w:rsidR="00E965EA">
        <w:rPr>
          <w:rFonts w:ascii="Times New Roman" w:eastAsia="Arial Unicode MS" w:hAnsi="Times New Roman" w:cs="Times New Roman"/>
          <w:sz w:val="28"/>
          <w:szCs w:val="28"/>
        </w:rPr>
        <w:t>ф</w:t>
      </w:r>
      <w:r>
        <w:rPr>
          <w:rFonts w:ascii="Times New Roman" w:eastAsia="Arial Unicode MS" w:hAnsi="Times New Roman" w:cs="Times New Roman"/>
          <w:sz w:val="28"/>
          <w:szCs w:val="28"/>
        </w:rPr>
        <w:t>едеральных округов, в которых водопользователь осуществляет забор воды</w:t>
      </w:r>
      <w:r>
        <w:rPr>
          <w:rFonts w:ascii="Times New Roman CYR" w:eastAsia="Arial Unicode MS" w:hAnsi="Times New Roman CYR" w:cs="Times New Roman CYR"/>
          <w:sz w:val="28"/>
          <w:szCs w:val="28"/>
        </w:rPr>
        <w:t>;</w:t>
      </w:r>
    </w:p>
    <w:p w14:paraId="1D248899" w14:textId="48D00111" w:rsidR="00555672" w:rsidRPr="00DB57A7" w:rsidRDefault="00555672" w:rsidP="00555672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m:oMath>
        <m:r>
          <w:rPr>
            <w:rFonts w:ascii="Cambria Math" w:eastAsia="Arial Unicode MS" w:hAnsi="Cambria Math" w:cs="Times New Roman"/>
            <w:sz w:val="28"/>
            <w:szCs w:val="28"/>
          </w:rPr>
          <m:t>SubRF count</m:t>
        </m:r>
      </m:oMath>
      <w:r w:rsidRPr="007974CE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6E2EE2">
        <w:rPr>
          <w:rFonts w:ascii="Times New Roman" w:eastAsia="Arial Unicode MS" w:hAnsi="Times New Roman" w:cs="Times New Roman"/>
          <w:sz w:val="28"/>
          <w:szCs w:val="28"/>
        </w:rPr>
        <w:t xml:space="preserve">–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число </w:t>
      </w:r>
      <w:r w:rsidR="00E965EA">
        <w:rPr>
          <w:rFonts w:ascii="Times New Roman" w:eastAsia="Arial Unicode MS" w:hAnsi="Times New Roman" w:cs="Times New Roman"/>
          <w:sz w:val="28"/>
          <w:szCs w:val="28"/>
        </w:rPr>
        <w:t>с</w:t>
      </w:r>
      <w:r>
        <w:rPr>
          <w:rFonts w:ascii="Times New Roman" w:eastAsia="Arial Unicode MS" w:hAnsi="Times New Roman" w:cs="Times New Roman"/>
          <w:sz w:val="28"/>
          <w:szCs w:val="28"/>
        </w:rPr>
        <w:t>убъектов Российской Федерации, в которых водопользователь осуществляет забор воды</w:t>
      </w:r>
      <w:r>
        <w:rPr>
          <w:rFonts w:ascii="Times New Roman CYR" w:eastAsia="Arial Unicode MS" w:hAnsi="Times New Roman CYR" w:cs="Times New Roman CYR"/>
          <w:sz w:val="28"/>
          <w:szCs w:val="28"/>
        </w:rPr>
        <w:t>;</w:t>
      </w:r>
    </w:p>
    <w:p w14:paraId="25FD8106" w14:textId="609B40FA" w:rsidR="007974CE" w:rsidRPr="007974CE" w:rsidRDefault="007974CE" w:rsidP="007974CE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m:oMath>
        <m:r>
          <w:rPr>
            <w:rFonts w:ascii="Cambria Math" w:eastAsia="Arial Unicode MS" w:hAnsi="Cambria Math" w:cs="Times New Roman"/>
            <w:sz w:val="28"/>
            <w:szCs w:val="28"/>
            <w:lang w:val="en-US"/>
          </w:rPr>
          <m:t>Water</m:t>
        </m:r>
        <m:r>
          <w:rPr>
            <w:rFonts w:ascii="Cambria Math" w:eastAsia="Arial Unicode MS" w:hAnsi="Cambria Math" w:cs="Times New Roman"/>
            <w:sz w:val="28"/>
            <w:szCs w:val="28"/>
          </w:rPr>
          <m:t xml:space="preserve"> </m:t>
        </m:r>
        <m:r>
          <w:rPr>
            <w:rFonts w:ascii="Cambria Math" w:eastAsia="Arial Unicode MS" w:hAnsi="Cambria Math" w:cs="Times New Roman"/>
            <w:sz w:val="28"/>
            <w:szCs w:val="28"/>
            <w:lang w:val="en-US"/>
          </w:rPr>
          <m:t>use</m:t>
        </m:r>
        <m:r>
          <w:rPr>
            <w:rFonts w:ascii="Cambria Math" w:eastAsia="Arial Unicode MS" w:hAnsi="Cambria Math" w:cs="Times New Roman"/>
            <w:sz w:val="28"/>
            <w:szCs w:val="28"/>
          </w:rPr>
          <m:t xml:space="preserve"> </m:t>
        </m:r>
        <m:r>
          <w:rPr>
            <w:rFonts w:ascii="Cambria Math" w:eastAsia="Arial Unicode MS" w:hAnsi="Cambria Math" w:cs="Times New Roman"/>
            <w:sz w:val="28"/>
            <w:szCs w:val="28"/>
            <w:lang w:val="en-US"/>
          </w:rPr>
          <m:t>contracts</m:t>
        </m:r>
        <m:r>
          <w:rPr>
            <w:rFonts w:ascii="Cambria Math" w:eastAsia="Arial Unicode MS" w:hAnsi="Cambria Math" w:cs="Times New Roman"/>
            <w:sz w:val="28"/>
            <w:szCs w:val="28"/>
          </w:rPr>
          <m:t xml:space="preserve"> </m:t>
        </m:r>
        <m:r>
          <w:rPr>
            <w:rFonts w:ascii="Cambria Math" w:eastAsia="Arial Unicode MS" w:hAnsi="Cambria Math" w:cs="Times New Roman"/>
            <w:sz w:val="28"/>
            <w:szCs w:val="28"/>
            <w:lang w:val="en-US"/>
          </w:rPr>
          <m:t>count</m:t>
        </m:r>
      </m:oMath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– число договоров водопользования у данного водопользователя.</w:t>
      </w:r>
    </w:p>
    <w:p w14:paraId="3FA77D86" w14:textId="77777777" w:rsidR="00864108" w:rsidRDefault="00864108" w:rsidP="0096715D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36C2FE8A" w14:textId="37A761B3" w:rsidR="0096715D" w:rsidRPr="00E965EA" w:rsidRDefault="0096715D" w:rsidP="0096715D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val="en-US"/>
        </w:rPr>
      </w:pPr>
      <w:r w:rsidRPr="00E965EA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Оценка коэффициентов регрессии осуществлялась в </w:t>
      </w:r>
      <w:r w:rsidRPr="00E965EA">
        <w:rPr>
          <w:rFonts w:ascii="Times New Roman" w:eastAsia="Arial Unicode MS" w:hAnsi="Times New Roman" w:cs="Times New Roman"/>
          <w:sz w:val="28"/>
          <w:szCs w:val="28"/>
          <w:lang w:val="en-US"/>
        </w:rPr>
        <w:t>Python</w:t>
      </w:r>
      <w:r w:rsidRPr="00E965EA">
        <w:rPr>
          <w:rFonts w:ascii="Times New Roman" w:eastAsia="Arial Unicode MS" w:hAnsi="Times New Roman" w:cs="Times New Roman"/>
          <w:sz w:val="28"/>
          <w:szCs w:val="28"/>
        </w:rPr>
        <w:t xml:space="preserve"> с использование библиотеки </w:t>
      </w:r>
      <w:proofErr w:type="spellStart"/>
      <w:r w:rsidRPr="00E965EA">
        <w:rPr>
          <w:rFonts w:ascii="Times New Roman" w:eastAsia="Arial Unicode MS" w:hAnsi="Times New Roman" w:cs="Times New Roman"/>
          <w:sz w:val="28"/>
          <w:szCs w:val="28"/>
          <w:lang w:val="en-US"/>
        </w:rPr>
        <w:t>statsmodels</w:t>
      </w:r>
      <w:proofErr w:type="spellEnd"/>
      <w:r w:rsidRPr="00E965EA">
        <w:rPr>
          <w:rFonts w:ascii="Times New Roman" w:eastAsia="Arial Unicode MS" w:hAnsi="Times New Roman" w:cs="Times New Roman"/>
          <w:sz w:val="28"/>
          <w:szCs w:val="28"/>
        </w:rPr>
        <w:t>.</w:t>
      </w:r>
      <w:r w:rsidRPr="00E965EA">
        <w:rPr>
          <w:rFonts w:ascii="Times New Roman" w:eastAsia="Arial Unicode MS" w:hAnsi="Times New Roman" w:cs="Times New Roman"/>
          <w:sz w:val="28"/>
          <w:szCs w:val="28"/>
          <w:lang w:val="en-US"/>
        </w:rPr>
        <w:t>formula</w:t>
      </w:r>
      <w:r w:rsidRPr="00E965EA">
        <w:rPr>
          <w:rFonts w:ascii="Times New Roman" w:eastAsia="Arial Unicode MS" w:hAnsi="Times New Roman" w:cs="Times New Roman"/>
          <w:sz w:val="28"/>
          <w:szCs w:val="28"/>
        </w:rPr>
        <w:t>.</w:t>
      </w:r>
      <w:proofErr w:type="spellStart"/>
      <w:r w:rsidRPr="00E965EA">
        <w:rPr>
          <w:rFonts w:ascii="Times New Roman" w:eastAsia="Arial Unicode MS" w:hAnsi="Times New Roman" w:cs="Times New Roman"/>
          <w:sz w:val="28"/>
          <w:szCs w:val="28"/>
          <w:lang w:val="en-US"/>
        </w:rPr>
        <w:t>api</w:t>
      </w:r>
      <w:proofErr w:type="spellEnd"/>
      <w:r w:rsidRPr="00E965EA">
        <w:rPr>
          <w:rFonts w:ascii="Times New Roman" w:eastAsia="Arial Unicode MS" w:hAnsi="Times New Roman" w:cs="Times New Roman"/>
          <w:sz w:val="28"/>
          <w:szCs w:val="28"/>
        </w:rPr>
        <w:t xml:space="preserve">, в которой есть модуль </w:t>
      </w:r>
      <w:proofErr w:type="spellStart"/>
      <w:r w:rsidRPr="00E965EA">
        <w:rPr>
          <w:rFonts w:ascii="Times New Roman" w:eastAsia="Arial Unicode MS" w:hAnsi="Times New Roman" w:cs="Times New Roman"/>
          <w:sz w:val="28"/>
          <w:szCs w:val="28"/>
          <w:lang w:val="en-US"/>
        </w:rPr>
        <w:t>ols</w:t>
      </w:r>
      <w:proofErr w:type="spellEnd"/>
      <w:r w:rsidRPr="00E965EA">
        <w:rPr>
          <w:rFonts w:ascii="Times New Roman" w:eastAsia="Arial Unicode MS" w:hAnsi="Times New Roman" w:cs="Times New Roman"/>
          <w:sz w:val="28"/>
          <w:szCs w:val="28"/>
        </w:rPr>
        <w:t xml:space="preserve">, реализующий обычную линейную регрессию. В модуле </w:t>
      </w:r>
      <w:proofErr w:type="spellStart"/>
      <w:r w:rsidRPr="00E965EA">
        <w:rPr>
          <w:rFonts w:ascii="Times New Roman" w:eastAsia="Arial Unicode MS" w:hAnsi="Times New Roman" w:cs="Times New Roman"/>
          <w:sz w:val="28"/>
          <w:szCs w:val="28"/>
          <w:lang w:val="en-US"/>
        </w:rPr>
        <w:t>ols</w:t>
      </w:r>
      <w:proofErr w:type="spellEnd"/>
      <w:r w:rsidRPr="00E965EA">
        <w:rPr>
          <w:rFonts w:ascii="Times New Roman" w:eastAsia="Arial Unicode MS" w:hAnsi="Times New Roman" w:cs="Times New Roman"/>
          <w:sz w:val="28"/>
          <w:szCs w:val="28"/>
        </w:rPr>
        <w:t xml:space="preserve"> существует возможность установить соответствующее значение параметров и получить робастные (с учетом </w:t>
      </w:r>
      <w:proofErr w:type="spellStart"/>
      <w:r w:rsidRPr="00E965EA">
        <w:rPr>
          <w:rFonts w:ascii="Times New Roman" w:eastAsia="Arial Unicode MS" w:hAnsi="Times New Roman" w:cs="Times New Roman"/>
          <w:sz w:val="28"/>
          <w:szCs w:val="28"/>
        </w:rPr>
        <w:t>гетероскедантичности</w:t>
      </w:r>
      <w:proofErr w:type="spellEnd"/>
      <w:r w:rsidRPr="00E965EA">
        <w:rPr>
          <w:rFonts w:ascii="Times New Roman" w:eastAsia="Arial Unicode MS" w:hAnsi="Times New Roman" w:cs="Times New Roman"/>
          <w:sz w:val="28"/>
          <w:szCs w:val="28"/>
        </w:rPr>
        <w:t>) оценки. Полученные</w:t>
      </w:r>
      <w:r w:rsidRPr="00E965EA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 </w:t>
      </w:r>
      <w:r w:rsidRPr="00E965EA">
        <w:rPr>
          <w:rFonts w:ascii="Times New Roman" w:eastAsia="Arial Unicode MS" w:hAnsi="Times New Roman" w:cs="Times New Roman"/>
          <w:sz w:val="28"/>
          <w:szCs w:val="28"/>
        </w:rPr>
        <w:t>результаты</w:t>
      </w:r>
      <w:r w:rsidRPr="00E965EA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 </w:t>
      </w:r>
      <w:r w:rsidRPr="00E965EA">
        <w:rPr>
          <w:rFonts w:ascii="Times New Roman" w:eastAsia="Arial Unicode MS" w:hAnsi="Times New Roman" w:cs="Times New Roman"/>
          <w:sz w:val="28"/>
          <w:szCs w:val="28"/>
        </w:rPr>
        <w:t>приведены</w:t>
      </w:r>
      <w:r w:rsidRPr="00E965EA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 </w:t>
      </w:r>
      <w:r w:rsidRPr="00E965EA">
        <w:rPr>
          <w:rFonts w:ascii="Times New Roman" w:eastAsia="Arial Unicode MS" w:hAnsi="Times New Roman" w:cs="Times New Roman"/>
          <w:sz w:val="28"/>
          <w:szCs w:val="28"/>
        </w:rPr>
        <w:t>ниже</w:t>
      </w:r>
      <w:r w:rsidRPr="00E965EA">
        <w:rPr>
          <w:rFonts w:ascii="Times New Roman" w:eastAsia="Arial Unicode MS" w:hAnsi="Times New Roman" w:cs="Times New Roman"/>
          <w:sz w:val="28"/>
          <w:szCs w:val="28"/>
          <w:lang w:val="en-US"/>
        </w:rPr>
        <w:t>.</w:t>
      </w:r>
    </w:p>
    <w:p w14:paraId="17033C1F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4171B1">
        <w:rPr>
          <w:rFonts w:ascii="var(--jp-code-font-family)" w:hAnsi="var(--jp-code-font-family)"/>
          <w:lang w:val="en-US"/>
        </w:rPr>
        <w:t xml:space="preserve">     OLS Regression Results                               </w:t>
      </w:r>
    </w:p>
    <w:p w14:paraId="722621BD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4171B1">
        <w:rPr>
          <w:rFonts w:ascii="var(--jp-code-font-family)" w:hAnsi="var(--jp-code-font-family)"/>
          <w:lang w:val="en-US"/>
        </w:rPr>
        <w:t>====================================================================================</w:t>
      </w:r>
    </w:p>
    <w:p w14:paraId="3BE93D81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4171B1">
        <w:rPr>
          <w:rFonts w:ascii="var(--jp-code-font-family)" w:hAnsi="var(--jp-code-font-family)"/>
          <w:lang w:val="en-US"/>
        </w:rPr>
        <w:t>Dep. Variable:     Y_water_collected_1000m3   R-squared:                       0.231</w:t>
      </w:r>
    </w:p>
    <w:p w14:paraId="7DE962CA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4171B1">
        <w:rPr>
          <w:rFonts w:ascii="var(--jp-code-font-family)" w:hAnsi="var(--jp-code-font-family)"/>
          <w:lang w:val="en-US"/>
        </w:rPr>
        <w:t>Model:                                  OLS   Adj. R-squared:                  0.220</w:t>
      </w:r>
    </w:p>
    <w:p w14:paraId="7D7FD2EB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4171B1">
        <w:rPr>
          <w:rFonts w:ascii="var(--jp-code-font-family)" w:hAnsi="var(--jp-code-font-family)"/>
          <w:lang w:val="en-US"/>
        </w:rPr>
        <w:t>Method:                       Least Squares   F-statistic:                     8.475</w:t>
      </w:r>
    </w:p>
    <w:p w14:paraId="2BCB852C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4171B1">
        <w:rPr>
          <w:rFonts w:ascii="var(--jp-code-font-family)" w:hAnsi="var(--jp-code-font-family)"/>
          <w:lang w:val="en-US"/>
        </w:rPr>
        <w:t xml:space="preserve">Date:                      Mon, 07 Apr 2025   </w:t>
      </w:r>
      <w:proofErr w:type="spellStart"/>
      <w:r w:rsidRPr="004171B1">
        <w:rPr>
          <w:rFonts w:ascii="var(--jp-code-font-family)" w:hAnsi="var(--jp-code-font-family)"/>
          <w:lang w:val="en-US"/>
        </w:rPr>
        <w:t>Prob</w:t>
      </w:r>
      <w:proofErr w:type="spellEnd"/>
      <w:r w:rsidRPr="004171B1">
        <w:rPr>
          <w:rFonts w:ascii="var(--jp-code-font-family)" w:hAnsi="var(--jp-code-font-family)"/>
          <w:lang w:val="en-US"/>
        </w:rPr>
        <w:t xml:space="preserve"> (F-statistic):           2.39e-52</w:t>
      </w:r>
    </w:p>
    <w:p w14:paraId="39C0AFF1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4171B1">
        <w:rPr>
          <w:rFonts w:ascii="var(--jp-code-font-family)" w:hAnsi="var(--jp-code-font-family)"/>
          <w:lang w:val="en-US"/>
        </w:rPr>
        <w:t>Time:                              12:43:06   Log-Likelihood:                -25164.</w:t>
      </w:r>
    </w:p>
    <w:p w14:paraId="302A8AEA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4171B1">
        <w:rPr>
          <w:rFonts w:ascii="var(--jp-code-font-family)" w:hAnsi="var(--jp-code-font-family)"/>
          <w:lang w:val="en-US"/>
        </w:rPr>
        <w:t>No. Observations:                      3330   AIC:                         5.042e+04</w:t>
      </w:r>
    </w:p>
    <w:p w14:paraId="6B200F18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Df</w:t>
      </w:r>
      <w:proofErr w:type="spellEnd"/>
      <w:r w:rsidRPr="004171B1">
        <w:rPr>
          <w:rFonts w:ascii="var(--jp-code-font-family)" w:hAnsi="var(--jp-code-font-family)"/>
          <w:lang w:val="en-US"/>
        </w:rPr>
        <w:t xml:space="preserve"> Residuals:                          3283   BIC:                         5.071e+04</w:t>
      </w:r>
    </w:p>
    <w:p w14:paraId="47EFEEA0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Df</w:t>
      </w:r>
      <w:proofErr w:type="spellEnd"/>
      <w:r w:rsidRPr="004171B1">
        <w:rPr>
          <w:rFonts w:ascii="var(--jp-code-font-family)" w:hAnsi="var(--jp-code-font-family)"/>
          <w:lang w:val="en-US"/>
        </w:rPr>
        <w:t xml:space="preserve"> Model:                                46                                         </w:t>
      </w:r>
    </w:p>
    <w:p w14:paraId="5AA240F9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4171B1">
        <w:rPr>
          <w:rFonts w:ascii="var(--jp-code-font-family)" w:hAnsi="var(--jp-code-font-family)"/>
          <w:lang w:val="en-US"/>
        </w:rPr>
        <w:t xml:space="preserve">Covariance Type:                        HAC                                         </w:t>
      </w:r>
    </w:p>
    <w:p w14:paraId="1DA369ED" w14:textId="26450FD1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4171B1">
        <w:rPr>
          <w:rFonts w:ascii="var(--jp-code-font-family)" w:hAnsi="var(--jp-code-font-family)"/>
          <w:lang w:val="en-US"/>
        </w:rPr>
        <w:t>=====================================================================================</w:t>
      </w:r>
    </w:p>
    <w:p w14:paraId="212357EE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4171B1">
        <w:rPr>
          <w:rFonts w:ascii="var(--jp-code-font-family)" w:hAnsi="var(--jp-code-font-family)"/>
          <w:lang w:val="en-US"/>
        </w:rPr>
        <w:t xml:space="preserve">                                              </w:t>
      </w:r>
      <w:proofErr w:type="spellStart"/>
      <w:proofErr w:type="gramStart"/>
      <w:r w:rsidRPr="004171B1">
        <w:rPr>
          <w:rFonts w:ascii="var(--jp-code-font-family)" w:hAnsi="var(--jp-code-font-family)"/>
          <w:lang w:val="en-US"/>
        </w:rPr>
        <w:t>coef</w:t>
      </w:r>
      <w:proofErr w:type="spellEnd"/>
      <w:proofErr w:type="gramEnd"/>
      <w:r w:rsidRPr="004171B1">
        <w:rPr>
          <w:rFonts w:ascii="var(--jp-code-font-family)" w:hAnsi="var(--jp-code-font-family)"/>
          <w:lang w:val="en-US"/>
        </w:rPr>
        <w:t xml:space="preserve">    </w:t>
      </w:r>
      <w:proofErr w:type="spellStart"/>
      <w:r w:rsidRPr="004171B1">
        <w:rPr>
          <w:rFonts w:ascii="var(--jp-code-font-family)" w:hAnsi="var(--jp-code-font-family)"/>
          <w:lang w:val="en-US"/>
        </w:rPr>
        <w:t>std</w:t>
      </w:r>
      <w:proofErr w:type="spellEnd"/>
      <w:r w:rsidRPr="004171B1">
        <w:rPr>
          <w:rFonts w:ascii="var(--jp-code-font-family)" w:hAnsi="var(--jp-code-font-family)"/>
          <w:lang w:val="en-US"/>
        </w:rPr>
        <w:t xml:space="preserve"> err          t      P&gt;|t|      [0.025      0.975]</w:t>
      </w:r>
    </w:p>
    <w:p w14:paraId="63F10D17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4171B1">
        <w:rPr>
          <w:rFonts w:ascii="var(--jp-code-font-family)" w:hAnsi="var(--jp-code-font-family)"/>
          <w:lang w:val="en-US"/>
        </w:rPr>
        <w:t>-----------------------------------------------------------------------------------------------------------</w:t>
      </w:r>
    </w:p>
    <w:p w14:paraId="31901E12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4171B1">
        <w:rPr>
          <w:rFonts w:ascii="var(--jp-code-font-family)" w:hAnsi="var(--jp-code-font-family)"/>
          <w:lang w:val="en-US"/>
        </w:rPr>
        <w:t>Intercept                                -668.6360    142.424     -4.695      0.000    -947.885    -389.387</w:t>
      </w:r>
    </w:p>
    <w:p w14:paraId="00DE75E7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b/>
          <w:color w:val="FF0000"/>
          <w:lang w:val="en-US"/>
        </w:rPr>
      </w:pPr>
      <w:proofErr w:type="spellStart"/>
      <w:r w:rsidRPr="004171B1">
        <w:rPr>
          <w:rFonts w:ascii="var(--jp-code-font-family)" w:hAnsi="var(--jp-code-font-family)"/>
          <w:b/>
          <w:color w:val="FF0000"/>
          <w:lang w:val="en-US"/>
        </w:rPr>
        <w:t>T_is_water_</w:t>
      </w:r>
      <w:proofErr w:type="gramStart"/>
      <w:r w:rsidRPr="004171B1">
        <w:rPr>
          <w:rFonts w:ascii="var(--jp-code-font-family)" w:hAnsi="var(--jp-code-font-family)"/>
          <w:b/>
          <w:color w:val="FF0000"/>
          <w:lang w:val="en-US"/>
        </w:rPr>
        <w:t>meter</w:t>
      </w:r>
      <w:proofErr w:type="spellEnd"/>
      <w:r w:rsidRPr="004171B1">
        <w:rPr>
          <w:rFonts w:ascii="var(--jp-code-font-family)" w:hAnsi="var(--jp-code-font-family)"/>
          <w:b/>
          <w:color w:val="FF0000"/>
          <w:lang w:val="en-US"/>
        </w:rPr>
        <w:t>[</w:t>
      </w:r>
      <w:proofErr w:type="spellStart"/>
      <w:proofErr w:type="gramEnd"/>
      <w:r w:rsidRPr="004171B1">
        <w:rPr>
          <w:rFonts w:ascii="var(--jp-code-font-family)" w:hAnsi="var(--jp-code-font-family)"/>
          <w:b/>
          <w:color w:val="FF0000"/>
          <w:lang w:val="en-US"/>
        </w:rPr>
        <w:t>T.True</w:t>
      </w:r>
      <w:proofErr w:type="spellEnd"/>
      <w:r w:rsidRPr="004171B1">
        <w:rPr>
          <w:rFonts w:ascii="var(--jp-code-font-family)" w:hAnsi="var(--jp-code-font-family)"/>
          <w:b/>
          <w:color w:val="FF0000"/>
          <w:lang w:val="en-US"/>
        </w:rPr>
        <w:t>]                   95.2632     20.426      4.664      0.000      55.214     135.313</w:t>
      </w:r>
    </w:p>
    <w:p w14:paraId="715DDED4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Basin_</w:t>
      </w:r>
      <w:proofErr w:type="gramStart"/>
      <w:r w:rsidRPr="004171B1">
        <w:rPr>
          <w:rFonts w:ascii="var(--jp-code-font-family)" w:hAnsi="var(--jp-code-font-family)"/>
          <w:lang w:val="en-US"/>
        </w:rPr>
        <w:t>district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T.02]                       76.2187    165.219      0.461      0.645    -247.725     400.162</w:t>
      </w:r>
    </w:p>
    <w:p w14:paraId="393A68E6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Basin_</w:t>
      </w:r>
      <w:proofErr w:type="gramStart"/>
      <w:r w:rsidRPr="004171B1">
        <w:rPr>
          <w:rFonts w:ascii="var(--jp-code-font-family)" w:hAnsi="var(--jp-code-font-family)"/>
          <w:lang w:val="en-US"/>
        </w:rPr>
        <w:t>district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T.03]                     -122.4775     88.930     -1.377      0.169    -296.842      51.887</w:t>
      </w:r>
    </w:p>
    <w:p w14:paraId="10D70491" w14:textId="77777777" w:rsidR="004171B1" w:rsidRPr="00D96C1D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D96C1D">
        <w:rPr>
          <w:rFonts w:ascii="var(--jp-code-font-family)" w:hAnsi="var(--jp-code-font-family)"/>
          <w:lang w:val="en-US"/>
        </w:rPr>
        <w:t>Basin_</w:t>
      </w:r>
      <w:proofErr w:type="gramStart"/>
      <w:r w:rsidRPr="00D96C1D">
        <w:rPr>
          <w:rFonts w:ascii="var(--jp-code-font-family)" w:hAnsi="var(--jp-code-font-family)"/>
          <w:lang w:val="en-US"/>
        </w:rPr>
        <w:t>district</w:t>
      </w:r>
      <w:proofErr w:type="spellEnd"/>
      <w:r w:rsidRPr="00D96C1D">
        <w:rPr>
          <w:rFonts w:ascii="var(--jp-code-font-family)" w:hAnsi="var(--jp-code-font-family)"/>
          <w:lang w:val="en-US"/>
        </w:rPr>
        <w:t>[</w:t>
      </w:r>
      <w:proofErr w:type="gramEnd"/>
      <w:r w:rsidRPr="00D96C1D">
        <w:rPr>
          <w:rFonts w:ascii="var(--jp-code-font-family)" w:hAnsi="var(--jp-code-font-family)"/>
          <w:lang w:val="en-US"/>
        </w:rPr>
        <w:t>T.04]                       54.1455    121.274      0.446      0.655    -183.634     291.925</w:t>
      </w:r>
    </w:p>
    <w:p w14:paraId="23D6ED51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Basin_</w:t>
      </w:r>
      <w:proofErr w:type="gramStart"/>
      <w:r w:rsidRPr="004171B1">
        <w:rPr>
          <w:rFonts w:ascii="var(--jp-code-font-family)" w:hAnsi="var(--jp-code-font-family)"/>
          <w:lang w:val="en-US"/>
        </w:rPr>
        <w:t>district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T.05]                      -68.8333     83.691     -0.822      0.411    -232.926      95.259</w:t>
      </w:r>
    </w:p>
    <w:p w14:paraId="075B1093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Basin_</w:t>
      </w:r>
      <w:proofErr w:type="gramStart"/>
      <w:r w:rsidRPr="004171B1">
        <w:rPr>
          <w:rFonts w:ascii="var(--jp-code-font-family)" w:hAnsi="var(--jp-code-font-family)"/>
          <w:lang w:val="en-US"/>
        </w:rPr>
        <w:t>district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T.06]                     -160.5803    114.438     -1.403      0.161    -384.957      63.796</w:t>
      </w:r>
    </w:p>
    <w:p w14:paraId="4B978A34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Basin_</w:t>
      </w:r>
      <w:proofErr w:type="gramStart"/>
      <w:r w:rsidRPr="004171B1">
        <w:rPr>
          <w:rFonts w:ascii="var(--jp-code-font-family)" w:hAnsi="var(--jp-code-font-family)"/>
          <w:lang w:val="en-US"/>
        </w:rPr>
        <w:t>district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T.07]                      -55.5249    233.188     -0.238      0.812    -512.733     401.683</w:t>
      </w:r>
    </w:p>
    <w:p w14:paraId="0F9DCC94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Basin_</w:t>
      </w:r>
      <w:proofErr w:type="gramStart"/>
      <w:r w:rsidRPr="004171B1">
        <w:rPr>
          <w:rFonts w:ascii="var(--jp-code-font-family)" w:hAnsi="var(--jp-code-font-family)"/>
          <w:lang w:val="en-US"/>
        </w:rPr>
        <w:t>district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T.08]                      -77.8159    110.530     -0.704      0.481    -294.530     138.898</w:t>
      </w:r>
    </w:p>
    <w:p w14:paraId="33BDFB85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Basin_</w:t>
      </w:r>
      <w:proofErr w:type="gramStart"/>
      <w:r w:rsidRPr="004171B1">
        <w:rPr>
          <w:rFonts w:ascii="var(--jp-code-font-family)" w:hAnsi="var(--jp-code-font-family)"/>
          <w:lang w:val="en-US"/>
        </w:rPr>
        <w:t>district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T.09]                       -2.8782     93.566     -0.031      0.975    -186.332     180.576</w:t>
      </w:r>
    </w:p>
    <w:p w14:paraId="1A66E82C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Basin_</w:t>
      </w:r>
      <w:proofErr w:type="gramStart"/>
      <w:r w:rsidRPr="004171B1">
        <w:rPr>
          <w:rFonts w:ascii="var(--jp-code-font-family)" w:hAnsi="var(--jp-code-font-family)"/>
          <w:lang w:val="en-US"/>
        </w:rPr>
        <w:t>district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T.10]                       31.1480     96.245      0.324      0.746    -157.558     219.854</w:t>
      </w:r>
    </w:p>
    <w:p w14:paraId="78E5A511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Basin_</w:t>
      </w:r>
      <w:proofErr w:type="gramStart"/>
      <w:r w:rsidRPr="004171B1">
        <w:rPr>
          <w:rFonts w:ascii="var(--jp-code-font-family)" w:hAnsi="var(--jp-code-font-family)"/>
          <w:lang w:val="en-US"/>
        </w:rPr>
        <w:t>district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T.11]                      -83.0408     87.939     -0.944      0.345    -255.462      89.380</w:t>
      </w:r>
    </w:p>
    <w:p w14:paraId="1CFA6926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Basin_</w:t>
      </w:r>
      <w:proofErr w:type="gramStart"/>
      <w:r w:rsidRPr="004171B1">
        <w:rPr>
          <w:rFonts w:ascii="var(--jp-code-font-family)" w:hAnsi="var(--jp-code-font-family)"/>
          <w:lang w:val="en-US"/>
        </w:rPr>
        <w:t>district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T.12]                      148.0888    187.018      0.792      0.429    -218.594     514.772</w:t>
      </w:r>
    </w:p>
    <w:p w14:paraId="4DA0A6E7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Basin_</w:t>
      </w:r>
      <w:proofErr w:type="gramStart"/>
      <w:r w:rsidRPr="004171B1">
        <w:rPr>
          <w:rFonts w:ascii="var(--jp-code-font-family)" w:hAnsi="var(--jp-code-font-family)"/>
          <w:lang w:val="en-US"/>
        </w:rPr>
        <w:t>district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T.13]                        3.0469     81.305      0.037      0.970    -156.366     162.460</w:t>
      </w:r>
    </w:p>
    <w:p w14:paraId="272FCC6D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Basin_</w:t>
      </w:r>
      <w:proofErr w:type="gramStart"/>
      <w:r w:rsidRPr="004171B1">
        <w:rPr>
          <w:rFonts w:ascii="var(--jp-code-font-family)" w:hAnsi="var(--jp-code-font-family)"/>
          <w:lang w:val="en-US"/>
        </w:rPr>
        <w:t>district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T.14]                      104.0568    103.116      1.009      0.313     -98.122     306.236</w:t>
      </w:r>
    </w:p>
    <w:p w14:paraId="6FC249A3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Basin_</w:t>
      </w:r>
      <w:proofErr w:type="gramStart"/>
      <w:r w:rsidRPr="004171B1">
        <w:rPr>
          <w:rFonts w:ascii="var(--jp-code-font-family)" w:hAnsi="var(--jp-code-font-family)"/>
          <w:lang w:val="en-US"/>
        </w:rPr>
        <w:t>district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T.15]                     -177.4923     77.568     -2.288      0.022    -329.579     -25.406</w:t>
      </w:r>
    </w:p>
    <w:p w14:paraId="0B8FDC77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Basin_</w:t>
      </w:r>
      <w:proofErr w:type="gramStart"/>
      <w:r w:rsidRPr="004171B1">
        <w:rPr>
          <w:rFonts w:ascii="var(--jp-code-font-family)" w:hAnsi="var(--jp-code-font-family)"/>
          <w:lang w:val="en-US"/>
        </w:rPr>
        <w:t>district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T.16]                      -86.8330    102.767     -0.845      0.398    -288.326     114.660</w:t>
      </w:r>
    </w:p>
    <w:p w14:paraId="29098A96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Basin_</w:t>
      </w:r>
      <w:proofErr w:type="gramStart"/>
      <w:r w:rsidRPr="004171B1">
        <w:rPr>
          <w:rFonts w:ascii="var(--jp-code-font-family)" w:hAnsi="var(--jp-code-font-family)"/>
          <w:lang w:val="en-US"/>
        </w:rPr>
        <w:t>district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T.17]                     -122.6567     99.468     -1.233      0.218    -317.683      72.370</w:t>
      </w:r>
    </w:p>
    <w:p w14:paraId="6E166FA9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Basin_</w:t>
      </w:r>
      <w:proofErr w:type="gramStart"/>
      <w:r w:rsidRPr="004171B1">
        <w:rPr>
          <w:rFonts w:ascii="var(--jp-code-font-family)" w:hAnsi="var(--jp-code-font-family)"/>
          <w:lang w:val="en-US"/>
        </w:rPr>
        <w:t>district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T.18]                      -93.5079     83.353     -1.122      0.262    -256.937      69.921</w:t>
      </w:r>
    </w:p>
    <w:p w14:paraId="6DC6980F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Basin_</w:t>
      </w:r>
      <w:proofErr w:type="gramStart"/>
      <w:r w:rsidRPr="004171B1">
        <w:rPr>
          <w:rFonts w:ascii="var(--jp-code-font-family)" w:hAnsi="var(--jp-code-font-family)"/>
          <w:lang w:val="en-US"/>
        </w:rPr>
        <w:t>district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T.19]                      -29.0770     78.669     -0.370      0.712    -183.322     125.168</w:t>
      </w:r>
    </w:p>
    <w:p w14:paraId="76C4666A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Basin_</w:t>
      </w:r>
      <w:proofErr w:type="gramStart"/>
      <w:r w:rsidRPr="004171B1">
        <w:rPr>
          <w:rFonts w:ascii="var(--jp-code-font-family)" w:hAnsi="var(--jp-code-font-family)"/>
          <w:lang w:val="en-US"/>
        </w:rPr>
        <w:t>district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T.20]                      -30.3036     80.507     -0.376      0.707    -188.153     127.546</w:t>
      </w:r>
    </w:p>
    <w:p w14:paraId="6799F128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Basin_</w:t>
      </w:r>
      <w:proofErr w:type="gramStart"/>
      <w:r w:rsidRPr="004171B1">
        <w:rPr>
          <w:rFonts w:ascii="var(--jp-code-font-family)" w:hAnsi="var(--jp-code-font-family)"/>
          <w:lang w:val="en-US"/>
        </w:rPr>
        <w:t>district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T.21]                     -267.5145    115.400     -2.318      0.021    -493.778     -41.251</w:t>
      </w:r>
    </w:p>
    <w:p w14:paraId="17C58717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Type_of_water_obj_</w:t>
      </w:r>
      <w:proofErr w:type="gramStart"/>
      <w:r w:rsidRPr="004171B1">
        <w:rPr>
          <w:rFonts w:ascii="var(--jp-code-font-family)" w:hAnsi="var(--jp-code-font-family)"/>
          <w:lang w:val="en-US"/>
        </w:rPr>
        <w:t>name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</w:t>
      </w:r>
      <w:r>
        <w:rPr>
          <w:rFonts w:ascii="var(--jp-code-font-family)" w:hAnsi="var(--jp-code-font-family)"/>
        </w:rPr>
        <w:t>Водохранилище</w:t>
      </w:r>
      <w:r w:rsidRPr="004171B1">
        <w:rPr>
          <w:rFonts w:ascii="var(--jp-code-font-family)" w:hAnsi="var(--jp-code-font-family)"/>
          <w:lang w:val="en-US"/>
        </w:rPr>
        <w:t>]   185.1937     60.829      3.045      0.002      65.927     304.460</w:t>
      </w:r>
    </w:p>
    <w:p w14:paraId="0FDC44FD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Type_of_water_obj_</w:t>
      </w:r>
      <w:proofErr w:type="gramStart"/>
      <w:r w:rsidRPr="004171B1">
        <w:rPr>
          <w:rFonts w:ascii="var(--jp-code-font-family)" w:hAnsi="var(--jp-code-font-family)"/>
          <w:lang w:val="en-US"/>
        </w:rPr>
        <w:t>name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</w:t>
      </w:r>
      <w:r>
        <w:rPr>
          <w:rFonts w:ascii="var(--jp-code-font-family)" w:hAnsi="var(--jp-code-font-family)"/>
        </w:rPr>
        <w:t>Озеро</w:t>
      </w:r>
      <w:r w:rsidRPr="004171B1">
        <w:rPr>
          <w:rFonts w:ascii="var(--jp-code-font-family)" w:hAnsi="var(--jp-code-font-family)"/>
          <w:lang w:val="en-US"/>
        </w:rPr>
        <w:t>]           -54.1697     40.016     -1.354      0.176    -132.628      24.288</w:t>
      </w:r>
    </w:p>
    <w:p w14:paraId="104F6A44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Type_of_water_obj_</w:t>
      </w:r>
      <w:proofErr w:type="gramStart"/>
      <w:r w:rsidRPr="004171B1">
        <w:rPr>
          <w:rFonts w:ascii="var(--jp-code-font-family)" w:hAnsi="var(--jp-code-font-family)"/>
          <w:lang w:val="en-US"/>
        </w:rPr>
        <w:t>name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</w:t>
      </w:r>
      <w:r>
        <w:rPr>
          <w:rFonts w:ascii="var(--jp-code-font-family)" w:hAnsi="var(--jp-code-font-family)"/>
        </w:rPr>
        <w:t>Пруд</w:t>
      </w:r>
      <w:r w:rsidRPr="004171B1">
        <w:rPr>
          <w:rFonts w:ascii="var(--jp-code-font-family)" w:hAnsi="var(--jp-code-font-family)"/>
          <w:lang w:val="en-US"/>
        </w:rPr>
        <w:t>]            -27.3909     48.337     -0.567      0.571    -122.165      67.383</w:t>
      </w:r>
    </w:p>
    <w:p w14:paraId="51AC69B3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Type_of_water_obj_</w:t>
      </w:r>
      <w:proofErr w:type="gramStart"/>
      <w:r w:rsidRPr="004171B1">
        <w:rPr>
          <w:rFonts w:ascii="var(--jp-code-font-family)" w:hAnsi="var(--jp-code-font-family)"/>
          <w:lang w:val="en-US"/>
        </w:rPr>
        <w:t>name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</w:t>
      </w:r>
      <w:r>
        <w:rPr>
          <w:rFonts w:ascii="var(--jp-code-font-family)" w:hAnsi="var(--jp-code-font-family)"/>
        </w:rPr>
        <w:t>Река</w:t>
      </w:r>
      <w:r w:rsidRPr="004171B1">
        <w:rPr>
          <w:rFonts w:ascii="var(--jp-code-font-family)" w:hAnsi="var(--jp-code-font-family)"/>
          <w:lang w:val="en-US"/>
        </w:rPr>
        <w:t>]             84.4660     35.081      2.408      0.016      15.684     153.248</w:t>
      </w:r>
    </w:p>
    <w:p w14:paraId="5E5FDE4E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Type_of_water_obj_</w:t>
      </w:r>
      <w:proofErr w:type="gramStart"/>
      <w:r w:rsidRPr="004171B1">
        <w:rPr>
          <w:rFonts w:ascii="var(--jp-code-font-family)" w:hAnsi="var(--jp-code-font-family)"/>
          <w:lang w:val="en-US"/>
        </w:rPr>
        <w:t>name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</w:t>
      </w:r>
      <w:r>
        <w:rPr>
          <w:rFonts w:ascii="var(--jp-code-font-family)" w:hAnsi="var(--jp-code-font-family)"/>
        </w:rPr>
        <w:t>Родник</w:t>
      </w:r>
      <w:r w:rsidRPr="004171B1">
        <w:rPr>
          <w:rFonts w:ascii="var(--jp-code-font-family)" w:hAnsi="var(--jp-code-font-family)"/>
          <w:lang w:val="en-US"/>
        </w:rPr>
        <w:t>]         -224.3809     59.088     -3.797      0.000    -340.234    -108.527</w:t>
      </w:r>
    </w:p>
    <w:p w14:paraId="1EE02DDB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Type_of_water_obj_</w:t>
      </w:r>
      <w:proofErr w:type="gramStart"/>
      <w:r w:rsidRPr="004171B1">
        <w:rPr>
          <w:rFonts w:ascii="var(--jp-code-font-family)" w:hAnsi="var(--jp-code-font-family)"/>
          <w:lang w:val="en-US"/>
        </w:rPr>
        <w:t>name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</w:t>
      </w:r>
      <w:r>
        <w:rPr>
          <w:rFonts w:ascii="var(--jp-code-font-family)" w:hAnsi="var(--jp-code-font-family)"/>
        </w:rPr>
        <w:t>Ручей</w:t>
      </w:r>
      <w:r w:rsidRPr="004171B1">
        <w:rPr>
          <w:rFonts w:ascii="var(--jp-code-font-family)" w:hAnsi="var(--jp-code-font-family)"/>
          <w:lang w:val="en-US"/>
        </w:rPr>
        <w:t>]            21.6101     36.702      0.589      0.556     -50.351      93.571</w:t>
      </w:r>
    </w:p>
    <w:p w14:paraId="194BE408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OKVED_</w:t>
      </w:r>
      <w:proofErr w:type="gramStart"/>
      <w:r w:rsidRPr="004171B1">
        <w:rPr>
          <w:rFonts w:ascii="var(--jp-code-font-family)" w:hAnsi="var(--jp-code-font-family)"/>
          <w:lang w:val="en-US"/>
        </w:rPr>
        <w:t>class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T.B]                           82.7144     38.623      2.142      0.032       6.987     158.442</w:t>
      </w:r>
    </w:p>
    <w:p w14:paraId="0F77C699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OKVED_</w:t>
      </w:r>
      <w:proofErr w:type="gramStart"/>
      <w:r w:rsidRPr="004171B1">
        <w:rPr>
          <w:rFonts w:ascii="var(--jp-code-font-family)" w:hAnsi="var(--jp-code-font-family)"/>
          <w:lang w:val="en-US"/>
        </w:rPr>
        <w:t>class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T.C]                          390.0119     41.734      9.345      0.000     308.185     471.839</w:t>
      </w:r>
    </w:p>
    <w:p w14:paraId="010A9E33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OKVED_</w:t>
      </w:r>
      <w:proofErr w:type="gramStart"/>
      <w:r w:rsidRPr="004171B1">
        <w:rPr>
          <w:rFonts w:ascii="var(--jp-code-font-family)" w:hAnsi="var(--jp-code-font-family)"/>
          <w:lang w:val="en-US"/>
        </w:rPr>
        <w:t>class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T.F]                           41.4690     37.026      1.120      0.263     -31.128     114.066</w:t>
      </w:r>
    </w:p>
    <w:p w14:paraId="0F63AA00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OKVED_</w:t>
      </w:r>
      <w:proofErr w:type="gramStart"/>
      <w:r w:rsidRPr="004171B1">
        <w:rPr>
          <w:rFonts w:ascii="var(--jp-code-font-family)" w:hAnsi="var(--jp-code-font-family)"/>
          <w:lang w:val="en-US"/>
        </w:rPr>
        <w:t>class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T.G]                          106.9411     42.111      2.539      0.011      24.374     189.508</w:t>
      </w:r>
    </w:p>
    <w:p w14:paraId="7D7D8090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OKVED_</w:t>
      </w:r>
      <w:proofErr w:type="gramStart"/>
      <w:r w:rsidRPr="004171B1">
        <w:rPr>
          <w:rFonts w:ascii="var(--jp-code-font-family)" w:hAnsi="var(--jp-code-font-family)"/>
          <w:lang w:val="en-US"/>
        </w:rPr>
        <w:t>class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T.H]                          -41.1682     34.533     -1.192      0.233    -108.877      26.540</w:t>
      </w:r>
    </w:p>
    <w:p w14:paraId="52BA135A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OKVED_</w:t>
      </w:r>
      <w:proofErr w:type="gramStart"/>
      <w:r w:rsidRPr="004171B1">
        <w:rPr>
          <w:rFonts w:ascii="var(--jp-code-font-family)" w:hAnsi="var(--jp-code-font-family)"/>
          <w:lang w:val="en-US"/>
        </w:rPr>
        <w:t>class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T.L]                           34.3982     39.842      0.863      0.388     -43.720     112.517</w:t>
      </w:r>
    </w:p>
    <w:p w14:paraId="47854FAB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OKVED_</w:t>
      </w:r>
      <w:proofErr w:type="gramStart"/>
      <w:r w:rsidRPr="004171B1">
        <w:rPr>
          <w:rFonts w:ascii="var(--jp-code-font-family)" w:hAnsi="var(--jp-code-font-family)"/>
          <w:lang w:val="en-US"/>
        </w:rPr>
        <w:t>class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T.M]                          200.1788     95.418      2.098      0.036      13.094     387.264</w:t>
      </w:r>
    </w:p>
    <w:p w14:paraId="604E2325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lastRenderedPageBreak/>
        <w:t>Cat_staff_num</w:t>
      </w:r>
      <w:proofErr w:type="spellEnd"/>
      <w:r w:rsidRPr="004171B1">
        <w:rPr>
          <w:rFonts w:ascii="var(--jp-code-font-family)" w:hAnsi="var(--jp-code-font-family)"/>
          <w:lang w:val="en-US"/>
        </w:rPr>
        <w:t>[T.pn01]                     -37.7735     37.491     -1.008      0.314    -111.283      35.736</w:t>
      </w:r>
    </w:p>
    <w:p w14:paraId="30A71BFB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Cat_staff_num</w:t>
      </w:r>
      <w:proofErr w:type="spellEnd"/>
      <w:r w:rsidRPr="004171B1">
        <w:rPr>
          <w:rFonts w:ascii="var(--jp-code-font-family)" w:hAnsi="var(--jp-code-font-family)"/>
          <w:lang w:val="en-US"/>
        </w:rPr>
        <w:t>[T.pn02]                     -57.9618     39.491     -1.468      0.142    -135.392      19.468</w:t>
      </w:r>
    </w:p>
    <w:p w14:paraId="15E94859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Cat_staff_num</w:t>
      </w:r>
      <w:proofErr w:type="spellEnd"/>
      <w:r w:rsidRPr="004171B1">
        <w:rPr>
          <w:rFonts w:ascii="var(--jp-code-font-family)" w:hAnsi="var(--jp-code-font-family)"/>
          <w:lang w:val="en-US"/>
        </w:rPr>
        <w:t>[T.pn0305]                    11.1676     34.698      0.322      0.748     -56.864      79.200</w:t>
      </w:r>
    </w:p>
    <w:p w14:paraId="318941D8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Cat_staff_num</w:t>
      </w:r>
      <w:proofErr w:type="spellEnd"/>
      <w:r w:rsidRPr="004171B1">
        <w:rPr>
          <w:rFonts w:ascii="var(--jp-code-font-family)" w:hAnsi="var(--jp-code-font-family)"/>
          <w:lang w:val="en-US"/>
        </w:rPr>
        <w:t>[T.pn0614]                   -77.0888     26.287     -2.933      0.003    -128.630     -25.548</w:t>
      </w:r>
    </w:p>
    <w:p w14:paraId="79AFC831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Cat_staff_</w:t>
      </w:r>
      <w:proofErr w:type="gramStart"/>
      <w:r w:rsidRPr="004171B1">
        <w:rPr>
          <w:rFonts w:ascii="var(--jp-code-font-family)" w:hAnsi="var(--jp-code-font-family)"/>
          <w:lang w:val="en-US"/>
        </w:rPr>
        <w:t>num</w:t>
      </w:r>
      <w:proofErr w:type="spellEnd"/>
      <w:r w:rsidRPr="004171B1">
        <w:rPr>
          <w:rFonts w:ascii="var(--jp-code-font-family)" w:hAnsi="var(--jp-code-font-family)"/>
          <w:lang w:val="en-US"/>
        </w:rPr>
        <w:t>[</w:t>
      </w:r>
      <w:proofErr w:type="gramEnd"/>
      <w:r w:rsidRPr="004171B1">
        <w:rPr>
          <w:rFonts w:ascii="var(--jp-code-font-family)" w:hAnsi="var(--jp-code-font-family)"/>
          <w:lang w:val="en-US"/>
        </w:rPr>
        <w:t>T.pn1000plus]                19.2778     42.077      0.458      0.647     -63.221     101.777</w:t>
      </w:r>
    </w:p>
    <w:p w14:paraId="67A00000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Cat_staff_num</w:t>
      </w:r>
      <w:proofErr w:type="spellEnd"/>
      <w:r w:rsidRPr="004171B1">
        <w:rPr>
          <w:rFonts w:ascii="var(--jp-code-font-family)" w:hAnsi="var(--jp-code-font-family)"/>
          <w:lang w:val="en-US"/>
        </w:rPr>
        <w:t>[T.pn100250]                -162.8306     28.188     -5.777      0.000    -218.098    -107.564</w:t>
      </w:r>
    </w:p>
    <w:p w14:paraId="002CF81D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Cat_staff_num</w:t>
      </w:r>
      <w:proofErr w:type="spellEnd"/>
      <w:r w:rsidRPr="004171B1">
        <w:rPr>
          <w:rFonts w:ascii="var(--jp-code-font-family)" w:hAnsi="var(--jp-code-font-family)"/>
          <w:lang w:val="en-US"/>
        </w:rPr>
        <w:t>[T.pn15100]                 -110.8945     22.555     -4.917      0.000    -155.117     -66.672</w:t>
      </w:r>
    </w:p>
    <w:p w14:paraId="58372A87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Cat_staff_num</w:t>
      </w:r>
      <w:proofErr w:type="spellEnd"/>
      <w:r w:rsidRPr="004171B1">
        <w:rPr>
          <w:rFonts w:ascii="var(--jp-code-font-family)" w:hAnsi="var(--jp-code-font-family)"/>
          <w:lang w:val="en-US"/>
        </w:rPr>
        <w:t>[T.pn2511000]                -64.3974     28.323     -2.274      0.023    -119.931      -8.864</w:t>
      </w:r>
    </w:p>
    <w:p w14:paraId="57676D83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Ln_income</w:t>
      </w:r>
      <w:proofErr w:type="spellEnd"/>
      <w:r w:rsidRPr="004171B1">
        <w:rPr>
          <w:rFonts w:ascii="var(--jp-code-font-family)" w:hAnsi="var(--jp-code-font-family)"/>
          <w:lang w:val="en-US"/>
        </w:rPr>
        <w:t xml:space="preserve">                                  43.5631      6.508      6.694      0.000      30.803      56.324</w:t>
      </w:r>
    </w:p>
    <w:p w14:paraId="35E1151B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FedDist_count</w:t>
      </w:r>
      <w:proofErr w:type="spellEnd"/>
      <w:r w:rsidRPr="004171B1">
        <w:rPr>
          <w:rFonts w:ascii="var(--jp-code-font-family)" w:hAnsi="var(--jp-code-font-family)"/>
          <w:lang w:val="en-US"/>
        </w:rPr>
        <w:t xml:space="preserve">                             -72.3487     24.152     -2.996      0.003    -119.704     -24.993</w:t>
      </w:r>
    </w:p>
    <w:p w14:paraId="16F37079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SubRF_count</w:t>
      </w:r>
      <w:proofErr w:type="spellEnd"/>
      <w:r w:rsidRPr="004171B1">
        <w:rPr>
          <w:rFonts w:ascii="var(--jp-code-font-family)" w:hAnsi="var(--jp-code-font-family)"/>
          <w:lang w:val="en-US"/>
        </w:rPr>
        <w:t xml:space="preserve">                               -65.0654      9.806     -6.636      0.000     -84.291     -45.840</w:t>
      </w:r>
    </w:p>
    <w:p w14:paraId="142E8643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Water_use_contracts_count</w:t>
      </w:r>
      <w:proofErr w:type="spellEnd"/>
      <w:r w:rsidRPr="004171B1">
        <w:rPr>
          <w:rFonts w:ascii="var(--jp-code-font-family)" w:hAnsi="var(--jp-code-font-family)"/>
          <w:lang w:val="en-US"/>
        </w:rPr>
        <w:t xml:space="preserve">                  -4.0819      0.639     -6.393      0.000      -5.334      -2.830</w:t>
      </w:r>
    </w:p>
    <w:p w14:paraId="57E16393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4171B1">
        <w:rPr>
          <w:rFonts w:ascii="var(--jp-code-font-family)" w:hAnsi="var(--jp-code-font-family)"/>
          <w:lang w:val="en-US"/>
        </w:rPr>
        <w:t>==============================================================================</w:t>
      </w:r>
    </w:p>
    <w:p w14:paraId="7CB5D0D2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4171B1">
        <w:rPr>
          <w:rFonts w:ascii="var(--jp-code-font-family)" w:hAnsi="var(--jp-code-font-family)"/>
          <w:lang w:val="en-US"/>
        </w:rPr>
        <w:t>Omnibus:                     3054.117   Durbin-Watson:                   1.665</w:t>
      </w:r>
    </w:p>
    <w:p w14:paraId="661900FF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4171B1">
        <w:rPr>
          <w:rFonts w:ascii="var(--jp-code-font-family)" w:hAnsi="var(--jp-code-font-family)"/>
          <w:lang w:val="en-US"/>
        </w:rPr>
        <w:t>Prob</w:t>
      </w:r>
      <w:proofErr w:type="spellEnd"/>
      <w:r w:rsidRPr="004171B1">
        <w:rPr>
          <w:rFonts w:ascii="var(--jp-code-font-family)" w:hAnsi="var(--jp-code-font-family)"/>
          <w:lang w:val="en-US"/>
        </w:rPr>
        <w:t xml:space="preserve">(Omnibus):                  0.000   </w:t>
      </w:r>
      <w:proofErr w:type="spellStart"/>
      <w:r w:rsidRPr="004171B1">
        <w:rPr>
          <w:rFonts w:ascii="var(--jp-code-font-family)" w:hAnsi="var(--jp-code-font-family)"/>
          <w:lang w:val="en-US"/>
        </w:rPr>
        <w:t>Jarque-Bera</w:t>
      </w:r>
      <w:proofErr w:type="spellEnd"/>
      <w:r w:rsidRPr="004171B1">
        <w:rPr>
          <w:rFonts w:ascii="var(--jp-code-font-family)" w:hAnsi="var(--jp-code-font-family)"/>
          <w:lang w:val="en-US"/>
        </w:rPr>
        <w:t xml:space="preserve"> (JB):           119050.207</w:t>
      </w:r>
    </w:p>
    <w:p w14:paraId="68482873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4171B1">
        <w:rPr>
          <w:rFonts w:ascii="var(--jp-code-font-family)" w:hAnsi="var(--jp-code-font-family)"/>
          <w:lang w:val="en-US"/>
        </w:rPr>
        <w:t xml:space="preserve">Skew:                           4.378   </w:t>
      </w:r>
      <w:proofErr w:type="spellStart"/>
      <w:r w:rsidRPr="004171B1">
        <w:rPr>
          <w:rFonts w:ascii="var(--jp-code-font-family)" w:hAnsi="var(--jp-code-font-family)"/>
          <w:lang w:val="en-US"/>
        </w:rPr>
        <w:t>Prob</w:t>
      </w:r>
      <w:proofErr w:type="spellEnd"/>
      <w:r w:rsidRPr="004171B1">
        <w:rPr>
          <w:rFonts w:ascii="var(--jp-code-font-family)" w:hAnsi="var(--jp-code-font-family)"/>
          <w:lang w:val="en-US"/>
        </w:rPr>
        <w:t>(JB):                         0.00</w:t>
      </w:r>
    </w:p>
    <w:p w14:paraId="3344C09C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4171B1">
        <w:rPr>
          <w:rFonts w:ascii="var(--jp-code-font-family)" w:hAnsi="var(--jp-code-font-family)"/>
          <w:lang w:val="en-US"/>
        </w:rPr>
        <w:t>Kurtosis:                      30.953   Cond. No.                         670.</w:t>
      </w:r>
    </w:p>
    <w:p w14:paraId="6F9DEBAC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4171B1">
        <w:rPr>
          <w:rFonts w:ascii="var(--jp-code-font-family)" w:hAnsi="var(--jp-code-font-family)"/>
          <w:lang w:val="en-US"/>
        </w:rPr>
        <w:t>==============================================================================</w:t>
      </w:r>
    </w:p>
    <w:p w14:paraId="18671EDF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</w:p>
    <w:p w14:paraId="47180E61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4171B1">
        <w:rPr>
          <w:rFonts w:ascii="var(--jp-code-font-family)" w:hAnsi="var(--jp-code-font-family)"/>
          <w:lang w:val="en-US"/>
        </w:rPr>
        <w:t>Notes:</w:t>
      </w:r>
    </w:p>
    <w:p w14:paraId="00EC7004" w14:textId="77777777" w:rsidR="004171B1" w:rsidRPr="004171B1" w:rsidRDefault="004171B1" w:rsidP="004171B1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4171B1">
        <w:rPr>
          <w:rFonts w:ascii="var(--jp-code-font-family)" w:hAnsi="var(--jp-code-font-family)"/>
          <w:lang w:val="en-US"/>
        </w:rPr>
        <w:t>[1] Standard Errors are heteroscedasticity and autocorrelation robust (HAC) using 1 lags and without small sample correction</w:t>
      </w:r>
    </w:p>
    <w:p w14:paraId="6561DC00" w14:textId="55A25E5D" w:rsidR="00747399" w:rsidRPr="00E965EA" w:rsidRDefault="0096715D" w:rsidP="004171B1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E965EA">
        <w:rPr>
          <w:rFonts w:ascii="Times New Roman" w:eastAsia="Arial Unicode MS" w:hAnsi="Times New Roman" w:cs="Times New Roman"/>
          <w:sz w:val="28"/>
          <w:szCs w:val="28"/>
        </w:rPr>
        <w:t xml:space="preserve">Ключевой для настоящего исследования коэффициент при </w:t>
      </w:r>
      <w:proofErr w:type="spellStart"/>
      <w:r w:rsidRPr="00E965EA">
        <w:rPr>
          <w:rFonts w:ascii="Times New Roman" w:eastAsia="Arial Unicode MS" w:hAnsi="Times New Roman" w:cs="Times New Roman"/>
          <w:sz w:val="28"/>
          <w:szCs w:val="28"/>
        </w:rPr>
        <w:t>T_is_water_meter</w:t>
      </w:r>
      <w:proofErr w:type="spellEnd"/>
      <w:r w:rsidRPr="00E965EA">
        <w:rPr>
          <w:rFonts w:ascii="Times New Roman" w:eastAsia="Arial Unicode MS" w:hAnsi="Times New Roman" w:cs="Times New Roman"/>
          <w:sz w:val="28"/>
          <w:szCs w:val="28"/>
        </w:rPr>
        <w:t xml:space="preserve"> показывает статистически значимые положительные отличия в объемах забора воды для организаций по договорам «со счетчиками» в сравнение с забором воды по договорам «без счетчиков».</w:t>
      </w:r>
    </w:p>
    <w:p w14:paraId="717EB20D" w14:textId="77777777" w:rsidR="00864108" w:rsidRDefault="00864108" w:rsidP="00A72C6E">
      <w:pPr>
        <w:keepNext/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</w:pPr>
    </w:p>
    <w:p w14:paraId="248190A4" w14:textId="77777777" w:rsidR="00864108" w:rsidRDefault="00864108" w:rsidP="00A72C6E">
      <w:pPr>
        <w:keepNext/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</w:pPr>
    </w:p>
    <w:p w14:paraId="701EE6A8" w14:textId="4BB0D614" w:rsidR="00A72C6E" w:rsidRDefault="00A72C6E" w:rsidP="00A72C6E">
      <w:pPr>
        <w:keepNext/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  <w:t>Спецификация модел</w:t>
      </w:r>
      <w:r w:rsidR="00F77FDD"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  <w:t>и</w:t>
      </w:r>
      <w:r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  <w:t xml:space="preserve"> </w:t>
      </w:r>
      <w:r w:rsidR="00F77FDD"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  <w:t>оценки</w:t>
      </w:r>
    </w:p>
    <w:p w14:paraId="1E87CED0" w14:textId="3873EA0F" w:rsidR="00E96C80" w:rsidRDefault="00A72C6E" w:rsidP="00A72C6E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В </w:t>
      </w:r>
      <w:r w:rsidR="00E96C80">
        <w:rPr>
          <w:rFonts w:ascii="Times New Roman CYR" w:eastAsia="Arial Unicode MS" w:hAnsi="Times New Roman CYR" w:cs="Times New Roman CYR"/>
          <w:sz w:val="28"/>
          <w:szCs w:val="28"/>
        </w:rPr>
        <w:t xml:space="preserve">настоящем </w:t>
      </w:r>
      <w:r>
        <w:rPr>
          <w:rFonts w:ascii="Times New Roman CYR" w:eastAsia="Arial Unicode MS" w:hAnsi="Times New Roman CYR" w:cs="Times New Roman CYR"/>
          <w:sz w:val="28"/>
          <w:szCs w:val="28"/>
        </w:rPr>
        <w:t>исследовании был</w:t>
      </w:r>
      <w:r w:rsidR="00E96C80">
        <w:rPr>
          <w:rFonts w:ascii="Times New Roman CYR" w:eastAsia="Arial Unicode MS" w:hAnsi="Times New Roman CYR" w:cs="Times New Roman CYR"/>
          <w:sz w:val="28"/>
          <w:szCs w:val="28"/>
        </w:rPr>
        <w:t xml:space="preserve"> использован следующий подход при проведении оценок (некий аналог моделей разрывного дизайна для оценки эффектов воздействия):</w:t>
      </w:r>
    </w:p>
    <w:p w14:paraId="5A119E5F" w14:textId="642B633E" w:rsidR="00E96C80" w:rsidRDefault="00E96C80" w:rsidP="00E96C80">
      <w:pPr>
        <w:pStyle w:val="ab"/>
        <w:widowControl w:val="0"/>
        <w:numPr>
          <w:ilvl w:val="0"/>
          <w:numId w:val="15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Строится регрессионная модель оценки объемов использования воды на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датасете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договоров «со счетчиками» (Модель_1).</w:t>
      </w:r>
    </w:p>
    <w:p w14:paraId="6C83C007" w14:textId="505B1E41" w:rsidR="00A72C6E" w:rsidRDefault="00E96C80" w:rsidP="00E96C80">
      <w:pPr>
        <w:pStyle w:val="ab"/>
        <w:widowControl w:val="0"/>
        <w:numPr>
          <w:ilvl w:val="0"/>
          <w:numId w:val="15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Модель_1 применяется к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датасету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договоров «без счетчиков», получается соответствующая оценка, назовем ее «Оценка_01»</w:t>
      </w:r>
      <w:r w:rsidR="007870AC">
        <w:rPr>
          <w:rFonts w:ascii="Times New Roman CYR" w:eastAsia="Arial Unicode MS" w:hAnsi="Times New Roman CYR" w:cs="Times New Roman CYR"/>
          <w:sz w:val="28"/>
          <w:szCs w:val="28"/>
        </w:rPr>
        <w:t xml:space="preserve"> (применение модели 1 «со счетчиками» к </w:t>
      </w:r>
      <w:proofErr w:type="spellStart"/>
      <w:r w:rsidR="007870AC">
        <w:rPr>
          <w:rFonts w:ascii="Times New Roman CYR" w:eastAsia="Arial Unicode MS" w:hAnsi="Times New Roman CYR" w:cs="Times New Roman CYR"/>
          <w:sz w:val="28"/>
          <w:szCs w:val="28"/>
        </w:rPr>
        <w:t>датасету</w:t>
      </w:r>
      <w:proofErr w:type="spellEnd"/>
      <w:r w:rsidR="007870AC">
        <w:rPr>
          <w:rFonts w:ascii="Times New Roman CYR" w:eastAsia="Arial Unicode MS" w:hAnsi="Times New Roman CYR" w:cs="Times New Roman CYR"/>
          <w:sz w:val="28"/>
          <w:szCs w:val="28"/>
        </w:rPr>
        <w:t xml:space="preserve"> 0 – «без счетчиков»).</w:t>
      </w:r>
    </w:p>
    <w:p w14:paraId="58A51673" w14:textId="45095B02" w:rsidR="007870AC" w:rsidRDefault="007870AC" w:rsidP="00E96C80">
      <w:pPr>
        <w:pStyle w:val="ab"/>
        <w:widowControl w:val="0"/>
        <w:numPr>
          <w:ilvl w:val="0"/>
          <w:numId w:val="15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Строится регрессионная модель оценки объемов использования воды на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датасете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договоров «без счетчиков» (Модель_0).</w:t>
      </w:r>
    </w:p>
    <w:p w14:paraId="048E8C31" w14:textId="1E42D56A" w:rsidR="007870AC" w:rsidRDefault="007870AC" w:rsidP="007870AC">
      <w:pPr>
        <w:pStyle w:val="ab"/>
        <w:widowControl w:val="0"/>
        <w:numPr>
          <w:ilvl w:val="0"/>
          <w:numId w:val="15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Модель_0 применяется к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датасету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договоров «без счетчиков», получается соответствующая оценка, назовем ее «Оценка_00» (применение модели 0 «без счетчиков» к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датасету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0 – «без счетчиков»).</w:t>
      </w:r>
    </w:p>
    <w:p w14:paraId="12F5345F" w14:textId="1E9A02F4" w:rsidR="007870AC" w:rsidRDefault="007870AC" w:rsidP="00E96C80">
      <w:pPr>
        <w:pStyle w:val="ab"/>
        <w:widowControl w:val="0"/>
        <w:numPr>
          <w:ilvl w:val="0"/>
          <w:numId w:val="15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Суммарное потребление по модели 1 на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датасете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«без счетчиков» (Сумм Оценок_01) по отношению к суммарному потреблению по модели 0 на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датасете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«без счетчиков» (Сумм Оценок_00) – является </w:t>
      </w:r>
      <w:r>
        <w:rPr>
          <w:rFonts w:ascii="Times New Roman CYR" w:eastAsia="Arial Unicode MS" w:hAnsi="Times New Roman CYR" w:cs="Times New Roman CYR"/>
          <w:sz w:val="28"/>
          <w:szCs w:val="28"/>
        </w:rPr>
        <w:lastRenderedPageBreak/>
        <w:t>консервативной оценкой необходимой корректировки повышающего коэффициента к ставке платы за забор водных ресурсов без использования приборов учета потребления воды.</w:t>
      </w:r>
    </w:p>
    <w:p w14:paraId="219F17FE" w14:textId="7490EDDC" w:rsidR="00DC5351" w:rsidRDefault="00DC5351" w:rsidP="00E96C80">
      <w:pPr>
        <w:pStyle w:val="ab"/>
        <w:widowControl w:val="0"/>
        <w:numPr>
          <w:ilvl w:val="0"/>
          <w:numId w:val="15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Также в</w:t>
      </w:r>
      <w:r w:rsidR="00847137">
        <w:rPr>
          <w:rFonts w:ascii="Times New Roman CYR" w:eastAsia="Arial Unicode MS" w:hAnsi="Times New Roman CYR" w:cs="Times New Roman CYR"/>
          <w:sz w:val="28"/>
          <w:szCs w:val="28"/>
        </w:rPr>
        <w:t xml:space="preserve"> рамках данного исследования была сделана перекрестная оценка необходимого увеличения ставок платы следующим образом. Модель_0 применялась к </w:t>
      </w:r>
      <w:proofErr w:type="spellStart"/>
      <w:r w:rsidR="00847137">
        <w:rPr>
          <w:rFonts w:ascii="Times New Roman CYR" w:eastAsia="Arial Unicode MS" w:hAnsi="Times New Roman CYR" w:cs="Times New Roman CYR"/>
          <w:sz w:val="28"/>
          <w:szCs w:val="28"/>
        </w:rPr>
        <w:t>датасету</w:t>
      </w:r>
      <w:proofErr w:type="spellEnd"/>
      <w:r w:rsidR="00847137">
        <w:rPr>
          <w:rFonts w:ascii="Times New Roman CYR" w:eastAsia="Arial Unicode MS" w:hAnsi="Times New Roman CYR" w:cs="Times New Roman CYR"/>
          <w:sz w:val="28"/>
          <w:szCs w:val="28"/>
        </w:rPr>
        <w:t xml:space="preserve"> «со счетчиками», получалась «Оценка_10». Модель_1 применялась к </w:t>
      </w:r>
      <w:proofErr w:type="spellStart"/>
      <w:r w:rsidR="00847137">
        <w:rPr>
          <w:rFonts w:ascii="Times New Roman CYR" w:eastAsia="Arial Unicode MS" w:hAnsi="Times New Roman CYR" w:cs="Times New Roman CYR"/>
          <w:sz w:val="28"/>
          <w:szCs w:val="28"/>
        </w:rPr>
        <w:t>датасету</w:t>
      </w:r>
      <w:proofErr w:type="spellEnd"/>
      <w:r w:rsidR="00847137">
        <w:rPr>
          <w:rFonts w:ascii="Times New Roman CYR" w:eastAsia="Arial Unicode MS" w:hAnsi="Times New Roman CYR" w:cs="Times New Roman CYR"/>
          <w:sz w:val="28"/>
          <w:szCs w:val="28"/>
        </w:rPr>
        <w:t xml:space="preserve"> «со счетчиками, получалась «Оценка_11».</w:t>
      </w:r>
    </w:p>
    <w:p w14:paraId="7701FB9E" w14:textId="111B4841" w:rsidR="00847137" w:rsidRPr="00E96C80" w:rsidRDefault="00847137" w:rsidP="00847137">
      <w:pPr>
        <w:pStyle w:val="ab"/>
        <w:widowControl w:val="0"/>
        <w:autoSpaceDE w:val="0"/>
        <w:autoSpaceDN w:val="0"/>
        <w:adjustRightInd w:val="0"/>
        <w:spacing w:after="120" w:line="252" w:lineRule="atLeast"/>
        <w:ind w:left="106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Суммарное потребление по модели 1 на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датасете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«со счетчиками» (Сумм Оценок_11) по отношению к суммарному потреблению по модели 0 на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датасете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«со счетчиками» (Сумм Оценок_10) – является альтернативной перекрестной оценкой необходимой корректировки повышающего коэффициента к ставке платы за забор водных ресурсов без использования приборов учета потребления воды.</w:t>
      </w:r>
    </w:p>
    <w:p w14:paraId="157003F7" w14:textId="2F441513" w:rsidR="007870AC" w:rsidRDefault="007870AC" w:rsidP="00A72C6E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257097">
        <w:rPr>
          <w:rFonts w:ascii="Times New Roman CYR" w:eastAsia="Arial Unicode MS" w:hAnsi="Times New Roman CYR" w:cs="Times New Roman CYR"/>
          <w:sz w:val="28"/>
          <w:szCs w:val="28"/>
          <w:highlight w:val="lightGray"/>
        </w:rPr>
        <w:t>В качестве базовых (</w:t>
      </w:r>
      <w:r w:rsidRPr="00257097">
        <w:rPr>
          <w:rFonts w:ascii="Times New Roman CYR" w:eastAsia="Arial Unicode MS" w:hAnsi="Times New Roman CYR" w:cs="Times New Roman CYR"/>
          <w:sz w:val="28"/>
          <w:szCs w:val="28"/>
          <w:highlight w:val="lightGray"/>
          <w:lang w:val="en-US"/>
        </w:rPr>
        <w:t>baseline</w:t>
      </w:r>
      <w:r w:rsidRPr="00257097">
        <w:rPr>
          <w:rFonts w:ascii="Times New Roman CYR" w:eastAsia="Arial Unicode MS" w:hAnsi="Times New Roman CYR" w:cs="Times New Roman CYR"/>
          <w:sz w:val="28"/>
          <w:szCs w:val="28"/>
          <w:highlight w:val="lightGray"/>
        </w:rPr>
        <w:t>) моделей для Модель_1 и Модель_0 использовалась обычная линейная регрессия</w:t>
      </w:r>
      <w:r w:rsidR="00405290">
        <w:rPr>
          <w:rFonts w:ascii="Times New Roman CYR" w:eastAsia="Arial Unicode MS" w:hAnsi="Times New Roman CYR" w:cs="Times New Roman CYR"/>
          <w:sz w:val="28"/>
          <w:szCs w:val="28"/>
          <w:highlight w:val="lightGray"/>
        </w:rPr>
        <w:t xml:space="preserve"> на ранее выявленных факторах с учетом значений </w:t>
      </w:r>
      <w:r w:rsidR="00405290">
        <w:rPr>
          <w:rFonts w:ascii="Times New Roman CYR" w:eastAsia="Arial Unicode MS" w:hAnsi="Times New Roman CYR" w:cs="Times New Roman CYR"/>
          <w:sz w:val="28"/>
          <w:szCs w:val="28"/>
          <w:highlight w:val="lightGray"/>
          <w:lang w:val="en-US"/>
        </w:rPr>
        <w:t>VIF</w:t>
      </w:r>
      <w:r w:rsidRPr="00257097">
        <w:rPr>
          <w:rFonts w:ascii="Times New Roman CYR" w:eastAsia="Arial Unicode MS" w:hAnsi="Times New Roman CYR" w:cs="Times New Roman CYR"/>
          <w:sz w:val="28"/>
          <w:szCs w:val="28"/>
          <w:highlight w:val="lightGray"/>
        </w:rPr>
        <w:t>.</w:t>
      </w:r>
    </w:p>
    <w:p w14:paraId="24D509D2" w14:textId="77777777" w:rsidR="00405290" w:rsidRPr="007870AC" w:rsidRDefault="007870AC" w:rsidP="00405290">
      <w:pPr>
        <w:keepNext/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b/>
          <w:sz w:val="28"/>
          <w:szCs w:val="28"/>
          <w:lang w:val="en-US"/>
        </w:rPr>
      </w:pPr>
      <w:r w:rsidRPr="007870AC">
        <w:rPr>
          <w:rFonts w:ascii="Times New Roman CYR" w:eastAsia="Arial Unicode MS" w:hAnsi="Times New Roman CYR" w:cs="Times New Roman CYR"/>
          <w:b/>
          <w:sz w:val="28"/>
          <w:szCs w:val="28"/>
        </w:rPr>
        <w:t>Модель_1</w:t>
      </w:r>
      <w:r w:rsidR="00405290">
        <w:rPr>
          <w:rFonts w:ascii="Times New Roman CYR" w:eastAsia="Arial Unicode MS" w:hAnsi="Times New Roman CYR" w:cs="Times New Roman CYR"/>
          <w:b/>
          <w:sz w:val="28"/>
          <w:szCs w:val="28"/>
        </w:rPr>
        <w:t xml:space="preserve"> и </w:t>
      </w:r>
      <w:r w:rsidR="00405290" w:rsidRPr="007870AC">
        <w:rPr>
          <w:rFonts w:ascii="Times New Roman CYR" w:eastAsia="Arial Unicode MS" w:hAnsi="Times New Roman CYR" w:cs="Times New Roman CYR"/>
          <w:b/>
          <w:sz w:val="28"/>
          <w:szCs w:val="28"/>
        </w:rPr>
        <w:t>Модель_</w:t>
      </w:r>
      <w:r w:rsidR="00405290">
        <w:rPr>
          <w:rFonts w:ascii="Times New Roman CYR" w:eastAsia="Arial Unicode MS" w:hAnsi="Times New Roman CYR" w:cs="Times New Roman CYR"/>
          <w:b/>
          <w:sz w:val="28"/>
          <w:szCs w:val="28"/>
          <w:lang w:val="en-US"/>
        </w:rPr>
        <w:t>0</w:t>
      </w:r>
      <w:r w:rsidR="00405290" w:rsidRPr="007870AC">
        <w:rPr>
          <w:rFonts w:ascii="Times New Roman CYR" w:eastAsia="Arial Unicode MS" w:hAnsi="Times New Roman CYR" w:cs="Times New Roman CYR"/>
          <w:b/>
          <w:sz w:val="28"/>
          <w:szCs w:val="28"/>
          <w:lang w:val="en-US"/>
        </w:rPr>
        <w:t>:</w:t>
      </w:r>
    </w:p>
    <w:p w14:paraId="760DA99F" w14:textId="5F18705C" w:rsidR="00405290" w:rsidRPr="00FF55AB" w:rsidRDefault="000F7ED1" w:rsidP="00405290">
      <w:pPr>
        <w:keepNext/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sz w:val="28"/>
          <w:szCs w:val="28"/>
          <w:lang w:val="en-US"/>
        </w:rPr>
      </w:pPr>
      <m:oMathPara>
        <m:oMath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Y water collescted 1000m3=</m:t>
          </m:r>
          <m:r>
            <w:rPr>
              <w:rFonts w:ascii="Cambria Math" w:eastAsia="Arial Unicode MS" w:hAnsi="Cambria Math" w:cs="Times New Roman"/>
              <w:sz w:val="28"/>
              <w:szCs w:val="28"/>
            </w:rPr>
            <m:t>const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 xml:space="preserve">+ </m:t>
          </m:r>
        </m:oMath>
      </m:oMathPara>
    </w:p>
    <w:p w14:paraId="05313B5E" w14:textId="77777777" w:rsidR="00405290" w:rsidRPr="00FF55AB" w:rsidRDefault="00405290" w:rsidP="00405290">
      <w:pPr>
        <w:keepNext/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sz w:val="28"/>
          <w:szCs w:val="28"/>
          <w:lang w:val="en-US"/>
        </w:rPr>
      </w:pPr>
      <m:oMathPara>
        <m:oMath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+</m:t>
          </m:r>
          <m:r>
            <w:rPr>
              <w:rFonts w:ascii="Cambria Math" w:eastAsia="Arial Unicode MS" w:hAnsi="Cambria Math" w:cs="Times New Roman"/>
              <w:sz w:val="28"/>
              <w:szCs w:val="28"/>
            </w:rPr>
            <m:t>γ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2..21*Basin district+</m:t>
          </m:r>
        </m:oMath>
      </m:oMathPara>
    </w:p>
    <w:p w14:paraId="4CBF2957" w14:textId="77777777" w:rsidR="00405290" w:rsidRPr="00FF55AB" w:rsidRDefault="00405290" w:rsidP="00405290">
      <w:pPr>
        <w:keepNext/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sz w:val="28"/>
          <w:szCs w:val="28"/>
          <w:lang w:val="en-US"/>
        </w:rPr>
      </w:pPr>
      <m:oMathPara>
        <m:oMath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+</m:t>
          </m:r>
          <m:r>
            <w:rPr>
              <w:rFonts w:ascii="Cambria Math" w:eastAsia="Arial Unicode MS" w:hAnsi="Cambria Math" w:cs="Times New Roman"/>
              <w:sz w:val="28"/>
              <w:szCs w:val="28"/>
            </w:rPr>
            <m:t>γ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22..27*Type of water obj name+</m:t>
          </m:r>
        </m:oMath>
      </m:oMathPara>
    </w:p>
    <w:p w14:paraId="5CA1BE2E" w14:textId="77777777" w:rsidR="00405290" w:rsidRPr="0066601E" w:rsidRDefault="00405290" w:rsidP="00405290">
      <w:pPr>
        <w:keepNext/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sz w:val="28"/>
          <w:szCs w:val="28"/>
          <w:lang w:val="en-US"/>
        </w:rPr>
      </w:pPr>
      <m:oMathPara>
        <m:oMath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+</m:t>
          </m:r>
          <m:r>
            <w:rPr>
              <w:rFonts w:ascii="Cambria Math" w:eastAsia="Arial Unicode MS" w:hAnsi="Cambria Math" w:cs="Times New Roman"/>
              <w:sz w:val="28"/>
              <w:szCs w:val="28"/>
            </w:rPr>
            <m:t>γ28..34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*OKVED class+</m:t>
          </m:r>
        </m:oMath>
      </m:oMathPara>
    </w:p>
    <w:p w14:paraId="4409C0CE" w14:textId="77777777" w:rsidR="00405290" w:rsidRPr="00FF55AB" w:rsidRDefault="00405290" w:rsidP="00405290">
      <w:pPr>
        <w:keepNext/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sz w:val="28"/>
          <w:szCs w:val="28"/>
          <w:lang w:val="en-US"/>
        </w:rPr>
      </w:pPr>
      <m:oMathPara>
        <m:oMath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+</m:t>
          </m:r>
          <m:r>
            <w:rPr>
              <w:rFonts w:ascii="Cambria Math" w:eastAsia="Arial Unicode MS" w:hAnsi="Cambria Math" w:cs="Times New Roman"/>
              <w:sz w:val="28"/>
              <w:szCs w:val="28"/>
            </w:rPr>
            <m:t>γ35..42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*Cat staff num+</m:t>
          </m:r>
        </m:oMath>
      </m:oMathPara>
    </w:p>
    <w:p w14:paraId="45366D5C" w14:textId="77777777" w:rsidR="00405290" w:rsidRPr="007974CE" w:rsidRDefault="00405290" w:rsidP="00405290">
      <w:pPr>
        <w:keepNext/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i/>
          <w:sz w:val="28"/>
          <w:szCs w:val="28"/>
          <w:lang w:val="en-US"/>
        </w:rPr>
      </w:pPr>
      <m:oMathPara>
        <m:oMath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 xml:space="preserve"> +</m:t>
          </m:r>
          <m:r>
            <w:rPr>
              <w:rFonts w:ascii="Cambria Math" w:eastAsia="Arial Unicode MS" w:hAnsi="Cambria Math" w:cs="Times New Roman"/>
              <w:sz w:val="28"/>
              <w:szCs w:val="28"/>
            </w:rPr>
            <m:t>γ43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 xml:space="preserve">*Ln income+ </m:t>
          </m:r>
          <m:r>
            <w:rPr>
              <w:rFonts w:ascii="Cambria Math" w:eastAsia="Arial Unicode MS" w:hAnsi="Cambria Math" w:cs="Times New Roman"/>
              <w:sz w:val="28"/>
              <w:szCs w:val="28"/>
            </w:rPr>
            <m:t>γ44*FedDist count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+</m:t>
          </m:r>
        </m:oMath>
      </m:oMathPara>
    </w:p>
    <w:p w14:paraId="540E4A0C" w14:textId="77777777" w:rsidR="00405290" w:rsidRPr="007974CE" w:rsidRDefault="00405290" w:rsidP="00405290">
      <w:pPr>
        <w:keepNext/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i/>
          <w:sz w:val="28"/>
          <w:szCs w:val="28"/>
          <w:lang w:val="en-US"/>
        </w:rPr>
      </w:pPr>
      <m:oMathPara>
        <m:oMath>
          <m:r>
            <w:rPr>
              <w:rFonts w:ascii="Cambria Math" w:eastAsia="Arial Unicode MS" w:hAnsi="Cambria Math" w:cs="Times New Roman"/>
              <w:sz w:val="28"/>
              <w:szCs w:val="28"/>
            </w:rPr>
            <m:t>γ45*SubRF count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 xml:space="preserve">+ </m:t>
          </m:r>
          <m:r>
            <w:rPr>
              <w:rFonts w:ascii="Cambria Math" w:eastAsia="Arial Unicode MS" w:hAnsi="Cambria Math" w:cs="Times New Roman"/>
              <w:sz w:val="28"/>
              <w:szCs w:val="28"/>
            </w:rPr>
            <m:t>γ46*</m:t>
          </m:r>
          <m:r>
            <w:rPr>
              <w:rFonts w:ascii="Cambria Math" w:eastAsia="Arial Unicode MS" w:hAnsi="Cambria Math" w:cs="Times New Roman"/>
              <w:sz w:val="28"/>
              <w:szCs w:val="28"/>
              <w:lang w:val="en-US"/>
            </w:rPr>
            <m:t>Water use contracts count</m:t>
          </m:r>
        </m:oMath>
      </m:oMathPara>
    </w:p>
    <w:p w14:paraId="742A58AB" w14:textId="73EA13FC" w:rsidR="000F7ED1" w:rsidRPr="003332B6" w:rsidRDefault="000F7ED1" w:rsidP="00405290">
      <w:pPr>
        <w:keepNext/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sz w:val="28"/>
          <w:szCs w:val="28"/>
          <w:lang w:val="en-US"/>
        </w:rPr>
      </w:pPr>
    </w:p>
    <w:p w14:paraId="4E9EE986" w14:textId="6AA3DD90" w:rsidR="007870AC" w:rsidRDefault="000F7ED1" w:rsidP="00A72C6E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Для оценки точности моделей использовались метрики:</w:t>
      </w:r>
    </w:p>
    <w:p w14:paraId="26B78CDE" w14:textId="63A74842" w:rsidR="000F7ED1" w:rsidRDefault="000F7ED1" w:rsidP="000F7ED1">
      <w:pPr>
        <w:pStyle w:val="ab"/>
        <w:widowControl w:val="0"/>
        <w:numPr>
          <w:ilvl w:val="0"/>
          <w:numId w:val="1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RMSE</w:t>
      </w:r>
      <w:r w:rsidRPr="000F7ED1">
        <w:rPr>
          <w:rFonts w:ascii="Times New Roman CYR" w:eastAsia="Arial Unicode MS" w:hAnsi="Times New Roman CYR" w:cs="Times New Roman CYR"/>
          <w:sz w:val="28"/>
          <w:szCs w:val="28"/>
        </w:rPr>
        <w:t xml:space="preserve"> (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Root</w:t>
      </w:r>
      <w:r w:rsidRPr="000F7ED1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Mean</w:t>
      </w:r>
      <w:r w:rsidRPr="000F7ED1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Square</w:t>
      </w:r>
      <w:r w:rsidRPr="000F7ED1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Error</w:t>
      </w:r>
      <w:r w:rsidRPr="000F7ED1">
        <w:rPr>
          <w:rFonts w:ascii="Times New Roman CYR" w:eastAsia="Arial Unicode MS" w:hAnsi="Times New Roman CYR" w:cs="Times New Roman CYR"/>
          <w:sz w:val="28"/>
          <w:szCs w:val="28"/>
        </w:rPr>
        <w:t xml:space="preserve">) – </w:t>
      </w:r>
      <w:r>
        <w:rPr>
          <w:rFonts w:ascii="Times New Roman CYR" w:eastAsia="Arial Unicode MS" w:hAnsi="Times New Roman CYR" w:cs="Times New Roman CYR"/>
          <w:sz w:val="28"/>
          <w:szCs w:val="28"/>
        </w:rPr>
        <w:t>квадратный корень из средней величины квадратов различий между прогнозируемыми и наблюдаемыми значениями (основная метрика).</w:t>
      </w:r>
    </w:p>
    <w:p w14:paraId="277236A6" w14:textId="2F7B92AF" w:rsidR="000F7ED1" w:rsidRPr="00257097" w:rsidRDefault="000F7ED1" w:rsidP="000F7ED1">
      <w:pPr>
        <w:pStyle w:val="ab"/>
        <w:widowControl w:val="0"/>
        <w:numPr>
          <w:ilvl w:val="0"/>
          <w:numId w:val="1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  <w:lang w:val="en-US"/>
        </w:rPr>
      </w:pP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 xml:space="preserve">MAPE (Mean Absolute Percentage Error) </w:t>
      </w:r>
      <w:r w:rsidR="00257097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–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 xml:space="preserve"> </w:t>
      </w:r>
      <w:r w:rsidR="00257097">
        <w:rPr>
          <w:rFonts w:ascii="Times New Roman CYR" w:eastAsia="Arial Unicode MS" w:hAnsi="Times New Roman CYR" w:cs="Times New Roman CYR"/>
          <w:sz w:val="28"/>
          <w:szCs w:val="28"/>
        </w:rPr>
        <w:t>средняя</w:t>
      </w:r>
      <w:r w:rsidR="00257097" w:rsidRPr="00257097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 xml:space="preserve"> </w:t>
      </w:r>
      <w:r w:rsidR="00257097">
        <w:rPr>
          <w:rFonts w:ascii="Times New Roman CYR" w:eastAsia="Arial Unicode MS" w:hAnsi="Times New Roman CYR" w:cs="Times New Roman CYR"/>
          <w:sz w:val="28"/>
          <w:szCs w:val="28"/>
        </w:rPr>
        <w:t>абсолютная</w:t>
      </w:r>
      <w:r w:rsidR="00257097" w:rsidRPr="00257097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 xml:space="preserve"> </w:t>
      </w:r>
      <w:r w:rsidR="00257097">
        <w:rPr>
          <w:rFonts w:ascii="Times New Roman CYR" w:eastAsia="Arial Unicode MS" w:hAnsi="Times New Roman CYR" w:cs="Times New Roman CYR"/>
          <w:sz w:val="28"/>
          <w:szCs w:val="28"/>
        </w:rPr>
        <w:t>процентная</w:t>
      </w:r>
      <w:r w:rsidR="00257097" w:rsidRPr="00257097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 xml:space="preserve"> </w:t>
      </w:r>
      <w:r w:rsidR="00257097">
        <w:rPr>
          <w:rFonts w:ascii="Times New Roman CYR" w:eastAsia="Arial Unicode MS" w:hAnsi="Times New Roman CYR" w:cs="Times New Roman CYR"/>
          <w:sz w:val="28"/>
          <w:szCs w:val="28"/>
        </w:rPr>
        <w:t>ошибка</w:t>
      </w:r>
      <w:r w:rsidR="00257097" w:rsidRPr="00257097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.</w:t>
      </w:r>
    </w:p>
    <w:p w14:paraId="355C42CD" w14:textId="3E6C6207" w:rsidR="00257097" w:rsidRPr="000F7ED1" w:rsidRDefault="00257097" w:rsidP="000F7ED1">
      <w:pPr>
        <w:pStyle w:val="ab"/>
        <w:widowControl w:val="0"/>
        <w:numPr>
          <w:ilvl w:val="0"/>
          <w:numId w:val="1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  <w:lang w:val="en-US"/>
        </w:rPr>
      </w:pP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 xml:space="preserve">R2 – </w:t>
      </w:r>
      <w:r>
        <w:rPr>
          <w:rFonts w:ascii="Times New Roman CYR" w:eastAsia="Arial Unicode MS" w:hAnsi="Times New Roman CYR" w:cs="Times New Roman CYR"/>
          <w:sz w:val="28"/>
          <w:szCs w:val="28"/>
        </w:rPr>
        <w:t>коэффициент детерминации.</w:t>
      </w:r>
    </w:p>
    <w:p w14:paraId="256EABE2" w14:textId="77777777" w:rsidR="00864108" w:rsidRDefault="00864108" w:rsidP="00A72C6E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21C4D31F" w14:textId="77777777" w:rsidR="00864108" w:rsidRDefault="00864108" w:rsidP="00A72C6E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16E413D2" w14:textId="77777777" w:rsidR="00864108" w:rsidRDefault="00864108" w:rsidP="00A72C6E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7585BD2E" w14:textId="22801B24" w:rsidR="000F7ED1" w:rsidRDefault="00257097" w:rsidP="00A72C6E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lastRenderedPageBreak/>
        <w:t>Базовые модели линейных регрессий показали следующие значения метрик.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01"/>
        <w:gridCol w:w="3302"/>
        <w:gridCol w:w="3302"/>
      </w:tblGrid>
      <w:tr w:rsidR="00257097" w14:paraId="550DE281" w14:textId="77777777" w:rsidTr="00257097">
        <w:tc>
          <w:tcPr>
            <w:tcW w:w="3301" w:type="dxa"/>
            <w:vAlign w:val="center"/>
          </w:tcPr>
          <w:p w14:paraId="6E3A1B5B" w14:textId="4D7CC91B" w:rsidR="00257097" w:rsidRPr="00B629CA" w:rsidRDefault="00257097" w:rsidP="00A72C6E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</w:p>
        </w:tc>
        <w:tc>
          <w:tcPr>
            <w:tcW w:w="3302" w:type="dxa"/>
            <w:vAlign w:val="center"/>
          </w:tcPr>
          <w:p w14:paraId="46386F6A" w14:textId="2DCAD847" w:rsidR="00257097" w:rsidRPr="00257097" w:rsidRDefault="00257097" w:rsidP="00257097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Модель 1</w:t>
            </w:r>
          </w:p>
        </w:tc>
        <w:tc>
          <w:tcPr>
            <w:tcW w:w="3302" w:type="dxa"/>
            <w:vAlign w:val="center"/>
          </w:tcPr>
          <w:p w14:paraId="7E170AFF" w14:textId="59D7E4D9" w:rsidR="00257097" w:rsidRPr="00257097" w:rsidRDefault="00257097" w:rsidP="00257097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Модель 0</w:t>
            </w:r>
          </w:p>
        </w:tc>
      </w:tr>
      <w:tr w:rsidR="00257097" w14:paraId="284D5DD4" w14:textId="77777777" w:rsidTr="00257097">
        <w:tc>
          <w:tcPr>
            <w:tcW w:w="3301" w:type="dxa"/>
            <w:vAlign w:val="center"/>
          </w:tcPr>
          <w:p w14:paraId="10B75119" w14:textId="4A73367E" w:rsidR="00257097" w:rsidRPr="00257097" w:rsidRDefault="00257097" w:rsidP="00A72C6E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RMSE</w:t>
            </w:r>
          </w:p>
        </w:tc>
        <w:tc>
          <w:tcPr>
            <w:tcW w:w="3302" w:type="dxa"/>
            <w:vAlign w:val="center"/>
          </w:tcPr>
          <w:p w14:paraId="63AEE493" w14:textId="60A47435" w:rsidR="00257097" w:rsidRPr="00666EB1" w:rsidRDefault="00666EB1" w:rsidP="00257097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609.02</w:t>
            </w:r>
          </w:p>
        </w:tc>
        <w:tc>
          <w:tcPr>
            <w:tcW w:w="3302" w:type="dxa"/>
            <w:vAlign w:val="center"/>
          </w:tcPr>
          <w:p w14:paraId="4783D9F5" w14:textId="5308C0A8" w:rsidR="00257097" w:rsidRPr="00666EB1" w:rsidRDefault="00257097" w:rsidP="00666EB1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23</w:t>
            </w:r>
            <w:r w:rsidR="00666EB1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2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.</w:t>
            </w:r>
            <w:r w:rsidR="00666EB1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71</w:t>
            </w:r>
          </w:p>
        </w:tc>
      </w:tr>
      <w:tr w:rsidR="00257097" w14:paraId="4D44578F" w14:textId="77777777" w:rsidTr="00257097">
        <w:tc>
          <w:tcPr>
            <w:tcW w:w="3301" w:type="dxa"/>
            <w:vAlign w:val="center"/>
          </w:tcPr>
          <w:p w14:paraId="3B154EFB" w14:textId="40FE5B90" w:rsidR="00257097" w:rsidRDefault="00257097" w:rsidP="00A72C6E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MAPE</w:t>
            </w:r>
          </w:p>
        </w:tc>
        <w:tc>
          <w:tcPr>
            <w:tcW w:w="3302" w:type="dxa"/>
            <w:vAlign w:val="center"/>
          </w:tcPr>
          <w:p w14:paraId="3B83B92B" w14:textId="631248E2" w:rsidR="00257097" w:rsidRPr="00666EB1" w:rsidRDefault="00666EB1" w:rsidP="00257097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65.25</w:t>
            </w:r>
          </w:p>
        </w:tc>
        <w:tc>
          <w:tcPr>
            <w:tcW w:w="3302" w:type="dxa"/>
            <w:vAlign w:val="center"/>
          </w:tcPr>
          <w:p w14:paraId="4763731F" w14:textId="1A4CA056" w:rsidR="00257097" w:rsidRPr="00666EB1" w:rsidRDefault="00257097" w:rsidP="00666EB1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2</w:t>
            </w:r>
            <w:r w:rsidR="00666EB1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5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.</w:t>
            </w:r>
            <w:r w:rsidR="00666EB1"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8</w:t>
            </w:r>
          </w:p>
        </w:tc>
      </w:tr>
      <w:tr w:rsidR="00257097" w14:paraId="75EA04E6" w14:textId="77777777" w:rsidTr="00257097">
        <w:tc>
          <w:tcPr>
            <w:tcW w:w="3301" w:type="dxa"/>
            <w:vAlign w:val="center"/>
          </w:tcPr>
          <w:p w14:paraId="51DFE6FC" w14:textId="790B6A57" w:rsidR="00257097" w:rsidRDefault="00257097" w:rsidP="00A72C6E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R2</w:t>
            </w:r>
          </w:p>
        </w:tc>
        <w:tc>
          <w:tcPr>
            <w:tcW w:w="3302" w:type="dxa"/>
            <w:vAlign w:val="center"/>
          </w:tcPr>
          <w:p w14:paraId="15AD29D1" w14:textId="398B802C" w:rsidR="00257097" w:rsidRPr="00666EB1" w:rsidRDefault="00666EB1" w:rsidP="00257097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0.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24</w:t>
            </w:r>
          </w:p>
        </w:tc>
        <w:tc>
          <w:tcPr>
            <w:tcW w:w="3302" w:type="dxa"/>
            <w:vAlign w:val="center"/>
          </w:tcPr>
          <w:p w14:paraId="2F29E95B" w14:textId="2B4D7615" w:rsidR="00257097" w:rsidRPr="00666EB1" w:rsidRDefault="00666EB1" w:rsidP="00257097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0.1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4</w:t>
            </w:r>
          </w:p>
        </w:tc>
      </w:tr>
    </w:tbl>
    <w:p w14:paraId="642AC037" w14:textId="77777777" w:rsidR="00257097" w:rsidRDefault="00257097" w:rsidP="00A72C6E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725E0234" w14:textId="42106352" w:rsidR="001338A7" w:rsidRPr="001338A7" w:rsidRDefault="00FC5DB5" w:rsidP="001338A7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Суммарное прогнозное потребление воды по договорам «без счетчиков» при применении модели «со счетчиками» (</w:t>
      </w:r>
      <w:r w:rsidR="001338A7">
        <w:rPr>
          <w:rFonts w:ascii="Times New Roman CYR" w:eastAsia="Arial Unicode MS" w:hAnsi="Times New Roman CYR" w:cs="Times New Roman CYR"/>
          <w:sz w:val="28"/>
          <w:szCs w:val="28"/>
        </w:rPr>
        <w:t xml:space="preserve">Сумм Оценок_01) = </w:t>
      </w:r>
      <w:r w:rsidR="001338A7" w:rsidRPr="001338A7">
        <w:rPr>
          <w:rFonts w:ascii="Times New Roman CYR" w:eastAsia="Arial Unicode MS" w:hAnsi="Times New Roman CYR" w:cs="Times New Roman CYR"/>
          <w:sz w:val="28"/>
          <w:szCs w:val="28"/>
        </w:rPr>
        <w:t>2</w:t>
      </w:r>
      <w:r w:rsidR="00666EB1">
        <w:rPr>
          <w:rFonts w:ascii="Times New Roman CYR" w:eastAsia="Arial Unicode MS" w:hAnsi="Times New Roman CYR" w:cs="Times New Roman CYR"/>
          <w:sz w:val="28"/>
          <w:szCs w:val="28"/>
        </w:rPr>
        <w:t>01283</w:t>
      </w:r>
      <w:r w:rsidR="001338A7" w:rsidRPr="001338A7">
        <w:rPr>
          <w:rFonts w:ascii="Times New Roman CYR" w:eastAsia="Arial Unicode MS" w:hAnsi="Times New Roman CYR" w:cs="Times New Roman CYR"/>
          <w:sz w:val="28"/>
          <w:szCs w:val="28"/>
        </w:rPr>
        <w:t>.02</w:t>
      </w:r>
    </w:p>
    <w:p w14:paraId="3BB6E3A7" w14:textId="133765A1" w:rsidR="001338A7" w:rsidRPr="001338A7" w:rsidRDefault="001338A7" w:rsidP="001338A7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Суммарное прогнозное потребление воды по договорам «без счетчиков» при применении модели «без счетчиков» (Сумм Оценок_00) = </w:t>
      </w:r>
      <w:r w:rsidR="00666EB1">
        <w:rPr>
          <w:rFonts w:ascii="Times New Roman CYR" w:eastAsia="Arial Unicode MS" w:hAnsi="Times New Roman CYR" w:cs="Times New Roman CYR"/>
          <w:sz w:val="28"/>
          <w:szCs w:val="28"/>
        </w:rPr>
        <w:t>124411</w:t>
      </w:r>
      <w:r w:rsidRPr="001338A7">
        <w:rPr>
          <w:rFonts w:ascii="Times New Roman CYR" w:eastAsia="Arial Unicode MS" w:hAnsi="Times New Roman CYR" w:cs="Times New Roman CYR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sz w:val="28"/>
          <w:szCs w:val="28"/>
        </w:rPr>
        <w:t>7</w:t>
      </w:r>
      <w:r w:rsidR="00666EB1">
        <w:rPr>
          <w:rFonts w:ascii="Times New Roman CYR" w:eastAsia="Arial Unicode MS" w:hAnsi="Times New Roman CYR" w:cs="Times New Roman CYR"/>
          <w:sz w:val="28"/>
          <w:szCs w:val="28"/>
        </w:rPr>
        <w:t>8</w:t>
      </w:r>
    </w:p>
    <w:p w14:paraId="222600C4" w14:textId="290C2FA0" w:rsidR="00FC5DB5" w:rsidRDefault="001338A7" w:rsidP="00A72C6E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b/>
          <w:sz w:val="28"/>
          <w:szCs w:val="28"/>
        </w:rPr>
      </w:pPr>
      <w:r w:rsidRPr="001338A7">
        <w:rPr>
          <w:rFonts w:ascii="Times New Roman CYR" w:eastAsia="Arial Unicode MS" w:hAnsi="Times New Roman CYR" w:cs="Times New Roman CYR"/>
          <w:b/>
          <w:sz w:val="28"/>
          <w:szCs w:val="28"/>
        </w:rPr>
        <w:t xml:space="preserve">Отношение (Сумм Оценок_01)/ (Сумм Оценок_00) = </w:t>
      </w:r>
      <w:r w:rsidR="00666EB1">
        <w:rPr>
          <w:rFonts w:ascii="Times New Roman CYR" w:eastAsia="Arial Unicode MS" w:hAnsi="Times New Roman CYR" w:cs="Times New Roman CYR"/>
          <w:b/>
          <w:sz w:val="28"/>
          <w:szCs w:val="28"/>
        </w:rPr>
        <w:t>1</w:t>
      </w:r>
      <w:r w:rsidRPr="001338A7">
        <w:rPr>
          <w:rFonts w:ascii="Times New Roman CYR" w:eastAsia="Arial Unicode MS" w:hAnsi="Times New Roman CYR" w:cs="Times New Roman CYR"/>
          <w:b/>
          <w:sz w:val="28"/>
          <w:szCs w:val="28"/>
        </w:rPr>
        <w:t>.</w:t>
      </w:r>
      <w:r w:rsidR="00666EB1">
        <w:rPr>
          <w:rFonts w:ascii="Times New Roman CYR" w:eastAsia="Arial Unicode MS" w:hAnsi="Times New Roman CYR" w:cs="Times New Roman CYR"/>
          <w:b/>
          <w:sz w:val="28"/>
          <w:szCs w:val="28"/>
        </w:rPr>
        <w:t>62</w:t>
      </w:r>
    </w:p>
    <w:p w14:paraId="1BCD03B1" w14:textId="546A1605" w:rsidR="008D4743" w:rsidRPr="001338A7" w:rsidRDefault="008D4743" w:rsidP="008D4743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Суммарное прогнозное потребление воды по договорам «со счетчиками» при применении модели «со счетчиками» (Сумм Оценок_11) = 490526</w:t>
      </w:r>
      <w:r w:rsidRPr="001338A7">
        <w:rPr>
          <w:rFonts w:ascii="Times New Roman CYR" w:eastAsia="Arial Unicode MS" w:hAnsi="Times New Roman CYR" w:cs="Times New Roman CYR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sz w:val="28"/>
          <w:szCs w:val="28"/>
        </w:rPr>
        <w:t>74</w:t>
      </w:r>
    </w:p>
    <w:p w14:paraId="23134B9C" w14:textId="2AC65DF1" w:rsidR="008D4743" w:rsidRPr="001338A7" w:rsidRDefault="008D4743" w:rsidP="008D4743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Суммарное прогнозное потребление воды по договорам «со счетчиками» при применении модели «без счетчиков» (Сумм Оценок_10) = 286616</w:t>
      </w:r>
      <w:r w:rsidRPr="001338A7">
        <w:rPr>
          <w:rFonts w:ascii="Times New Roman CYR" w:eastAsia="Arial Unicode MS" w:hAnsi="Times New Roman CYR" w:cs="Times New Roman CYR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sz w:val="28"/>
          <w:szCs w:val="28"/>
        </w:rPr>
        <w:t>22</w:t>
      </w:r>
    </w:p>
    <w:p w14:paraId="36485CE4" w14:textId="4599319A" w:rsidR="008D4743" w:rsidRPr="001338A7" w:rsidRDefault="008D4743" w:rsidP="008D4743">
      <w:pPr>
        <w:keepLines/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b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sz w:val="28"/>
          <w:szCs w:val="28"/>
        </w:rPr>
        <w:t xml:space="preserve">Альтернативная оценка увеличения ставок платы по договорам без счетчиков </w:t>
      </w:r>
      <w:r w:rsidRPr="001338A7">
        <w:rPr>
          <w:rFonts w:ascii="Times New Roman CYR" w:eastAsia="Arial Unicode MS" w:hAnsi="Times New Roman CYR" w:cs="Times New Roman CYR"/>
          <w:b/>
          <w:sz w:val="28"/>
          <w:szCs w:val="28"/>
        </w:rPr>
        <w:t>Отношение (Сумм Оценок_</w:t>
      </w:r>
      <w:r>
        <w:rPr>
          <w:rFonts w:ascii="Times New Roman CYR" w:eastAsia="Arial Unicode MS" w:hAnsi="Times New Roman CYR" w:cs="Times New Roman CYR"/>
          <w:b/>
          <w:sz w:val="28"/>
          <w:szCs w:val="28"/>
        </w:rPr>
        <w:t>1</w:t>
      </w:r>
      <w:r w:rsidRPr="001338A7">
        <w:rPr>
          <w:rFonts w:ascii="Times New Roman CYR" w:eastAsia="Arial Unicode MS" w:hAnsi="Times New Roman CYR" w:cs="Times New Roman CYR"/>
          <w:b/>
          <w:sz w:val="28"/>
          <w:szCs w:val="28"/>
        </w:rPr>
        <w:t xml:space="preserve">1)/ (Сумм Оценок_00) = </w:t>
      </w:r>
      <w:r>
        <w:rPr>
          <w:rFonts w:ascii="Times New Roman CYR" w:eastAsia="Arial Unicode MS" w:hAnsi="Times New Roman CYR" w:cs="Times New Roman CYR"/>
          <w:b/>
          <w:sz w:val="28"/>
          <w:szCs w:val="28"/>
        </w:rPr>
        <w:t>1</w:t>
      </w:r>
      <w:r w:rsidRPr="001338A7">
        <w:rPr>
          <w:rFonts w:ascii="Times New Roman CYR" w:eastAsia="Arial Unicode MS" w:hAnsi="Times New Roman CYR" w:cs="Times New Roman CYR"/>
          <w:b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b/>
          <w:sz w:val="28"/>
          <w:szCs w:val="28"/>
        </w:rPr>
        <w:t>71</w:t>
      </w:r>
    </w:p>
    <w:p w14:paraId="3D4F0704" w14:textId="77777777" w:rsidR="008D4743" w:rsidRPr="001338A7" w:rsidRDefault="008D4743" w:rsidP="00A72C6E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b/>
          <w:sz w:val="28"/>
          <w:szCs w:val="28"/>
        </w:rPr>
      </w:pPr>
    </w:p>
    <w:p w14:paraId="162991C9" w14:textId="39B393D0" w:rsidR="00257097" w:rsidRDefault="00257097" w:rsidP="00257097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B629CA">
        <w:rPr>
          <w:rFonts w:ascii="Times New Roman CYR" w:eastAsia="Arial Unicode MS" w:hAnsi="Times New Roman CYR" w:cs="Times New Roman CYR"/>
          <w:sz w:val="28"/>
          <w:szCs w:val="28"/>
        </w:rPr>
        <w:t xml:space="preserve">В качестве </w:t>
      </w:r>
      <w:r w:rsidR="0082602C" w:rsidRPr="00B629CA">
        <w:rPr>
          <w:rFonts w:ascii="Times New Roman CYR" w:eastAsia="Arial Unicode MS" w:hAnsi="Times New Roman CYR" w:cs="Times New Roman CYR"/>
          <w:sz w:val="28"/>
          <w:szCs w:val="28"/>
        </w:rPr>
        <w:t>продвинутых</w:t>
      </w:r>
      <w:r w:rsidRPr="00B629CA">
        <w:rPr>
          <w:rFonts w:ascii="Times New Roman CYR" w:eastAsia="Arial Unicode MS" w:hAnsi="Times New Roman CYR" w:cs="Times New Roman CYR"/>
          <w:sz w:val="28"/>
          <w:szCs w:val="28"/>
        </w:rPr>
        <w:t xml:space="preserve"> моделей </w:t>
      </w:r>
      <w:proofErr w:type="gramStart"/>
      <w:r w:rsidRPr="00B629CA">
        <w:rPr>
          <w:rFonts w:ascii="Times New Roman CYR" w:eastAsia="Arial Unicode MS" w:hAnsi="Times New Roman CYR" w:cs="Times New Roman CYR"/>
          <w:sz w:val="28"/>
          <w:szCs w:val="28"/>
        </w:rPr>
        <w:t>для</w:t>
      </w:r>
      <w:proofErr w:type="gramEnd"/>
      <w:r w:rsidRPr="00B629CA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proofErr w:type="gramStart"/>
      <w:r w:rsidRPr="00B629CA">
        <w:rPr>
          <w:rFonts w:ascii="Times New Roman CYR" w:eastAsia="Arial Unicode MS" w:hAnsi="Times New Roman CYR" w:cs="Times New Roman CYR"/>
          <w:sz w:val="28"/>
          <w:szCs w:val="28"/>
        </w:rPr>
        <w:t>Модель</w:t>
      </w:r>
      <w:proofErr w:type="gramEnd"/>
      <w:r w:rsidRPr="00B629CA">
        <w:rPr>
          <w:rFonts w:ascii="Times New Roman CYR" w:eastAsia="Arial Unicode MS" w:hAnsi="Times New Roman CYR" w:cs="Times New Roman CYR"/>
          <w:sz w:val="28"/>
          <w:szCs w:val="28"/>
        </w:rPr>
        <w:t xml:space="preserve">_1 и Модель_0 использовались ансамблевые модели регрессий градиентного </w:t>
      </w:r>
      <w:proofErr w:type="spellStart"/>
      <w:r w:rsidRPr="00B629CA">
        <w:rPr>
          <w:rFonts w:ascii="Times New Roman CYR" w:eastAsia="Arial Unicode MS" w:hAnsi="Times New Roman CYR" w:cs="Times New Roman CYR"/>
          <w:sz w:val="28"/>
          <w:szCs w:val="28"/>
        </w:rPr>
        <w:t>бустинга</w:t>
      </w:r>
      <w:proofErr w:type="spellEnd"/>
      <w:r w:rsidR="00B30C2D">
        <w:rPr>
          <w:rFonts w:ascii="Times New Roman CYR" w:eastAsia="Arial Unicode MS" w:hAnsi="Times New Roman CYR" w:cs="Times New Roman CYR"/>
          <w:sz w:val="28"/>
          <w:szCs w:val="28"/>
        </w:rPr>
        <w:t xml:space="preserve"> из библиотеки машинного обучения </w:t>
      </w:r>
      <w:proofErr w:type="spellStart"/>
      <w:r w:rsidR="00B30C2D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CatBoost</w:t>
      </w:r>
      <w:proofErr w:type="spellEnd"/>
      <w:r w:rsidRPr="00B629CA">
        <w:rPr>
          <w:rFonts w:ascii="Times New Roman CYR" w:eastAsia="Arial Unicode MS" w:hAnsi="Times New Roman CYR" w:cs="Times New Roman CYR"/>
          <w:sz w:val="28"/>
          <w:szCs w:val="28"/>
        </w:rPr>
        <w:t xml:space="preserve"> модуль </w:t>
      </w:r>
      <w:proofErr w:type="spellStart"/>
      <w:r w:rsidRPr="00B629CA">
        <w:rPr>
          <w:rFonts w:ascii="Times New Roman CYR" w:eastAsia="Arial Unicode MS" w:hAnsi="Times New Roman CYR" w:cs="Times New Roman CYR"/>
          <w:sz w:val="28"/>
          <w:szCs w:val="28"/>
        </w:rPr>
        <w:t>CatBoostRegressor</w:t>
      </w:r>
      <w:proofErr w:type="spellEnd"/>
      <w:r w:rsidRPr="00B629CA">
        <w:rPr>
          <w:rFonts w:ascii="Times New Roman CYR" w:eastAsia="Arial Unicode MS" w:hAnsi="Times New Roman CYR" w:cs="Times New Roman CYR"/>
          <w:sz w:val="28"/>
          <w:szCs w:val="28"/>
        </w:rPr>
        <w:t xml:space="preserve"> в библиотеке </w:t>
      </w:r>
      <w:r w:rsidR="00CC1F82" w:rsidRPr="00B629CA">
        <w:rPr>
          <w:rFonts w:ascii="Times New Roman CYR" w:eastAsia="Arial Unicode MS" w:hAnsi="Times New Roman CYR" w:cs="Times New Roman CYR"/>
          <w:sz w:val="28"/>
          <w:szCs w:val="28"/>
        </w:rPr>
        <w:t>от Яндекс.</w:t>
      </w:r>
    </w:p>
    <w:p w14:paraId="5F791FD3" w14:textId="16C32612" w:rsidR="00B629CA" w:rsidRDefault="00B629CA" w:rsidP="00257097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B629CA">
        <w:rPr>
          <w:rFonts w:ascii="Times New Roman CYR" w:eastAsia="Arial Unicode MS" w:hAnsi="Times New Roman CYR" w:cs="Times New Roman CYR"/>
          <w:sz w:val="28"/>
          <w:szCs w:val="28"/>
        </w:rPr>
        <w:t xml:space="preserve">Основная идея градиентного </w:t>
      </w:r>
      <w:proofErr w:type="spellStart"/>
      <w:r w:rsidRPr="00B629CA">
        <w:rPr>
          <w:rFonts w:ascii="Times New Roman CYR" w:eastAsia="Arial Unicode MS" w:hAnsi="Times New Roman CYR" w:cs="Times New Roman CYR"/>
          <w:sz w:val="28"/>
          <w:szCs w:val="28"/>
        </w:rPr>
        <w:t>бустинга</w:t>
      </w:r>
      <w:proofErr w:type="spellEnd"/>
      <w:r w:rsidRPr="00B629CA">
        <w:rPr>
          <w:rFonts w:ascii="Times New Roman CYR" w:eastAsia="Arial Unicode MS" w:hAnsi="Times New Roman CYR" w:cs="Times New Roman CYR"/>
          <w:sz w:val="28"/>
          <w:szCs w:val="28"/>
        </w:rPr>
        <w:t xml:space="preserve"> заключается в последовательном построении ансамбля слабых моделей (обычно решающих деревьев), каждая из которых пытается исправить ошибки предыдущих моделей.</w:t>
      </w:r>
    </w:p>
    <w:p w14:paraId="3B0E3985" w14:textId="77777777" w:rsidR="00B629CA" w:rsidRDefault="00B629CA" w:rsidP="00257097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proofErr w:type="spellStart"/>
      <w:r w:rsidRPr="00B629CA">
        <w:rPr>
          <w:rFonts w:ascii="Times New Roman CYR" w:eastAsia="Arial Unicode MS" w:hAnsi="Times New Roman CYR" w:cs="Times New Roman CYR"/>
          <w:sz w:val="28"/>
          <w:szCs w:val="28"/>
        </w:rPr>
        <w:t>CatBoost</w:t>
      </w:r>
      <w:proofErr w:type="spellEnd"/>
      <w:r w:rsidRPr="00B629CA">
        <w:rPr>
          <w:rFonts w:ascii="Times New Roman CYR" w:eastAsia="Arial Unicode MS" w:hAnsi="Times New Roman CYR" w:cs="Times New Roman CYR"/>
          <w:sz w:val="28"/>
          <w:szCs w:val="28"/>
        </w:rPr>
        <w:t xml:space="preserve">: алгоритм градиентного </w:t>
      </w:r>
      <w:proofErr w:type="spellStart"/>
      <w:r w:rsidRPr="00B629CA">
        <w:rPr>
          <w:rFonts w:ascii="Times New Roman CYR" w:eastAsia="Arial Unicode MS" w:hAnsi="Times New Roman CYR" w:cs="Times New Roman CYR"/>
          <w:sz w:val="28"/>
          <w:szCs w:val="28"/>
        </w:rPr>
        <w:t>бустинга</w:t>
      </w:r>
      <w:proofErr w:type="spellEnd"/>
      <w:r w:rsidRPr="00B629CA">
        <w:rPr>
          <w:rFonts w:ascii="Times New Roman CYR" w:eastAsia="Arial Unicode MS" w:hAnsi="Times New Roman CYR" w:cs="Times New Roman CYR"/>
          <w:sz w:val="28"/>
          <w:szCs w:val="28"/>
        </w:rPr>
        <w:t xml:space="preserve"> с 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решающими </w:t>
      </w:r>
      <w:r w:rsidRPr="00B629CA">
        <w:rPr>
          <w:rFonts w:ascii="Times New Roman CYR" w:eastAsia="Arial Unicode MS" w:hAnsi="Times New Roman CYR" w:cs="Times New Roman CYR"/>
          <w:sz w:val="28"/>
          <w:szCs w:val="28"/>
        </w:rPr>
        <w:t>деревьями, специализирующийся на работе с категориальными признаками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, в итоговом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датасете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для настоящего исследования большая часть независимых переменных - категориальные</w:t>
      </w:r>
      <w:r w:rsidRPr="00B629CA"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579833DD" w14:textId="5BA7FBC1" w:rsidR="00B629CA" w:rsidRPr="00B629CA" w:rsidRDefault="00B629CA" w:rsidP="00257097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Ключевые </w:t>
      </w:r>
      <w:r w:rsidRPr="00B629CA">
        <w:rPr>
          <w:rFonts w:ascii="Times New Roman CYR" w:eastAsia="Arial Unicode MS" w:hAnsi="Times New Roman CYR" w:cs="Times New Roman CYR"/>
          <w:sz w:val="28"/>
          <w:szCs w:val="28"/>
        </w:rPr>
        <w:t>аспекты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градиентного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бустинга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CatBoost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>, предпоч</w:t>
      </w:r>
      <w:r w:rsidR="007808AB">
        <w:rPr>
          <w:rFonts w:ascii="Times New Roman CYR" w:eastAsia="Arial Unicode MS" w:hAnsi="Times New Roman CYR" w:cs="Times New Roman CYR"/>
          <w:sz w:val="28"/>
          <w:szCs w:val="28"/>
        </w:rPr>
        <w:t>ти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тельность использования градиентного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бустинга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в данном исследовании над случайным лесом</w:t>
      </w:r>
      <w:r w:rsidRPr="00B629CA">
        <w:rPr>
          <w:rFonts w:ascii="Times New Roman CYR" w:eastAsia="Arial Unicode MS" w:hAnsi="Times New Roman CYR" w:cs="Times New Roman CYR"/>
          <w:sz w:val="28"/>
          <w:szCs w:val="28"/>
        </w:rPr>
        <w:t>:</w:t>
      </w:r>
    </w:p>
    <w:p w14:paraId="3E5CD910" w14:textId="77777777" w:rsidR="00B629CA" w:rsidRDefault="00B629CA" w:rsidP="00B30C2D">
      <w:pPr>
        <w:pStyle w:val="ab"/>
        <w:keepLines/>
        <w:widowControl w:val="0"/>
        <w:numPr>
          <w:ilvl w:val="0"/>
          <w:numId w:val="19"/>
        </w:numPr>
        <w:autoSpaceDE w:val="0"/>
        <w:autoSpaceDN w:val="0"/>
        <w:adjustRightInd w:val="0"/>
        <w:spacing w:after="120" w:line="252" w:lineRule="atLeast"/>
        <w:ind w:left="1066" w:hanging="357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lastRenderedPageBreak/>
        <w:t xml:space="preserve">На каждой итерации строится одно дерево решений, а не случайный лес, </w:t>
      </w:r>
      <w:r w:rsidRPr="00B629CA">
        <w:rPr>
          <w:rFonts w:ascii="Times New Roman CYR" w:eastAsia="Arial Unicode MS" w:hAnsi="Times New Roman CYR" w:cs="Times New Roman CYR"/>
          <w:sz w:val="28"/>
          <w:szCs w:val="28"/>
        </w:rPr>
        <w:t xml:space="preserve">которое корректирует ошибки предыдущих моделей. Это классический подход </w:t>
      </w:r>
      <w:proofErr w:type="spellStart"/>
      <w:r w:rsidRPr="00B629CA">
        <w:rPr>
          <w:rFonts w:ascii="Times New Roman CYR" w:eastAsia="Arial Unicode MS" w:hAnsi="Times New Roman CYR" w:cs="Times New Roman CYR"/>
          <w:sz w:val="28"/>
          <w:szCs w:val="28"/>
        </w:rPr>
        <w:t>бустинга</w:t>
      </w:r>
      <w:proofErr w:type="spellEnd"/>
      <w:r w:rsidRPr="00B629CA">
        <w:rPr>
          <w:rFonts w:ascii="Times New Roman CYR" w:eastAsia="Arial Unicode MS" w:hAnsi="Times New Roman CYR" w:cs="Times New Roman CYR"/>
          <w:sz w:val="28"/>
          <w:szCs w:val="28"/>
        </w:rPr>
        <w:t>, где модели обучаются последовательно.</w:t>
      </w:r>
    </w:p>
    <w:p w14:paraId="0DD5D940" w14:textId="1A3C9DD6" w:rsidR="00B629CA" w:rsidRDefault="00B629CA" w:rsidP="00B30C2D">
      <w:pPr>
        <w:pStyle w:val="ab"/>
        <w:keepLines/>
        <w:widowControl w:val="0"/>
        <w:numPr>
          <w:ilvl w:val="0"/>
          <w:numId w:val="19"/>
        </w:numPr>
        <w:autoSpaceDE w:val="0"/>
        <w:autoSpaceDN w:val="0"/>
        <w:adjustRightInd w:val="0"/>
        <w:spacing w:after="120" w:line="252" w:lineRule="atLeast"/>
        <w:ind w:left="1066" w:hanging="357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proofErr w:type="spellStart"/>
      <w:r w:rsidRPr="00B629CA">
        <w:rPr>
          <w:rFonts w:ascii="Times New Roman CYR" w:eastAsia="Arial Unicode MS" w:hAnsi="Times New Roman CYR" w:cs="Times New Roman CYR"/>
          <w:sz w:val="28"/>
          <w:szCs w:val="28"/>
        </w:rPr>
        <w:t>CatBoost</w:t>
      </w:r>
      <w:proofErr w:type="spellEnd"/>
      <w:r w:rsidRPr="00B629CA">
        <w:rPr>
          <w:rFonts w:ascii="Times New Roman CYR" w:eastAsia="Arial Unicode MS" w:hAnsi="Times New Roman CYR" w:cs="Times New Roman CYR"/>
          <w:sz w:val="28"/>
          <w:szCs w:val="28"/>
        </w:rPr>
        <w:t xml:space="preserve"> строит сбалансированные (симметричные) деревья, что ускоряет предсказания и снижает риск переобучения.</w:t>
      </w:r>
    </w:p>
    <w:p w14:paraId="2B27F48B" w14:textId="1BC53A0E" w:rsidR="007836FD" w:rsidRDefault="007836FD" w:rsidP="007836FD">
      <w:pPr>
        <w:pStyle w:val="ab"/>
        <w:keepLines/>
        <w:widowControl w:val="0"/>
        <w:autoSpaceDE w:val="0"/>
        <w:autoSpaceDN w:val="0"/>
        <w:adjustRightInd w:val="0"/>
        <w:spacing w:after="120" w:line="252" w:lineRule="atLeast"/>
        <w:ind w:left="1066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7836FD">
        <w:rPr>
          <w:rFonts w:ascii="Times New Roman CYR" w:eastAsia="Arial Unicode MS" w:hAnsi="Times New Roman CYR" w:cs="Times New Roman CYR"/>
          <w:sz w:val="28"/>
          <w:szCs w:val="28"/>
        </w:rPr>
        <w:t xml:space="preserve">Случайный выбор признаков и уровней разбиения: при построении каждого дерева </w:t>
      </w:r>
      <w:proofErr w:type="spellStart"/>
      <w:r w:rsidRPr="007836FD">
        <w:rPr>
          <w:rFonts w:ascii="Times New Roman CYR" w:eastAsia="Arial Unicode MS" w:hAnsi="Times New Roman CYR" w:cs="Times New Roman CYR"/>
          <w:sz w:val="28"/>
          <w:szCs w:val="28"/>
        </w:rPr>
        <w:t>CatBoost</w:t>
      </w:r>
      <w:proofErr w:type="spellEnd"/>
      <w:r w:rsidRPr="007836FD">
        <w:rPr>
          <w:rFonts w:ascii="Times New Roman CYR" w:eastAsia="Arial Unicode MS" w:hAnsi="Times New Roman CYR" w:cs="Times New Roman CYR"/>
          <w:sz w:val="28"/>
          <w:szCs w:val="28"/>
        </w:rPr>
        <w:t xml:space="preserve"> использует случайный выбор признаков для разделения узлов, что помогает снизить переобучение и улучшить обобщающую способность модели.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 w:rsidRPr="007836FD">
        <w:rPr>
          <w:rFonts w:ascii="Times New Roman CYR" w:eastAsia="Arial Unicode MS" w:hAnsi="Times New Roman CYR" w:cs="Times New Roman CYR"/>
          <w:sz w:val="28"/>
          <w:szCs w:val="28"/>
        </w:rPr>
        <w:t xml:space="preserve">Алгоритм симметричного градиентного </w:t>
      </w:r>
      <w:proofErr w:type="spellStart"/>
      <w:r w:rsidRPr="007836FD">
        <w:rPr>
          <w:rFonts w:ascii="Times New Roman CYR" w:eastAsia="Arial Unicode MS" w:hAnsi="Times New Roman CYR" w:cs="Times New Roman CYR"/>
          <w:sz w:val="28"/>
          <w:szCs w:val="28"/>
        </w:rPr>
        <w:t>бустинга</w:t>
      </w:r>
      <w:proofErr w:type="spellEnd"/>
      <w:r w:rsidRPr="007836FD">
        <w:rPr>
          <w:rFonts w:ascii="Times New Roman CYR" w:eastAsia="Arial Unicode MS" w:hAnsi="Times New Roman CYR" w:cs="Times New Roman CYR"/>
          <w:sz w:val="28"/>
          <w:szCs w:val="28"/>
        </w:rPr>
        <w:t xml:space="preserve">: </w:t>
      </w:r>
      <w:proofErr w:type="spellStart"/>
      <w:r w:rsidRPr="007836FD">
        <w:rPr>
          <w:rFonts w:ascii="Times New Roman CYR" w:eastAsia="Arial Unicode MS" w:hAnsi="Times New Roman CYR" w:cs="Times New Roman CYR"/>
          <w:sz w:val="28"/>
          <w:szCs w:val="28"/>
        </w:rPr>
        <w:t>CatBoost</w:t>
      </w:r>
      <w:proofErr w:type="spellEnd"/>
      <w:r w:rsidRPr="007836FD">
        <w:rPr>
          <w:rFonts w:ascii="Times New Roman CYR" w:eastAsia="Arial Unicode MS" w:hAnsi="Times New Roman CYR" w:cs="Times New Roman CYR"/>
          <w:sz w:val="28"/>
          <w:szCs w:val="28"/>
        </w:rPr>
        <w:t xml:space="preserve"> использует симметричный подход к </w:t>
      </w:r>
      <w:proofErr w:type="spellStart"/>
      <w:r w:rsidRPr="007836FD">
        <w:rPr>
          <w:rFonts w:ascii="Times New Roman CYR" w:eastAsia="Arial Unicode MS" w:hAnsi="Times New Roman CYR" w:cs="Times New Roman CYR"/>
          <w:sz w:val="28"/>
          <w:szCs w:val="28"/>
        </w:rPr>
        <w:t>бустингу</w:t>
      </w:r>
      <w:proofErr w:type="spellEnd"/>
      <w:r w:rsidRPr="007836FD">
        <w:rPr>
          <w:rFonts w:ascii="Times New Roman CYR" w:eastAsia="Arial Unicode MS" w:hAnsi="Times New Roman CYR" w:cs="Times New Roman CYR"/>
          <w:sz w:val="28"/>
          <w:szCs w:val="28"/>
        </w:rPr>
        <w:t>, что позволяет учитывать вклад каждой модели в ансамбль более равномерно.</w:t>
      </w:r>
    </w:p>
    <w:p w14:paraId="227FED51" w14:textId="02B460CC" w:rsidR="00B629CA" w:rsidRDefault="00B629CA" w:rsidP="00B30C2D">
      <w:pPr>
        <w:pStyle w:val="ab"/>
        <w:keepLines/>
        <w:widowControl w:val="0"/>
        <w:numPr>
          <w:ilvl w:val="0"/>
          <w:numId w:val="19"/>
        </w:numPr>
        <w:autoSpaceDE w:val="0"/>
        <w:autoSpaceDN w:val="0"/>
        <w:adjustRightInd w:val="0"/>
        <w:spacing w:after="120" w:line="252" w:lineRule="atLeast"/>
        <w:ind w:left="1066" w:hanging="357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B629CA">
        <w:rPr>
          <w:rFonts w:ascii="Times New Roman CYR" w:eastAsia="Arial Unicode MS" w:hAnsi="Times New Roman CYR" w:cs="Times New Roman CYR"/>
          <w:sz w:val="28"/>
          <w:szCs w:val="28"/>
        </w:rPr>
        <w:t xml:space="preserve">В </w:t>
      </w:r>
      <w:proofErr w:type="spellStart"/>
      <w:r w:rsidRPr="00B629CA">
        <w:rPr>
          <w:rFonts w:ascii="Times New Roman CYR" w:eastAsia="Arial Unicode MS" w:hAnsi="Times New Roman CYR" w:cs="Times New Roman CYR"/>
          <w:sz w:val="28"/>
          <w:szCs w:val="28"/>
        </w:rPr>
        <w:t>бустинге</w:t>
      </w:r>
      <w:proofErr w:type="spellEnd"/>
      <w:r w:rsidRPr="00B629CA">
        <w:rPr>
          <w:rFonts w:ascii="Times New Roman CYR" w:eastAsia="Arial Unicode MS" w:hAnsi="Times New Roman CYR" w:cs="Times New Roman CYR"/>
          <w:sz w:val="28"/>
          <w:szCs w:val="28"/>
        </w:rPr>
        <w:t xml:space="preserve"> деревья строятся последовательно, каждое новое дерево </w:t>
      </w:r>
      <w:r>
        <w:rPr>
          <w:rFonts w:ascii="Times New Roman CYR" w:eastAsia="Arial Unicode MS" w:hAnsi="Times New Roman CYR" w:cs="Times New Roman CYR"/>
          <w:sz w:val="28"/>
          <w:szCs w:val="28"/>
        </w:rPr>
        <w:t>«</w:t>
      </w:r>
      <w:r w:rsidRPr="00B629CA">
        <w:rPr>
          <w:rFonts w:ascii="Times New Roman CYR" w:eastAsia="Arial Unicode MS" w:hAnsi="Times New Roman CYR" w:cs="Times New Roman CYR"/>
          <w:sz w:val="28"/>
          <w:szCs w:val="28"/>
        </w:rPr>
        <w:t>исправляет</w:t>
      </w:r>
      <w:r>
        <w:rPr>
          <w:rFonts w:ascii="Times New Roman CYR" w:eastAsia="Arial Unicode MS" w:hAnsi="Times New Roman CYR" w:cs="Times New Roman CYR"/>
          <w:sz w:val="28"/>
          <w:szCs w:val="28"/>
        </w:rPr>
        <w:t>»</w:t>
      </w:r>
      <w:r w:rsidRPr="00B629CA">
        <w:rPr>
          <w:rFonts w:ascii="Times New Roman CYR" w:eastAsia="Arial Unicode MS" w:hAnsi="Times New Roman CYR" w:cs="Times New Roman CYR"/>
          <w:sz w:val="28"/>
          <w:szCs w:val="28"/>
        </w:rPr>
        <w:t xml:space="preserve"> остаточные ошибки предыдущих. В случайном лесе деревья строятся параллельно, независимо друг от друга, и их предсказания усредняются.</w:t>
      </w:r>
    </w:p>
    <w:p w14:paraId="5CF223B6" w14:textId="502D07EB" w:rsidR="00B629CA" w:rsidRDefault="00B629CA" w:rsidP="00B30C2D">
      <w:pPr>
        <w:pStyle w:val="ab"/>
        <w:keepLines/>
        <w:widowControl w:val="0"/>
        <w:numPr>
          <w:ilvl w:val="0"/>
          <w:numId w:val="19"/>
        </w:numPr>
        <w:autoSpaceDE w:val="0"/>
        <w:autoSpaceDN w:val="0"/>
        <w:adjustRightInd w:val="0"/>
        <w:spacing w:after="120" w:line="252" w:lineRule="atLeast"/>
        <w:ind w:left="1066" w:hanging="357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proofErr w:type="spellStart"/>
      <w:r w:rsidRPr="00B629CA">
        <w:rPr>
          <w:rFonts w:ascii="Times New Roman CYR" w:eastAsia="Arial Unicode MS" w:hAnsi="Times New Roman CYR" w:cs="Times New Roman CYR"/>
          <w:sz w:val="28"/>
          <w:szCs w:val="28"/>
        </w:rPr>
        <w:t>Бустинг</w:t>
      </w:r>
      <w:proofErr w:type="spellEnd"/>
      <w:r w:rsidRPr="00B629CA">
        <w:rPr>
          <w:rFonts w:ascii="Times New Roman CYR" w:eastAsia="Arial Unicode MS" w:hAnsi="Times New Roman CYR" w:cs="Times New Roman CYR"/>
          <w:sz w:val="28"/>
          <w:szCs w:val="28"/>
        </w:rPr>
        <w:t xml:space="preserve"> фокусируется на уменьшении смещения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 w:rsidRPr="00B629CA">
        <w:rPr>
          <w:rFonts w:ascii="Times New Roman CYR" w:eastAsia="Arial Unicode MS" w:hAnsi="Times New Roman CYR" w:cs="Times New Roman CYR"/>
          <w:sz w:val="28"/>
          <w:szCs w:val="28"/>
        </w:rPr>
        <w:t xml:space="preserve">(высокая точность на тренировочных данных), случайный лес </w:t>
      </w:r>
      <w:r w:rsidR="00B30C2D">
        <w:rPr>
          <w:rFonts w:ascii="Times New Roman CYR" w:eastAsia="Arial Unicode MS" w:hAnsi="Times New Roman CYR" w:cs="Times New Roman CYR"/>
          <w:sz w:val="28"/>
          <w:szCs w:val="28"/>
        </w:rPr>
        <w:t xml:space="preserve">– </w:t>
      </w:r>
      <w:r w:rsidRPr="00B629CA">
        <w:rPr>
          <w:rFonts w:ascii="Times New Roman CYR" w:eastAsia="Arial Unicode MS" w:hAnsi="Times New Roman CYR" w:cs="Times New Roman CYR"/>
          <w:sz w:val="28"/>
          <w:szCs w:val="28"/>
        </w:rPr>
        <w:t xml:space="preserve"> на снижении дисперсии (устойчивость к шуму).</w:t>
      </w:r>
    </w:p>
    <w:p w14:paraId="688C341F" w14:textId="3EDC7958" w:rsidR="00B30C2D" w:rsidRDefault="00B30C2D" w:rsidP="00B30C2D">
      <w:pPr>
        <w:pStyle w:val="ab"/>
        <w:keepLines/>
        <w:widowControl w:val="0"/>
        <w:numPr>
          <w:ilvl w:val="0"/>
          <w:numId w:val="19"/>
        </w:numPr>
        <w:autoSpaceDE w:val="0"/>
        <w:autoSpaceDN w:val="0"/>
        <w:adjustRightInd w:val="0"/>
        <w:spacing w:after="120" w:line="252" w:lineRule="atLeast"/>
        <w:ind w:left="1066" w:hanging="357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proofErr w:type="spellStart"/>
      <w:r w:rsidRPr="00B30C2D">
        <w:rPr>
          <w:rFonts w:ascii="Times New Roman CYR" w:eastAsia="Arial Unicode MS" w:hAnsi="Times New Roman CYR" w:cs="Times New Roman CYR"/>
          <w:sz w:val="28"/>
          <w:szCs w:val="28"/>
        </w:rPr>
        <w:t>Бустинг</w:t>
      </w:r>
      <w:proofErr w:type="spellEnd"/>
      <w:r w:rsidRPr="00B30C2D">
        <w:rPr>
          <w:rFonts w:ascii="Times New Roman CYR" w:eastAsia="Arial Unicode MS" w:hAnsi="Times New Roman CYR" w:cs="Times New Roman CYR"/>
          <w:sz w:val="28"/>
          <w:szCs w:val="28"/>
        </w:rPr>
        <w:t xml:space="preserve"> часто превосходит случайный лес на задачах с малым объемом данных или сложными нелинейными зависимостями</w:t>
      </w:r>
      <w:r w:rsidR="007836FD">
        <w:rPr>
          <w:rFonts w:ascii="Times New Roman CYR" w:eastAsia="Arial Unicode MS" w:hAnsi="Times New Roman CYR" w:cs="Times New Roman CYR"/>
          <w:sz w:val="28"/>
          <w:szCs w:val="28"/>
        </w:rPr>
        <w:t xml:space="preserve">. </w:t>
      </w:r>
      <w:r w:rsidR="007836FD" w:rsidRPr="007836FD">
        <w:rPr>
          <w:rFonts w:ascii="Times New Roman CYR" w:eastAsia="Arial Unicode MS" w:hAnsi="Times New Roman CYR" w:cs="Times New Roman CYR"/>
          <w:sz w:val="28"/>
          <w:szCs w:val="28"/>
        </w:rPr>
        <w:t>Случайный лес предпочтителен при большом объеме данных и необходимости устойчивости к шуму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(в нашем случае объем данных явно не самый большой)</w:t>
      </w:r>
      <w:r w:rsidR="007836FD"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502F0687" w14:textId="63527474" w:rsidR="00B30C2D" w:rsidRDefault="00B30C2D" w:rsidP="00B30C2D">
      <w:pPr>
        <w:pStyle w:val="ab"/>
        <w:keepLines/>
        <w:widowControl w:val="0"/>
        <w:numPr>
          <w:ilvl w:val="0"/>
          <w:numId w:val="19"/>
        </w:numPr>
        <w:autoSpaceDE w:val="0"/>
        <w:autoSpaceDN w:val="0"/>
        <w:adjustRightInd w:val="0"/>
        <w:spacing w:after="120" w:line="252" w:lineRule="atLeast"/>
        <w:ind w:left="1066" w:hanging="357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В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CatBoost</w:t>
      </w:r>
      <w:proofErr w:type="spellEnd"/>
      <w:r w:rsidRPr="00B30C2D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8"/>
          <w:szCs w:val="28"/>
        </w:rPr>
        <w:t>обеспечена большая гибкость по выбору функции потерь (как и уже встроен</w:t>
      </w:r>
      <w:r w:rsidR="007808AB">
        <w:rPr>
          <w:rFonts w:ascii="Times New Roman CYR" w:eastAsia="Arial Unicode MS" w:hAnsi="Times New Roman CYR" w:cs="Times New Roman CYR"/>
          <w:sz w:val="28"/>
          <w:szCs w:val="28"/>
        </w:rPr>
        <w:t>н</w:t>
      </w:r>
      <w:r>
        <w:rPr>
          <w:rFonts w:ascii="Times New Roman CYR" w:eastAsia="Arial Unicode MS" w:hAnsi="Times New Roman CYR" w:cs="Times New Roman CYR"/>
          <w:sz w:val="28"/>
          <w:szCs w:val="28"/>
        </w:rPr>
        <w:t>ые, так и есть возможность создать собственную функцию потерь), по которой идет градиентный спуск между итерациями</w:t>
      </w:r>
      <w:r w:rsidRPr="00B30C2D"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62452AB3" w14:textId="7CC0C9C6" w:rsidR="00B30C2D" w:rsidRDefault="00B30C2D" w:rsidP="00B30C2D">
      <w:pPr>
        <w:pStyle w:val="ab"/>
        <w:keepLines/>
        <w:widowControl w:val="0"/>
        <w:numPr>
          <w:ilvl w:val="0"/>
          <w:numId w:val="19"/>
        </w:numPr>
        <w:autoSpaceDE w:val="0"/>
        <w:autoSpaceDN w:val="0"/>
        <w:adjustRightInd w:val="0"/>
        <w:spacing w:after="120" w:line="252" w:lineRule="atLeast"/>
        <w:ind w:left="1066" w:hanging="357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proofErr w:type="spellStart"/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CatBoost</w:t>
      </w:r>
      <w:proofErr w:type="spellEnd"/>
      <w:r w:rsidRPr="00B30C2D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позволяет работать с категориальными данными как есть, без предварительного перекодирования категориальных данных в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дамми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-переменные, кроме того в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CatBoost</w:t>
      </w:r>
      <w:proofErr w:type="spellEnd"/>
      <w:r w:rsidRPr="00B30C2D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8"/>
          <w:szCs w:val="28"/>
        </w:rPr>
        <w:t>встроены различные опции кодирования категориальных данных.</w:t>
      </w:r>
    </w:p>
    <w:p w14:paraId="31F41B1C" w14:textId="68A31C28" w:rsidR="00B30C2D" w:rsidRDefault="007836FD" w:rsidP="00B629CA">
      <w:pPr>
        <w:pStyle w:val="ab"/>
        <w:widowControl w:val="0"/>
        <w:numPr>
          <w:ilvl w:val="0"/>
          <w:numId w:val="19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В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CatBoost</w:t>
      </w:r>
      <w:proofErr w:type="spellEnd"/>
      <w:r w:rsidRPr="007836FD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8"/>
          <w:szCs w:val="28"/>
        </w:rPr>
        <w:t>уже встроены механизмы мини</w:t>
      </w:r>
      <w:r w:rsidR="007808AB">
        <w:rPr>
          <w:rFonts w:ascii="Times New Roman CYR" w:eastAsia="Arial Unicode MS" w:hAnsi="Times New Roman CYR" w:cs="Times New Roman CYR"/>
          <w:sz w:val="28"/>
          <w:szCs w:val="28"/>
        </w:rPr>
        <w:t>ми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зации переобучения модели, в частности: когда модель перестает существенно (задается параметром) улучшать результаты от итерации к итерации, использования разных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датасетов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для обучения и эволюции модели (выбора градиента) от шага к шагу.</w:t>
      </w:r>
    </w:p>
    <w:p w14:paraId="186D864B" w14:textId="21F17B92" w:rsidR="007E4EC8" w:rsidRPr="007E4EC8" w:rsidRDefault="007E4EC8" w:rsidP="007E4EC8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Более подробно с библиотекой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Catboost</w:t>
      </w:r>
      <w:proofErr w:type="spellEnd"/>
      <w:r w:rsidRPr="007E4EC8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познакомиться на официальном сайте </w:t>
      </w:r>
      <w:hyperlink r:id="rId14" w:history="1">
        <w:r w:rsidRPr="002F0C4B">
          <w:rPr>
            <w:rStyle w:val="afc"/>
            <w:rFonts w:ascii="Times New Roman CYR" w:eastAsia="Arial Unicode MS" w:hAnsi="Times New Roman CYR" w:cs="Times New Roman CYR"/>
            <w:sz w:val="28"/>
            <w:szCs w:val="28"/>
          </w:rPr>
          <w:t>https://catboost.ai/docs/en/</w:t>
        </w:r>
      </w:hyperlink>
      <w:r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46D924AC" w14:textId="77777777" w:rsidR="00864108" w:rsidRDefault="00864108" w:rsidP="00CC1F82">
      <w:pPr>
        <w:keepNext/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70ED727E" w14:textId="469DF785" w:rsidR="00CC1F82" w:rsidRDefault="00CC1F82" w:rsidP="00CC1F82">
      <w:pPr>
        <w:keepNext/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Arial Unicode MS" w:hAnsi="Times New Roman CYR" w:cs="Times New Roman CYR"/>
          <w:sz w:val="28"/>
          <w:szCs w:val="28"/>
        </w:rPr>
        <w:t>Для каждой из моделей независимые переменные были</w:t>
      </w:r>
      <w:r w:rsidR="007E4EC8">
        <w:rPr>
          <w:rFonts w:ascii="Times New Roman CYR" w:eastAsia="Arial Unicode MS" w:hAnsi="Times New Roman CYR" w:cs="Times New Roman CYR"/>
          <w:sz w:val="28"/>
          <w:szCs w:val="28"/>
        </w:rPr>
        <w:t xml:space="preserve"> взяты точно такими</w:t>
      </w:r>
      <w:r w:rsidR="007808AB">
        <w:rPr>
          <w:rFonts w:ascii="Times New Roman CYR" w:eastAsia="Arial Unicode MS" w:hAnsi="Times New Roman CYR" w:cs="Times New Roman CYR"/>
          <w:sz w:val="28"/>
          <w:szCs w:val="28"/>
        </w:rPr>
        <w:t>,</w:t>
      </w:r>
      <w:r w:rsidR="007E4EC8">
        <w:rPr>
          <w:rFonts w:ascii="Times New Roman CYR" w:eastAsia="Arial Unicode MS" w:hAnsi="Times New Roman CYR" w:cs="Times New Roman CYR"/>
          <w:sz w:val="28"/>
          <w:szCs w:val="28"/>
        </w:rPr>
        <w:t xml:space="preserve"> как и в базовой модели линейной регрессии:</w:t>
      </w:r>
      <w:proofErr w:type="gramEnd"/>
    </w:p>
    <w:p w14:paraId="6E1284F6" w14:textId="7BD1BF27" w:rsidR="00CC1F82" w:rsidRPr="00CC1F82" w:rsidRDefault="00CC1F82" w:rsidP="00CC1F82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CC1F82">
        <w:rPr>
          <w:rFonts w:ascii="Times New Roman CYR" w:eastAsia="Arial Unicode MS" w:hAnsi="Times New Roman CYR" w:cs="Times New Roman CYR"/>
          <w:sz w:val="28"/>
          <w:szCs w:val="28"/>
        </w:rPr>
        <w:t>'</w:t>
      </w:r>
      <w:proofErr w:type="spellStart"/>
      <w:r w:rsidRPr="00CC1F82">
        <w:rPr>
          <w:rFonts w:ascii="Times New Roman CYR" w:eastAsia="Arial Unicode MS" w:hAnsi="Times New Roman CYR" w:cs="Times New Roman CYR"/>
          <w:sz w:val="28"/>
          <w:szCs w:val="28"/>
        </w:rPr>
        <w:t>Basin_district</w:t>
      </w:r>
      <w:proofErr w:type="spellEnd"/>
      <w:r w:rsidRPr="00CC1F82">
        <w:rPr>
          <w:rFonts w:ascii="Times New Roman CYR" w:eastAsia="Arial Unicode MS" w:hAnsi="Times New Roman CYR" w:cs="Times New Roman CYR"/>
          <w:sz w:val="28"/>
          <w:szCs w:val="28"/>
        </w:rPr>
        <w:t>',</w:t>
      </w:r>
    </w:p>
    <w:p w14:paraId="5783CCA0" w14:textId="6F7E217F" w:rsidR="00CC1F82" w:rsidRPr="00CC1F82" w:rsidRDefault="00CC1F82" w:rsidP="00CC1F82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  <w:lang w:val="en-US"/>
        </w:rPr>
      </w:pPr>
      <w:r w:rsidRPr="00CC1F82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'</w:t>
      </w:r>
      <w:proofErr w:type="spellStart"/>
      <w:r w:rsidRPr="00CC1F82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Type_of_water_obj_name</w:t>
      </w:r>
      <w:proofErr w:type="spellEnd"/>
      <w:r w:rsidRPr="00CC1F82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',</w:t>
      </w:r>
    </w:p>
    <w:p w14:paraId="2F6A1FF6" w14:textId="7BC73ABD" w:rsidR="00CC1F82" w:rsidRDefault="00CC1F82" w:rsidP="00CC1F82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CC1F82">
        <w:rPr>
          <w:rFonts w:ascii="Times New Roman CYR" w:eastAsia="Arial Unicode MS" w:hAnsi="Times New Roman CYR" w:cs="Times New Roman CYR"/>
          <w:sz w:val="28"/>
          <w:szCs w:val="28"/>
        </w:rPr>
        <w:t>'</w:t>
      </w:r>
      <w:proofErr w:type="spellStart"/>
      <w:r w:rsidRPr="00CC1F82">
        <w:rPr>
          <w:rFonts w:ascii="Times New Roman CYR" w:eastAsia="Arial Unicode MS" w:hAnsi="Times New Roman CYR" w:cs="Times New Roman CYR"/>
          <w:sz w:val="28"/>
          <w:szCs w:val="28"/>
        </w:rPr>
        <w:t>OKVED_class</w:t>
      </w:r>
      <w:proofErr w:type="spellEnd"/>
      <w:r w:rsidRPr="00CC1F82">
        <w:rPr>
          <w:rFonts w:ascii="Times New Roman CYR" w:eastAsia="Arial Unicode MS" w:hAnsi="Times New Roman CYR" w:cs="Times New Roman CYR"/>
          <w:sz w:val="28"/>
          <w:szCs w:val="28"/>
        </w:rPr>
        <w:t>',</w:t>
      </w:r>
    </w:p>
    <w:p w14:paraId="7447AFD7" w14:textId="5A29FA29" w:rsidR="00450264" w:rsidRDefault="00450264" w:rsidP="00CC1F82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CC1F82">
        <w:rPr>
          <w:rFonts w:ascii="Times New Roman CYR" w:eastAsia="Arial Unicode MS" w:hAnsi="Times New Roman CYR" w:cs="Times New Roman CYR"/>
          <w:sz w:val="28"/>
          <w:szCs w:val="28"/>
        </w:rPr>
        <w:t>'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 xml:space="preserve">Cat staff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num</w:t>
      </w:r>
      <w:proofErr w:type="spellEnd"/>
      <w:r w:rsidRPr="00CC1F82">
        <w:rPr>
          <w:rFonts w:ascii="Times New Roman CYR" w:eastAsia="Arial Unicode MS" w:hAnsi="Times New Roman CYR" w:cs="Times New Roman CYR"/>
          <w:sz w:val="28"/>
          <w:szCs w:val="28"/>
        </w:rPr>
        <w:t>',</w:t>
      </w:r>
    </w:p>
    <w:p w14:paraId="05F929F5" w14:textId="1A6EEDA2" w:rsidR="00CC1F82" w:rsidRPr="00450264" w:rsidRDefault="00CC1F82" w:rsidP="00CC1F82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CC1F82">
        <w:rPr>
          <w:rFonts w:ascii="Times New Roman CYR" w:eastAsia="Arial Unicode MS" w:hAnsi="Times New Roman CYR" w:cs="Times New Roman CYR"/>
          <w:sz w:val="28"/>
          <w:szCs w:val="28"/>
        </w:rPr>
        <w:t>'</w:t>
      </w:r>
      <w:proofErr w:type="spellStart"/>
      <w:r w:rsidRPr="00CC1F82">
        <w:rPr>
          <w:rFonts w:ascii="Times New Roman CYR" w:eastAsia="Arial Unicode MS" w:hAnsi="Times New Roman CYR" w:cs="Times New Roman CYR"/>
          <w:sz w:val="28"/>
          <w:szCs w:val="28"/>
        </w:rPr>
        <w:t>Ln_income</w:t>
      </w:r>
      <w:proofErr w:type="spellEnd"/>
      <w:r w:rsidRPr="00CC1F82">
        <w:rPr>
          <w:rFonts w:ascii="Times New Roman CYR" w:eastAsia="Arial Unicode MS" w:hAnsi="Times New Roman CYR" w:cs="Times New Roman CYR"/>
          <w:sz w:val="28"/>
          <w:szCs w:val="28"/>
        </w:rPr>
        <w:t>'</w:t>
      </w:r>
      <w:r w:rsidR="00450264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,</w:t>
      </w:r>
    </w:p>
    <w:p w14:paraId="7221714B" w14:textId="095F322C" w:rsidR="0082602C" w:rsidRPr="00450264" w:rsidRDefault="00450264" w:rsidP="0082602C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450264">
        <w:rPr>
          <w:rFonts w:ascii="Times New Roman CYR" w:eastAsia="Arial Unicode MS" w:hAnsi="Times New Roman CYR" w:cs="Times New Roman CYR"/>
          <w:sz w:val="28"/>
          <w:szCs w:val="28"/>
        </w:rPr>
        <w:t>'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FedDist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 xml:space="preserve"> count</w:t>
      </w:r>
      <w:r w:rsidRPr="00450264">
        <w:rPr>
          <w:rFonts w:ascii="Times New Roman CYR" w:eastAsia="Arial Unicode MS" w:hAnsi="Times New Roman CYR" w:cs="Times New Roman CYR"/>
          <w:sz w:val="28"/>
          <w:szCs w:val="28"/>
        </w:rPr>
        <w:t>'</w:t>
      </w:r>
      <w:r w:rsidRPr="00450264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,</w:t>
      </w:r>
    </w:p>
    <w:p w14:paraId="21DB837E" w14:textId="473D0843" w:rsidR="00450264" w:rsidRPr="00450264" w:rsidRDefault="00450264" w:rsidP="0082602C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450264">
        <w:rPr>
          <w:rFonts w:ascii="Times New Roman CYR" w:eastAsia="Arial Unicode MS" w:hAnsi="Times New Roman CYR" w:cs="Times New Roman CYR"/>
          <w:sz w:val="28"/>
          <w:szCs w:val="28"/>
        </w:rPr>
        <w:t>'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SubRF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 xml:space="preserve"> count</w:t>
      </w:r>
      <w:r w:rsidRPr="00450264">
        <w:rPr>
          <w:rFonts w:ascii="Times New Roman CYR" w:eastAsia="Arial Unicode MS" w:hAnsi="Times New Roman CYR" w:cs="Times New Roman CYR"/>
          <w:sz w:val="28"/>
          <w:szCs w:val="28"/>
        </w:rPr>
        <w:t>'</w:t>
      </w:r>
      <w:r w:rsidRPr="00450264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,</w:t>
      </w:r>
    </w:p>
    <w:p w14:paraId="0B72C36A" w14:textId="2EF880C7" w:rsidR="00450264" w:rsidRPr="00450264" w:rsidRDefault="00450264" w:rsidP="0082602C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450264">
        <w:rPr>
          <w:rFonts w:ascii="Times New Roman CYR" w:eastAsia="Arial Unicode MS" w:hAnsi="Times New Roman CYR" w:cs="Times New Roman CYR"/>
          <w:sz w:val="28"/>
          <w:szCs w:val="28"/>
        </w:rPr>
        <w:t>'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Water use contracts count</w:t>
      </w:r>
      <w:r w:rsidRPr="00450264">
        <w:rPr>
          <w:rFonts w:ascii="Times New Roman CYR" w:eastAsia="Arial Unicode MS" w:hAnsi="Times New Roman CYR" w:cs="Times New Roman CYR"/>
          <w:sz w:val="28"/>
          <w:szCs w:val="28"/>
        </w:rPr>
        <w:t>'</w:t>
      </w:r>
      <w:r w:rsidRPr="00450264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,</w:t>
      </w:r>
    </w:p>
    <w:p w14:paraId="32140089" w14:textId="0998D903" w:rsidR="007E4EC8" w:rsidRDefault="0082602C" w:rsidP="0082602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В целях минимизации риска переобучения </w:t>
      </w:r>
      <w:r w:rsidR="0014771A">
        <w:rPr>
          <w:rFonts w:ascii="Times New Roman CYR" w:eastAsia="Arial Unicode MS" w:hAnsi="Times New Roman CYR" w:cs="Times New Roman CYR"/>
          <w:sz w:val="28"/>
          <w:szCs w:val="28"/>
        </w:rPr>
        <w:t xml:space="preserve">моделей в каждой модели </w:t>
      </w:r>
      <w:proofErr w:type="spellStart"/>
      <w:r w:rsidR="0014771A">
        <w:rPr>
          <w:rFonts w:ascii="Times New Roman CYR" w:eastAsia="Arial Unicode MS" w:hAnsi="Times New Roman CYR" w:cs="Times New Roman CYR"/>
          <w:sz w:val="28"/>
          <w:szCs w:val="28"/>
        </w:rPr>
        <w:t>датасет</w:t>
      </w:r>
      <w:proofErr w:type="spellEnd"/>
      <w:r w:rsidR="0014771A">
        <w:rPr>
          <w:rFonts w:ascii="Times New Roman CYR" w:eastAsia="Arial Unicode MS" w:hAnsi="Times New Roman CYR" w:cs="Times New Roman CYR"/>
          <w:sz w:val="28"/>
          <w:szCs w:val="28"/>
        </w:rPr>
        <w:t xml:space="preserve"> разбивался на обучающую и тестовую выборку, по объему обучающая и тестовая выборка соотносились как 0,7 к 0,3.</w:t>
      </w:r>
      <w:r w:rsidR="005718D5">
        <w:rPr>
          <w:rFonts w:ascii="Times New Roman CYR" w:eastAsia="Arial Unicode MS" w:hAnsi="Times New Roman CYR" w:cs="Times New Roman CYR"/>
          <w:sz w:val="28"/>
          <w:szCs w:val="28"/>
        </w:rPr>
        <w:t xml:space="preserve"> То есть обучение модели происходило на обучающей выборк</w:t>
      </w:r>
      <w:r w:rsidR="007808AB">
        <w:rPr>
          <w:rFonts w:ascii="Times New Roman CYR" w:eastAsia="Arial Unicode MS" w:hAnsi="Times New Roman CYR" w:cs="Times New Roman CYR"/>
          <w:sz w:val="28"/>
          <w:szCs w:val="28"/>
        </w:rPr>
        <w:t>е</w:t>
      </w:r>
      <w:r w:rsidR="005718D5">
        <w:rPr>
          <w:rFonts w:ascii="Times New Roman CYR" w:eastAsia="Arial Unicode MS" w:hAnsi="Times New Roman CYR" w:cs="Times New Roman CYR"/>
          <w:sz w:val="28"/>
          <w:szCs w:val="28"/>
        </w:rPr>
        <w:t>, а оценка качества модели в целях расчета градиента для нового шага в итерации моделей осуществлялось на тестовой выборке.</w:t>
      </w:r>
      <w:r w:rsidR="007E4EC8">
        <w:rPr>
          <w:rFonts w:ascii="Times New Roman CYR" w:eastAsia="Arial Unicode MS" w:hAnsi="Times New Roman CYR" w:cs="Times New Roman CYR"/>
          <w:sz w:val="28"/>
          <w:szCs w:val="28"/>
        </w:rPr>
        <w:t xml:space="preserve"> В качестве результирующей модели принималась модель, дающая лучшую оценку по выбранной метрике </w:t>
      </w:r>
      <w:r w:rsidR="007E4EC8" w:rsidRPr="007E4EC8">
        <w:rPr>
          <w:rFonts w:ascii="Times New Roman CYR" w:eastAsia="Arial Unicode MS" w:hAnsi="Times New Roman CYR" w:cs="Times New Roman CYR"/>
          <w:b/>
          <w:sz w:val="28"/>
          <w:szCs w:val="28"/>
        </w:rPr>
        <w:t>на тестовой выборке</w:t>
      </w:r>
      <w:r w:rsidR="007E4EC8"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58BAACC1" w14:textId="22E8CC92" w:rsidR="0082602C" w:rsidRDefault="005718D5" w:rsidP="0082602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Для каждой модели использовалось 200 итераций. </w:t>
      </w:r>
    </w:p>
    <w:p w14:paraId="3B09A5F0" w14:textId="7DF4E151" w:rsidR="0014771A" w:rsidRPr="005718D5" w:rsidRDefault="0014771A" w:rsidP="007E4EC8">
      <w:pPr>
        <w:keepLines/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В качеств</w:t>
      </w:r>
      <w:r w:rsidR="005718D5">
        <w:rPr>
          <w:rFonts w:ascii="Times New Roman CYR" w:eastAsia="Arial Unicode MS" w:hAnsi="Times New Roman CYR" w:cs="Times New Roman CYR"/>
          <w:sz w:val="28"/>
          <w:szCs w:val="28"/>
        </w:rPr>
        <w:t xml:space="preserve">е основной метрики для функции потерь в градиентном </w:t>
      </w:r>
      <w:proofErr w:type="spellStart"/>
      <w:r w:rsidR="005718D5">
        <w:rPr>
          <w:rFonts w:ascii="Times New Roman CYR" w:eastAsia="Arial Unicode MS" w:hAnsi="Times New Roman CYR" w:cs="Times New Roman CYR"/>
          <w:sz w:val="28"/>
          <w:szCs w:val="28"/>
        </w:rPr>
        <w:t>бустинге</w:t>
      </w:r>
      <w:proofErr w:type="spellEnd"/>
      <w:r w:rsidR="005718D5">
        <w:rPr>
          <w:rFonts w:ascii="Times New Roman CYR" w:eastAsia="Arial Unicode MS" w:hAnsi="Times New Roman CYR" w:cs="Times New Roman CYR"/>
          <w:sz w:val="28"/>
          <w:szCs w:val="28"/>
        </w:rPr>
        <w:t xml:space="preserve"> использовалась </w:t>
      </w:r>
      <w:r w:rsidR="005718D5"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RMSE</w:t>
      </w:r>
      <w:r w:rsidR="005718D5"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5F6855CB" w14:textId="097C3269" w:rsidR="0082602C" w:rsidRDefault="0082602C" w:rsidP="0082602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Для получения оценок было сделано 100 расчетов по каждой из моделей для различных разбиений на обучающую и тестовую выборку</w:t>
      </w:r>
      <w:r w:rsidR="005718D5">
        <w:rPr>
          <w:rFonts w:ascii="Times New Roman CYR" w:eastAsia="Arial Unicode MS" w:hAnsi="Times New Roman CYR" w:cs="Times New Roman CYR"/>
          <w:sz w:val="28"/>
          <w:szCs w:val="28"/>
        </w:rPr>
        <w:t>, т.е. 100 различных оценок, аналогичных указанной выше оценке линейной регрессии.</w:t>
      </w:r>
    </w:p>
    <w:p w14:paraId="398D5A53" w14:textId="73C403F1" w:rsidR="007F708D" w:rsidRDefault="007F708D" w:rsidP="007F708D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Кроме того</w:t>
      </w:r>
      <w:r w:rsidR="007808AB">
        <w:rPr>
          <w:rFonts w:ascii="Times New Roman CYR" w:eastAsia="Arial Unicode MS" w:hAnsi="Times New Roman CYR" w:cs="Times New Roman CYR"/>
          <w:sz w:val="28"/>
          <w:szCs w:val="28"/>
        </w:rPr>
        <w:t>,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для каждого расчета была сделана перекрестная оценка необходимого увеличения ставок платы, как было сказано выше: Модель_0 применялась к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датасету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«со счетчиками», получалась «Оценка_10». Модель_1 применялась к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датасету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«со счетчиками, получалась «Оценка_11» и оценивалось отношение (Сумм Оценка_11) / (Сумм Оценка_10).</w:t>
      </w:r>
    </w:p>
    <w:p w14:paraId="7CA6A156" w14:textId="47CEA203" w:rsidR="005718D5" w:rsidRDefault="005718D5" w:rsidP="0082602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Результаты расчетов представлены в таблиц</w:t>
      </w:r>
      <w:r w:rsidR="00764158">
        <w:rPr>
          <w:rFonts w:ascii="Times New Roman CYR" w:eastAsia="Arial Unicode MS" w:hAnsi="Times New Roman CYR" w:cs="Times New Roman CYR"/>
          <w:sz w:val="28"/>
          <w:szCs w:val="28"/>
        </w:rPr>
        <w:t>ах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ниже:</w:t>
      </w:r>
    </w:p>
    <w:p w14:paraId="798EE340" w14:textId="77777777" w:rsidR="00FE3D93" w:rsidRDefault="00FE3D93" w:rsidP="0082602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  <w:sectPr w:rsidR="00FE3D93" w:rsidSect="007A1737">
          <w:headerReference w:type="default" r:id="rId15"/>
          <w:headerReference w:type="first" r:id="rId16"/>
          <w:pgSz w:w="12240" w:h="15840"/>
          <w:pgMar w:top="1134" w:right="850" w:bottom="1134" w:left="1701" w:header="720" w:footer="720" w:gutter="0"/>
          <w:cols w:space="720"/>
          <w:noEndnote/>
          <w:titlePg/>
          <w:docGrid w:linePitch="299"/>
        </w:sect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16"/>
        <w:gridCol w:w="1551"/>
        <w:gridCol w:w="1430"/>
        <w:gridCol w:w="1430"/>
        <w:gridCol w:w="1370"/>
        <w:gridCol w:w="1370"/>
        <w:gridCol w:w="1370"/>
        <w:gridCol w:w="1317"/>
        <w:gridCol w:w="1317"/>
        <w:gridCol w:w="1317"/>
      </w:tblGrid>
      <w:tr w:rsidR="00A07AE4" w:rsidRPr="00764158" w14:paraId="129B46D4" w14:textId="77777777" w:rsidTr="00FE3D93">
        <w:tc>
          <w:tcPr>
            <w:tcW w:w="1316" w:type="dxa"/>
            <w:vAlign w:val="center"/>
          </w:tcPr>
          <w:p w14:paraId="5710863F" w14:textId="77777777" w:rsidR="00FE3D93" w:rsidRPr="00764158" w:rsidRDefault="00FE3D93" w:rsidP="0082602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</w:p>
        </w:tc>
        <w:tc>
          <w:tcPr>
            <w:tcW w:w="1551" w:type="dxa"/>
            <w:vAlign w:val="center"/>
          </w:tcPr>
          <w:p w14:paraId="2FFB113B" w14:textId="694F3806" w:rsidR="00FE3D93" w:rsidRPr="00764158" w:rsidRDefault="00FE3D93" w:rsidP="0082602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  <w:r w:rsidRPr="00764158">
              <w:rPr>
                <w:rFonts w:ascii="Times New Roman CYR" w:eastAsia="Arial Unicode MS" w:hAnsi="Times New Roman CYR" w:cs="Times New Roman CYR"/>
                <w:b/>
                <w:szCs w:val="28"/>
              </w:rPr>
              <w:t>(Сумм Оценок_01)/ (Сумм Оценок_00)</w:t>
            </w:r>
          </w:p>
        </w:tc>
        <w:tc>
          <w:tcPr>
            <w:tcW w:w="1430" w:type="dxa"/>
            <w:vAlign w:val="center"/>
          </w:tcPr>
          <w:p w14:paraId="4DD0BEF4" w14:textId="0B565AE1" w:rsidR="00FE3D93" w:rsidRPr="00764158" w:rsidRDefault="00FE3D93" w:rsidP="0082602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Сумм Оценок_01)</w:t>
            </w:r>
          </w:p>
        </w:tc>
        <w:tc>
          <w:tcPr>
            <w:tcW w:w="1430" w:type="dxa"/>
            <w:vAlign w:val="center"/>
          </w:tcPr>
          <w:p w14:paraId="5C3A6B29" w14:textId="25385238" w:rsidR="00FE3D93" w:rsidRPr="00764158" w:rsidRDefault="00FE3D93" w:rsidP="00FE3D93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Сумм Оценок_00)</w:t>
            </w:r>
          </w:p>
        </w:tc>
        <w:tc>
          <w:tcPr>
            <w:tcW w:w="1370" w:type="dxa"/>
            <w:vAlign w:val="center"/>
          </w:tcPr>
          <w:p w14:paraId="6B350063" w14:textId="77777777" w:rsidR="00FE3D93" w:rsidRPr="00764158" w:rsidRDefault="00FE3D93" w:rsidP="00FE3D93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RMSE</w:t>
            </w:r>
          </w:p>
          <w:p w14:paraId="482DD98A" w14:textId="76D0DAA1" w:rsidR="00FE3D93" w:rsidRPr="00764158" w:rsidRDefault="00FE3D93" w:rsidP="00FE3D93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Модель</w:t>
            </w: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1</w:t>
            </w:r>
          </w:p>
        </w:tc>
        <w:tc>
          <w:tcPr>
            <w:tcW w:w="1370" w:type="dxa"/>
            <w:vAlign w:val="center"/>
          </w:tcPr>
          <w:p w14:paraId="4D17B130" w14:textId="77777777" w:rsidR="00FE3D93" w:rsidRPr="00764158" w:rsidRDefault="00FE3D93" w:rsidP="0082602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MAPE</w:t>
            </w:r>
          </w:p>
          <w:p w14:paraId="21FF4E37" w14:textId="20F56850" w:rsidR="00FE3D93" w:rsidRPr="00764158" w:rsidRDefault="00FE3D93" w:rsidP="0082602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Модель1</w:t>
            </w:r>
          </w:p>
        </w:tc>
        <w:tc>
          <w:tcPr>
            <w:tcW w:w="1370" w:type="dxa"/>
            <w:vAlign w:val="center"/>
          </w:tcPr>
          <w:p w14:paraId="1DFA11A2" w14:textId="77777777" w:rsidR="00FE3D93" w:rsidRPr="00764158" w:rsidRDefault="00FE3D93" w:rsidP="0082602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R2</w:t>
            </w:r>
          </w:p>
          <w:p w14:paraId="5A68479B" w14:textId="1D833904" w:rsidR="00FE3D93" w:rsidRPr="00764158" w:rsidRDefault="00FE3D93" w:rsidP="0082602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Модель1</w:t>
            </w:r>
          </w:p>
        </w:tc>
        <w:tc>
          <w:tcPr>
            <w:tcW w:w="1317" w:type="dxa"/>
            <w:vAlign w:val="center"/>
          </w:tcPr>
          <w:p w14:paraId="38F84DC3" w14:textId="77777777" w:rsidR="00FE3D93" w:rsidRPr="00764158" w:rsidRDefault="00FE3D93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RMSE</w:t>
            </w:r>
          </w:p>
          <w:p w14:paraId="6D8FE4EA" w14:textId="65E1926A" w:rsidR="00FE3D93" w:rsidRPr="00764158" w:rsidRDefault="00FE3D93" w:rsidP="0082602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Модель</w:t>
            </w: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0</w:t>
            </w:r>
          </w:p>
        </w:tc>
        <w:tc>
          <w:tcPr>
            <w:tcW w:w="1317" w:type="dxa"/>
            <w:vAlign w:val="center"/>
          </w:tcPr>
          <w:p w14:paraId="375BDEB6" w14:textId="77777777" w:rsidR="00FE3D93" w:rsidRPr="00764158" w:rsidRDefault="00FE3D93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MAPE</w:t>
            </w:r>
          </w:p>
          <w:p w14:paraId="444DDC85" w14:textId="303AD4C5" w:rsidR="00FE3D93" w:rsidRPr="00764158" w:rsidRDefault="00FE3D93" w:rsidP="00FE3D93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Модель</w:t>
            </w: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0</w:t>
            </w:r>
          </w:p>
        </w:tc>
        <w:tc>
          <w:tcPr>
            <w:tcW w:w="1317" w:type="dxa"/>
            <w:vAlign w:val="center"/>
          </w:tcPr>
          <w:p w14:paraId="579FEE1C" w14:textId="77777777" w:rsidR="00FE3D93" w:rsidRPr="00764158" w:rsidRDefault="00FE3D93" w:rsidP="00AF767B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R2</w:t>
            </w:r>
          </w:p>
          <w:p w14:paraId="7A11A95D" w14:textId="38C02773" w:rsidR="00FE3D93" w:rsidRPr="00764158" w:rsidRDefault="00FE3D93" w:rsidP="00FE3D93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Модель</w:t>
            </w: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0</w:t>
            </w:r>
          </w:p>
        </w:tc>
      </w:tr>
      <w:tr w:rsidR="00FE3D93" w:rsidRPr="00764158" w14:paraId="26AC5BEA" w14:textId="77777777" w:rsidTr="00AF767B">
        <w:tc>
          <w:tcPr>
            <w:tcW w:w="1316" w:type="dxa"/>
            <w:vAlign w:val="center"/>
          </w:tcPr>
          <w:p w14:paraId="69F8F82C" w14:textId="784A9EA1" w:rsidR="00FE3D93" w:rsidRPr="00764158" w:rsidRDefault="00FE3D93" w:rsidP="0082602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Count</w:t>
            </w:r>
          </w:p>
        </w:tc>
        <w:tc>
          <w:tcPr>
            <w:tcW w:w="12472" w:type="dxa"/>
            <w:gridSpan w:val="9"/>
            <w:vAlign w:val="center"/>
          </w:tcPr>
          <w:p w14:paraId="180C3079" w14:textId="1FCF6474" w:rsidR="00FE3D93" w:rsidRPr="00764158" w:rsidRDefault="00FE3D93" w:rsidP="00FE3D93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100</w:t>
            </w:r>
          </w:p>
        </w:tc>
      </w:tr>
      <w:tr w:rsidR="00A07AE4" w:rsidRPr="00764158" w14:paraId="6B1A34BA" w14:textId="77777777" w:rsidTr="00FE3D93">
        <w:tc>
          <w:tcPr>
            <w:tcW w:w="1316" w:type="dxa"/>
            <w:vAlign w:val="center"/>
          </w:tcPr>
          <w:p w14:paraId="3D4EDE33" w14:textId="19E0FFF8" w:rsidR="00FE3D93" w:rsidRPr="00764158" w:rsidRDefault="00FE3D93" w:rsidP="0082602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Mean</w:t>
            </w:r>
          </w:p>
        </w:tc>
        <w:tc>
          <w:tcPr>
            <w:tcW w:w="1551" w:type="dxa"/>
            <w:vAlign w:val="center"/>
          </w:tcPr>
          <w:p w14:paraId="15AF1B3A" w14:textId="139BC1EC" w:rsidR="00FE3D93" w:rsidRPr="00A06ADD" w:rsidRDefault="00FE3D93" w:rsidP="00A06ADD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2.</w:t>
            </w:r>
            <w:r w:rsidR="00A06ADD">
              <w:rPr>
                <w:rFonts w:ascii="Times New Roman CYR" w:eastAsia="Arial Unicode MS" w:hAnsi="Times New Roman CYR" w:cs="Times New Roman CYR"/>
                <w:szCs w:val="24"/>
              </w:rPr>
              <w:t>204</w:t>
            </w:r>
          </w:p>
        </w:tc>
        <w:tc>
          <w:tcPr>
            <w:tcW w:w="1430" w:type="dxa"/>
            <w:vAlign w:val="center"/>
          </w:tcPr>
          <w:p w14:paraId="79B44B98" w14:textId="45981607" w:rsidR="00FE3D93" w:rsidRPr="00764158" w:rsidRDefault="00A06ADD" w:rsidP="00A07AE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A06ADD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262865.9</w:t>
            </w:r>
          </w:p>
        </w:tc>
        <w:tc>
          <w:tcPr>
            <w:tcW w:w="1430" w:type="dxa"/>
            <w:vAlign w:val="center"/>
          </w:tcPr>
          <w:p w14:paraId="14C50A05" w14:textId="38D52F77" w:rsidR="00FE3D93" w:rsidRPr="00764158" w:rsidRDefault="00A06ADD" w:rsidP="00A07AE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A06ADD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119901.4</w:t>
            </w:r>
          </w:p>
        </w:tc>
        <w:tc>
          <w:tcPr>
            <w:tcW w:w="1370" w:type="dxa"/>
            <w:vAlign w:val="center"/>
          </w:tcPr>
          <w:p w14:paraId="661E28C6" w14:textId="5BB72487" w:rsidR="00FE3D93" w:rsidRPr="00764158" w:rsidRDefault="00983E14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Segoe UI" w:hAnsi="Segoe UI" w:cs="Segoe UI"/>
                <w:sz w:val="20"/>
                <w:szCs w:val="20"/>
                <w:shd w:val="clear" w:color="auto" w:fill="E1F5FE"/>
              </w:rPr>
              <w:t>542.43</w:t>
            </w:r>
          </w:p>
        </w:tc>
        <w:tc>
          <w:tcPr>
            <w:tcW w:w="1370" w:type="dxa"/>
            <w:vAlign w:val="center"/>
          </w:tcPr>
          <w:p w14:paraId="2E0F0E4B" w14:textId="331DAA8D" w:rsidR="00FE3D93" w:rsidRPr="00764158" w:rsidRDefault="00983E14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Segoe UI" w:hAnsi="Segoe UI" w:cs="Segoe UI"/>
                <w:sz w:val="20"/>
                <w:szCs w:val="20"/>
                <w:shd w:val="clear" w:color="auto" w:fill="E1F5FE"/>
              </w:rPr>
              <w:t>35.03</w:t>
            </w:r>
          </w:p>
        </w:tc>
        <w:tc>
          <w:tcPr>
            <w:tcW w:w="1370" w:type="dxa"/>
            <w:vAlign w:val="center"/>
          </w:tcPr>
          <w:p w14:paraId="12A42F56" w14:textId="0941C287" w:rsidR="00FE3D93" w:rsidRPr="00983E14" w:rsidRDefault="00983E14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0.3</w:t>
            </w:r>
            <w:r>
              <w:rPr>
                <w:rFonts w:ascii="Times New Roman CYR" w:eastAsia="Arial Unicode MS" w:hAnsi="Times New Roman CYR" w:cs="Times New Roman CYR"/>
                <w:szCs w:val="24"/>
              </w:rPr>
              <w:t>9</w:t>
            </w:r>
          </w:p>
        </w:tc>
        <w:tc>
          <w:tcPr>
            <w:tcW w:w="1317" w:type="dxa"/>
            <w:vAlign w:val="center"/>
          </w:tcPr>
          <w:p w14:paraId="3FB8B2C9" w14:textId="27C6B4F3" w:rsidR="00FE3D93" w:rsidRPr="00983E14" w:rsidRDefault="00983E14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212.03</w:t>
            </w:r>
          </w:p>
        </w:tc>
        <w:tc>
          <w:tcPr>
            <w:tcW w:w="1317" w:type="dxa"/>
            <w:vAlign w:val="center"/>
          </w:tcPr>
          <w:p w14:paraId="2BAF99DE" w14:textId="0D188AAC" w:rsidR="00FE3D93" w:rsidRPr="00983E14" w:rsidRDefault="00983E14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12.39</w:t>
            </w:r>
          </w:p>
        </w:tc>
        <w:tc>
          <w:tcPr>
            <w:tcW w:w="1317" w:type="dxa"/>
            <w:vAlign w:val="center"/>
          </w:tcPr>
          <w:p w14:paraId="0AAEB31E" w14:textId="0C982367" w:rsidR="00FE3D93" w:rsidRPr="00983E14" w:rsidRDefault="00983E14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0.28</w:t>
            </w:r>
          </w:p>
        </w:tc>
      </w:tr>
      <w:tr w:rsidR="00A07AE4" w:rsidRPr="00764158" w14:paraId="76A0ACF5" w14:textId="77777777" w:rsidTr="00FE3D93">
        <w:tc>
          <w:tcPr>
            <w:tcW w:w="1316" w:type="dxa"/>
            <w:vAlign w:val="center"/>
          </w:tcPr>
          <w:p w14:paraId="6765B190" w14:textId="67C88537" w:rsidR="00FE3D93" w:rsidRPr="00764158" w:rsidRDefault="00FE3D93" w:rsidP="0082602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proofErr w:type="spellStart"/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Std</w:t>
            </w:r>
            <w:proofErr w:type="spellEnd"/>
          </w:p>
        </w:tc>
        <w:tc>
          <w:tcPr>
            <w:tcW w:w="1551" w:type="dxa"/>
            <w:vAlign w:val="center"/>
          </w:tcPr>
          <w:p w14:paraId="4359D407" w14:textId="481E00F3" w:rsidR="00FE3D93" w:rsidRPr="00A06ADD" w:rsidRDefault="00A06ADD" w:rsidP="00A07AE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0.3</w:t>
            </w:r>
            <w:r>
              <w:rPr>
                <w:rFonts w:ascii="Times New Roman CYR" w:eastAsia="Arial Unicode MS" w:hAnsi="Times New Roman CYR" w:cs="Times New Roman CYR"/>
                <w:szCs w:val="24"/>
              </w:rPr>
              <w:t>22</w:t>
            </w:r>
          </w:p>
        </w:tc>
        <w:tc>
          <w:tcPr>
            <w:tcW w:w="1430" w:type="dxa"/>
            <w:vAlign w:val="center"/>
          </w:tcPr>
          <w:p w14:paraId="6827EDE7" w14:textId="61CD5107" w:rsidR="00FE3D93" w:rsidRPr="00764158" w:rsidRDefault="00A06ADD" w:rsidP="00A07AE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A06ADD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33186.0</w:t>
            </w:r>
          </w:p>
        </w:tc>
        <w:tc>
          <w:tcPr>
            <w:tcW w:w="1430" w:type="dxa"/>
            <w:vAlign w:val="center"/>
          </w:tcPr>
          <w:p w14:paraId="5EDE9D32" w14:textId="3D5AF2EF" w:rsidR="00FE3D93" w:rsidRPr="00764158" w:rsidRDefault="00A06ADD" w:rsidP="00A07AE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A06ADD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8176.3</w:t>
            </w:r>
          </w:p>
        </w:tc>
        <w:tc>
          <w:tcPr>
            <w:tcW w:w="1370" w:type="dxa"/>
            <w:vAlign w:val="center"/>
          </w:tcPr>
          <w:p w14:paraId="1D415EAF" w14:textId="27BF9271" w:rsidR="00FE3D93" w:rsidRPr="00764158" w:rsidRDefault="00983E14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Segoe UI" w:hAnsi="Segoe UI" w:cs="Segoe UI"/>
                <w:sz w:val="20"/>
                <w:szCs w:val="20"/>
                <w:shd w:val="clear" w:color="auto" w:fill="E1F5FE"/>
              </w:rPr>
              <w:t>15.38</w:t>
            </w:r>
          </w:p>
        </w:tc>
        <w:tc>
          <w:tcPr>
            <w:tcW w:w="1370" w:type="dxa"/>
            <w:vAlign w:val="center"/>
          </w:tcPr>
          <w:p w14:paraId="6FDA190B" w14:textId="75AC2C42" w:rsidR="00FE3D93" w:rsidRPr="00983E14" w:rsidRDefault="00983E14" w:rsidP="00983E1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4</w:t>
            </w:r>
            <w:r w:rsidR="00C50FC4"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.</w:t>
            </w:r>
            <w:r>
              <w:rPr>
                <w:rFonts w:ascii="Times New Roman CYR" w:eastAsia="Arial Unicode MS" w:hAnsi="Times New Roman CYR" w:cs="Times New Roman CYR"/>
                <w:szCs w:val="24"/>
              </w:rPr>
              <w:t>60</w:t>
            </w:r>
          </w:p>
        </w:tc>
        <w:tc>
          <w:tcPr>
            <w:tcW w:w="1370" w:type="dxa"/>
            <w:vAlign w:val="center"/>
          </w:tcPr>
          <w:p w14:paraId="1CFFA10D" w14:textId="692AD11E" w:rsidR="00FE3D93" w:rsidRPr="00764158" w:rsidRDefault="00C50FC4" w:rsidP="00983E1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0.03</w:t>
            </w:r>
          </w:p>
        </w:tc>
        <w:tc>
          <w:tcPr>
            <w:tcW w:w="1317" w:type="dxa"/>
            <w:vAlign w:val="center"/>
          </w:tcPr>
          <w:p w14:paraId="15D2327D" w14:textId="57C626A8" w:rsidR="00FE3D93" w:rsidRPr="00983E14" w:rsidRDefault="00983E14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8.68</w:t>
            </w:r>
          </w:p>
        </w:tc>
        <w:tc>
          <w:tcPr>
            <w:tcW w:w="1317" w:type="dxa"/>
            <w:vAlign w:val="center"/>
          </w:tcPr>
          <w:p w14:paraId="3BE792D1" w14:textId="72EF0CAC" w:rsidR="00FE3D93" w:rsidRPr="00983E14" w:rsidRDefault="00983E14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2.25</w:t>
            </w:r>
          </w:p>
        </w:tc>
        <w:tc>
          <w:tcPr>
            <w:tcW w:w="1317" w:type="dxa"/>
            <w:vAlign w:val="center"/>
          </w:tcPr>
          <w:p w14:paraId="3DF8389D" w14:textId="4392D480" w:rsidR="00FE3D93" w:rsidRPr="00983E14" w:rsidRDefault="00983E14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0.06</w:t>
            </w:r>
          </w:p>
        </w:tc>
      </w:tr>
      <w:tr w:rsidR="00A07AE4" w:rsidRPr="00764158" w14:paraId="57A55730" w14:textId="77777777" w:rsidTr="00FE3D93">
        <w:tc>
          <w:tcPr>
            <w:tcW w:w="1316" w:type="dxa"/>
            <w:vAlign w:val="center"/>
          </w:tcPr>
          <w:p w14:paraId="0D182F9D" w14:textId="12AB6AB2" w:rsidR="00FE3D93" w:rsidRPr="00764158" w:rsidRDefault="00FE3D93" w:rsidP="0082602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Min</w:t>
            </w:r>
          </w:p>
        </w:tc>
        <w:tc>
          <w:tcPr>
            <w:tcW w:w="1551" w:type="dxa"/>
            <w:vAlign w:val="center"/>
          </w:tcPr>
          <w:p w14:paraId="73E75035" w14:textId="0F8C1C5F" w:rsidR="00FE3D93" w:rsidRPr="00A06ADD" w:rsidRDefault="00FE3D93" w:rsidP="00A06ADD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1.5</w:t>
            </w:r>
            <w:r w:rsidR="00A06ADD">
              <w:rPr>
                <w:rFonts w:ascii="Times New Roman CYR" w:eastAsia="Arial Unicode MS" w:hAnsi="Times New Roman CYR" w:cs="Times New Roman CYR"/>
                <w:szCs w:val="24"/>
              </w:rPr>
              <w:t>3</w:t>
            </w:r>
          </w:p>
        </w:tc>
        <w:tc>
          <w:tcPr>
            <w:tcW w:w="1430" w:type="dxa"/>
            <w:vAlign w:val="center"/>
          </w:tcPr>
          <w:p w14:paraId="0BFCE79C" w14:textId="60AE0A04" w:rsidR="00FE3D93" w:rsidRPr="00764158" w:rsidRDefault="00A06ADD" w:rsidP="00A07AE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A06ADD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193443.0</w:t>
            </w:r>
          </w:p>
        </w:tc>
        <w:tc>
          <w:tcPr>
            <w:tcW w:w="1430" w:type="dxa"/>
            <w:vAlign w:val="center"/>
          </w:tcPr>
          <w:p w14:paraId="004E03F2" w14:textId="4AC6B695" w:rsidR="00FE3D93" w:rsidRPr="00764158" w:rsidRDefault="00A06ADD" w:rsidP="00A07AE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A06ADD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101012.2</w:t>
            </w:r>
          </w:p>
        </w:tc>
        <w:tc>
          <w:tcPr>
            <w:tcW w:w="1370" w:type="dxa"/>
            <w:vAlign w:val="center"/>
          </w:tcPr>
          <w:p w14:paraId="4BFA1E33" w14:textId="7B975D7D" w:rsidR="00FE3D93" w:rsidRPr="00983E14" w:rsidRDefault="00983E14" w:rsidP="00983E1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508.45</w:t>
            </w:r>
          </w:p>
        </w:tc>
        <w:tc>
          <w:tcPr>
            <w:tcW w:w="1370" w:type="dxa"/>
            <w:vAlign w:val="center"/>
          </w:tcPr>
          <w:p w14:paraId="556568B6" w14:textId="548FF394" w:rsidR="00FE3D93" w:rsidRPr="00983E14" w:rsidRDefault="00983E14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25.24</w:t>
            </w:r>
          </w:p>
        </w:tc>
        <w:tc>
          <w:tcPr>
            <w:tcW w:w="1370" w:type="dxa"/>
            <w:vAlign w:val="center"/>
          </w:tcPr>
          <w:p w14:paraId="2E6F02B5" w14:textId="39A8C5FE" w:rsidR="00FE3D93" w:rsidRPr="00983E14" w:rsidRDefault="00C50FC4" w:rsidP="00983E1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0.</w:t>
            </w:r>
            <w:r w:rsidR="00983E14">
              <w:rPr>
                <w:rFonts w:ascii="Times New Roman CYR" w:eastAsia="Arial Unicode MS" w:hAnsi="Times New Roman CYR" w:cs="Times New Roman CYR"/>
                <w:szCs w:val="24"/>
              </w:rPr>
              <w:t>33</w:t>
            </w:r>
          </w:p>
        </w:tc>
        <w:tc>
          <w:tcPr>
            <w:tcW w:w="1317" w:type="dxa"/>
            <w:vAlign w:val="center"/>
          </w:tcPr>
          <w:p w14:paraId="73C7A581" w14:textId="379AF062" w:rsidR="00FE3D93" w:rsidRPr="00B33876" w:rsidRDefault="00B33876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185.07</w:t>
            </w:r>
          </w:p>
        </w:tc>
        <w:tc>
          <w:tcPr>
            <w:tcW w:w="1317" w:type="dxa"/>
            <w:vAlign w:val="center"/>
          </w:tcPr>
          <w:p w14:paraId="4D253834" w14:textId="4E04BE03" w:rsidR="00FE3D93" w:rsidRPr="00B33876" w:rsidRDefault="00B33876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8.99</w:t>
            </w:r>
          </w:p>
        </w:tc>
        <w:tc>
          <w:tcPr>
            <w:tcW w:w="1317" w:type="dxa"/>
            <w:vAlign w:val="center"/>
          </w:tcPr>
          <w:p w14:paraId="27EA03ED" w14:textId="26FA4DD6" w:rsidR="00FE3D93" w:rsidRPr="00B33876" w:rsidRDefault="00B33876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0.15</w:t>
            </w:r>
          </w:p>
        </w:tc>
      </w:tr>
      <w:tr w:rsidR="00A07AE4" w:rsidRPr="00764158" w14:paraId="06092F16" w14:textId="77777777" w:rsidTr="00FE3D93">
        <w:tc>
          <w:tcPr>
            <w:tcW w:w="1316" w:type="dxa"/>
            <w:vAlign w:val="center"/>
          </w:tcPr>
          <w:p w14:paraId="7D0EC033" w14:textId="5528EEBA" w:rsidR="00FE3D93" w:rsidRPr="00764158" w:rsidRDefault="00FE3D93" w:rsidP="0082602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25%</w:t>
            </w:r>
          </w:p>
        </w:tc>
        <w:tc>
          <w:tcPr>
            <w:tcW w:w="1551" w:type="dxa"/>
            <w:vAlign w:val="center"/>
          </w:tcPr>
          <w:p w14:paraId="39F056B8" w14:textId="4BE025E8" w:rsidR="00FE3D93" w:rsidRPr="00A06ADD" w:rsidRDefault="00A06ADD" w:rsidP="00A06ADD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1</w:t>
            </w:r>
            <w:r w:rsidR="00FE3D93"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.</w:t>
            </w:r>
            <w:r>
              <w:rPr>
                <w:rFonts w:ascii="Times New Roman CYR" w:eastAsia="Arial Unicode MS" w:hAnsi="Times New Roman CYR" w:cs="Times New Roman CYR"/>
                <w:szCs w:val="24"/>
              </w:rPr>
              <w:t>98</w:t>
            </w:r>
          </w:p>
        </w:tc>
        <w:tc>
          <w:tcPr>
            <w:tcW w:w="1430" w:type="dxa"/>
            <w:vAlign w:val="center"/>
          </w:tcPr>
          <w:p w14:paraId="543BA3CA" w14:textId="53229DDE" w:rsidR="00FE3D93" w:rsidRPr="00764158" w:rsidRDefault="00A06ADD" w:rsidP="00A07AE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A06ADD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235839.3</w:t>
            </w:r>
          </w:p>
        </w:tc>
        <w:tc>
          <w:tcPr>
            <w:tcW w:w="1430" w:type="dxa"/>
            <w:vAlign w:val="center"/>
          </w:tcPr>
          <w:p w14:paraId="0F075926" w14:textId="27AAAF87" w:rsidR="00FE3D93" w:rsidRPr="00764158" w:rsidRDefault="00A06ADD" w:rsidP="00A07AE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A06ADD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113965.4</w:t>
            </w:r>
          </w:p>
        </w:tc>
        <w:tc>
          <w:tcPr>
            <w:tcW w:w="1370" w:type="dxa"/>
            <w:vAlign w:val="center"/>
          </w:tcPr>
          <w:p w14:paraId="27F3B556" w14:textId="64B5DF6A" w:rsidR="00FE3D93" w:rsidRPr="00983E14" w:rsidRDefault="00983E14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532.74</w:t>
            </w:r>
          </w:p>
        </w:tc>
        <w:tc>
          <w:tcPr>
            <w:tcW w:w="1370" w:type="dxa"/>
            <w:vAlign w:val="center"/>
          </w:tcPr>
          <w:p w14:paraId="4B80765D" w14:textId="72B6416E" w:rsidR="00FE3D93" w:rsidRPr="00983E14" w:rsidRDefault="00983E14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31.53</w:t>
            </w:r>
          </w:p>
        </w:tc>
        <w:tc>
          <w:tcPr>
            <w:tcW w:w="1370" w:type="dxa"/>
            <w:vAlign w:val="center"/>
          </w:tcPr>
          <w:p w14:paraId="1A49AAA0" w14:textId="7380AF6A" w:rsidR="00FE3D93" w:rsidRPr="00983E14" w:rsidRDefault="00983E14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0.37</w:t>
            </w:r>
          </w:p>
        </w:tc>
        <w:tc>
          <w:tcPr>
            <w:tcW w:w="1317" w:type="dxa"/>
            <w:vAlign w:val="center"/>
          </w:tcPr>
          <w:p w14:paraId="172371A0" w14:textId="6B88CEED" w:rsidR="00FE3D93" w:rsidRPr="00B33876" w:rsidRDefault="00B33876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207.27</w:t>
            </w:r>
          </w:p>
        </w:tc>
        <w:tc>
          <w:tcPr>
            <w:tcW w:w="1317" w:type="dxa"/>
            <w:vAlign w:val="center"/>
          </w:tcPr>
          <w:p w14:paraId="45CAD520" w14:textId="7A773F2C" w:rsidR="00FE3D93" w:rsidRPr="00B33876" w:rsidRDefault="00B33876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10.71</w:t>
            </w:r>
          </w:p>
        </w:tc>
        <w:tc>
          <w:tcPr>
            <w:tcW w:w="1317" w:type="dxa"/>
            <w:vAlign w:val="center"/>
          </w:tcPr>
          <w:p w14:paraId="115F09D7" w14:textId="4BBF7C89" w:rsidR="00FE3D93" w:rsidRPr="00B33876" w:rsidRDefault="00B33876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0.25</w:t>
            </w:r>
          </w:p>
        </w:tc>
      </w:tr>
      <w:tr w:rsidR="00A07AE4" w:rsidRPr="00764158" w14:paraId="4CF1BE82" w14:textId="77777777" w:rsidTr="00FE3D93">
        <w:tc>
          <w:tcPr>
            <w:tcW w:w="1316" w:type="dxa"/>
            <w:vAlign w:val="center"/>
          </w:tcPr>
          <w:p w14:paraId="1E5B3B07" w14:textId="2CF42CC6" w:rsidR="00FE3D93" w:rsidRPr="00764158" w:rsidRDefault="00FE3D93" w:rsidP="0082602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50%</w:t>
            </w:r>
          </w:p>
          <w:p w14:paraId="29601864" w14:textId="29BEC015" w:rsidR="00FE3D93" w:rsidRPr="00764158" w:rsidRDefault="00FE3D93" w:rsidP="00FE3D93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Median</w:t>
            </w:r>
          </w:p>
        </w:tc>
        <w:tc>
          <w:tcPr>
            <w:tcW w:w="1551" w:type="dxa"/>
            <w:vAlign w:val="center"/>
          </w:tcPr>
          <w:p w14:paraId="66946D0C" w14:textId="0D24FEFF" w:rsidR="00FE3D93" w:rsidRPr="00A06ADD" w:rsidRDefault="00FE3D93" w:rsidP="00A06ADD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2.</w:t>
            </w:r>
            <w:r w:rsidR="00A06ADD">
              <w:rPr>
                <w:rFonts w:ascii="Times New Roman CYR" w:eastAsia="Arial Unicode MS" w:hAnsi="Times New Roman CYR" w:cs="Times New Roman CYR"/>
                <w:szCs w:val="24"/>
              </w:rPr>
              <w:t>165</w:t>
            </w:r>
          </w:p>
        </w:tc>
        <w:tc>
          <w:tcPr>
            <w:tcW w:w="1430" w:type="dxa"/>
            <w:vAlign w:val="center"/>
          </w:tcPr>
          <w:p w14:paraId="67285274" w14:textId="2532B240" w:rsidR="00FE3D93" w:rsidRPr="00764158" w:rsidRDefault="00A06ADD" w:rsidP="00A07AE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A06ADD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264250.1</w:t>
            </w:r>
          </w:p>
        </w:tc>
        <w:tc>
          <w:tcPr>
            <w:tcW w:w="1430" w:type="dxa"/>
            <w:vAlign w:val="center"/>
          </w:tcPr>
          <w:p w14:paraId="10F017F7" w14:textId="7F1E28B8" w:rsidR="00FE3D93" w:rsidRPr="00764158" w:rsidRDefault="00A06ADD" w:rsidP="00A07AE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A06ADD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120099.8</w:t>
            </w:r>
          </w:p>
        </w:tc>
        <w:tc>
          <w:tcPr>
            <w:tcW w:w="1370" w:type="dxa"/>
            <w:vAlign w:val="center"/>
          </w:tcPr>
          <w:p w14:paraId="65D420D1" w14:textId="008E3785" w:rsidR="00FE3D93" w:rsidRPr="00983E14" w:rsidRDefault="00983E14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543.73</w:t>
            </w:r>
          </w:p>
        </w:tc>
        <w:tc>
          <w:tcPr>
            <w:tcW w:w="1370" w:type="dxa"/>
            <w:vAlign w:val="center"/>
          </w:tcPr>
          <w:p w14:paraId="15FBD3B6" w14:textId="4629FE2B" w:rsidR="00FE3D93" w:rsidRPr="00983E14" w:rsidRDefault="00983E14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34.14</w:t>
            </w:r>
          </w:p>
        </w:tc>
        <w:tc>
          <w:tcPr>
            <w:tcW w:w="1370" w:type="dxa"/>
            <w:vAlign w:val="center"/>
          </w:tcPr>
          <w:p w14:paraId="78F5A22A" w14:textId="6770B128" w:rsidR="00FE3D93" w:rsidRPr="00983E14" w:rsidRDefault="00983E14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0.39</w:t>
            </w:r>
          </w:p>
        </w:tc>
        <w:tc>
          <w:tcPr>
            <w:tcW w:w="1317" w:type="dxa"/>
            <w:vAlign w:val="center"/>
          </w:tcPr>
          <w:p w14:paraId="025B162E" w14:textId="31DAE0FC" w:rsidR="00FE3D93" w:rsidRPr="00B33876" w:rsidRDefault="00B33876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212.81</w:t>
            </w:r>
          </w:p>
        </w:tc>
        <w:tc>
          <w:tcPr>
            <w:tcW w:w="1317" w:type="dxa"/>
            <w:vAlign w:val="center"/>
          </w:tcPr>
          <w:p w14:paraId="7B6E8BFE" w14:textId="7AD3A5BA" w:rsidR="00FE3D93" w:rsidRPr="00B33876" w:rsidRDefault="00B33876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11.96</w:t>
            </w:r>
          </w:p>
        </w:tc>
        <w:tc>
          <w:tcPr>
            <w:tcW w:w="1317" w:type="dxa"/>
            <w:vAlign w:val="center"/>
          </w:tcPr>
          <w:p w14:paraId="5AFD92B3" w14:textId="0C196FDC" w:rsidR="00FE3D93" w:rsidRPr="00B33876" w:rsidRDefault="00B33876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0.28</w:t>
            </w:r>
          </w:p>
        </w:tc>
      </w:tr>
      <w:tr w:rsidR="00FE3D93" w:rsidRPr="00764158" w14:paraId="39C9BDF0" w14:textId="77777777" w:rsidTr="00FE3D93">
        <w:tc>
          <w:tcPr>
            <w:tcW w:w="1316" w:type="dxa"/>
            <w:vAlign w:val="center"/>
          </w:tcPr>
          <w:p w14:paraId="3E6335FF" w14:textId="0B88686C" w:rsidR="00FE3D93" w:rsidRPr="00764158" w:rsidRDefault="00FE3D93" w:rsidP="0082602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75%</w:t>
            </w:r>
          </w:p>
        </w:tc>
        <w:tc>
          <w:tcPr>
            <w:tcW w:w="1551" w:type="dxa"/>
            <w:vAlign w:val="center"/>
          </w:tcPr>
          <w:p w14:paraId="7F1B463C" w14:textId="72026E3D" w:rsidR="00FE3D93" w:rsidRPr="00A06ADD" w:rsidRDefault="00FE3D93" w:rsidP="00A06ADD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2.</w:t>
            </w:r>
            <w:r w:rsidR="00A06ADD">
              <w:rPr>
                <w:rFonts w:ascii="Times New Roman CYR" w:eastAsia="Arial Unicode MS" w:hAnsi="Times New Roman CYR" w:cs="Times New Roman CYR"/>
                <w:szCs w:val="24"/>
              </w:rPr>
              <w:t>442</w:t>
            </w:r>
          </w:p>
        </w:tc>
        <w:tc>
          <w:tcPr>
            <w:tcW w:w="1430" w:type="dxa"/>
            <w:vAlign w:val="center"/>
          </w:tcPr>
          <w:p w14:paraId="54625A64" w14:textId="6258ABA9" w:rsidR="00FE3D93" w:rsidRPr="00764158" w:rsidRDefault="00A06ADD" w:rsidP="00A07AE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A06ADD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286340.9</w:t>
            </w:r>
          </w:p>
        </w:tc>
        <w:tc>
          <w:tcPr>
            <w:tcW w:w="1430" w:type="dxa"/>
            <w:vAlign w:val="center"/>
          </w:tcPr>
          <w:p w14:paraId="5C328C10" w14:textId="3981394C" w:rsidR="00FE3D93" w:rsidRPr="00764158" w:rsidRDefault="00A06ADD" w:rsidP="00A07AE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A06ADD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126711.9</w:t>
            </w:r>
          </w:p>
        </w:tc>
        <w:tc>
          <w:tcPr>
            <w:tcW w:w="1370" w:type="dxa"/>
            <w:vAlign w:val="center"/>
          </w:tcPr>
          <w:p w14:paraId="1A342492" w14:textId="6E01FBB3" w:rsidR="00FE3D93" w:rsidRPr="00983E14" w:rsidRDefault="00983E14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553.31</w:t>
            </w:r>
          </w:p>
        </w:tc>
        <w:tc>
          <w:tcPr>
            <w:tcW w:w="1370" w:type="dxa"/>
            <w:vAlign w:val="center"/>
          </w:tcPr>
          <w:p w14:paraId="5D6BB7F3" w14:textId="1093813B" w:rsidR="00FE3D93" w:rsidRPr="00983E14" w:rsidRDefault="00983E14" w:rsidP="00983E1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38.11</w:t>
            </w:r>
          </w:p>
        </w:tc>
        <w:tc>
          <w:tcPr>
            <w:tcW w:w="1370" w:type="dxa"/>
            <w:vAlign w:val="center"/>
          </w:tcPr>
          <w:p w14:paraId="087CC6FD" w14:textId="4E7ABC95" w:rsidR="00FE3D93" w:rsidRPr="00983E14" w:rsidRDefault="00983E14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0.41</w:t>
            </w:r>
          </w:p>
        </w:tc>
        <w:tc>
          <w:tcPr>
            <w:tcW w:w="1317" w:type="dxa"/>
            <w:vAlign w:val="center"/>
          </w:tcPr>
          <w:p w14:paraId="35EA85FE" w14:textId="34F5FCCA" w:rsidR="00FE3D93" w:rsidRPr="00B33876" w:rsidRDefault="00B33876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216.96</w:t>
            </w:r>
          </w:p>
        </w:tc>
        <w:tc>
          <w:tcPr>
            <w:tcW w:w="1317" w:type="dxa"/>
            <w:vAlign w:val="center"/>
          </w:tcPr>
          <w:p w14:paraId="01232FF4" w14:textId="2489CC21" w:rsidR="00FE3D93" w:rsidRPr="00B33876" w:rsidRDefault="00B33876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13.77</w:t>
            </w:r>
          </w:p>
        </w:tc>
        <w:tc>
          <w:tcPr>
            <w:tcW w:w="1317" w:type="dxa"/>
            <w:vAlign w:val="center"/>
          </w:tcPr>
          <w:p w14:paraId="3DF34C7A" w14:textId="46E50777" w:rsidR="00FE3D93" w:rsidRPr="00B33876" w:rsidRDefault="00B33876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0.32</w:t>
            </w:r>
          </w:p>
        </w:tc>
      </w:tr>
      <w:tr w:rsidR="00FE3D93" w:rsidRPr="00764158" w14:paraId="4DB24878" w14:textId="77777777" w:rsidTr="00FE3D93">
        <w:tc>
          <w:tcPr>
            <w:tcW w:w="1316" w:type="dxa"/>
            <w:vAlign w:val="center"/>
          </w:tcPr>
          <w:p w14:paraId="271C25CE" w14:textId="4B92FC15" w:rsidR="00FE3D93" w:rsidRPr="00764158" w:rsidRDefault="00FE3D93" w:rsidP="0082602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Max</w:t>
            </w:r>
          </w:p>
        </w:tc>
        <w:tc>
          <w:tcPr>
            <w:tcW w:w="1551" w:type="dxa"/>
            <w:vAlign w:val="center"/>
          </w:tcPr>
          <w:p w14:paraId="7DE32626" w14:textId="6314FE59" w:rsidR="00FE3D93" w:rsidRPr="00A06ADD" w:rsidRDefault="00FE3D93" w:rsidP="00A06ADD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3.</w:t>
            </w:r>
            <w:r w:rsidR="00A06ADD">
              <w:rPr>
                <w:rFonts w:ascii="Times New Roman CYR" w:eastAsia="Arial Unicode MS" w:hAnsi="Times New Roman CYR" w:cs="Times New Roman CYR"/>
                <w:szCs w:val="24"/>
              </w:rPr>
              <w:t>02</w:t>
            </w:r>
          </w:p>
        </w:tc>
        <w:tc>
          <w:tcPr>
            <w:tcW w:w="1430" w:type="dxa"/>
            <w:vAlign w:val="center"/>
          </w:tcPr>
          <w:p w14:paraId="0E3B899A" w14:textId="0D266E64" w:rsidR="00FE3D93" w:rsidRPr="00764158" w:rsidRDefault="00A06ADD" w:rsidP="00A07AE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A06ADD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342482.2</w:t>
            </w:r>
          </w:p>
        </w:tc>
        <w:tc>
          <w:tcPr>
            <w:tcW w:w="1430" w:type="dxa"/>
            <w:vAlign w:val="center"/>
          </w:tcPr>
          <w:p w14:paraId="1D1A8DEC" w14:textId="67B0AC8D" w:rsidR="00FE3D93" w:rsidRPr="00764158" w:rsidRDefault="00A06ADD" w:rsidP="00A07AE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A06ADD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138584.5</w:t>
            </w:r>
          </w:p>
        </w:tc>
        <w:tc>
          <w:tcPr>
            <w:tcW w:w="1370" w:type="dxa"/>
            <w:vAlign w:val="center"/>
          </w:tcPr>
          <w:p w14:paraId="1EC35A52" w14:textId="03893742" w:rsidR="00FE3D93" w:rsidRPr="00983E14" w:rsidRDefault="00983E14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571.46</w:t>
            </w:r>
          </w:p>
        </w:tc>
        <w:tc>
          <w:tcPr>
            <w:tcW w:w="1370" w:type="dxa"/>
            <w:vAlign w:val="center"/>
          </w:tcPr>
          <w:p w14:paraId="476CCF7C" w14:textId="717ACAD1" w:rsidR="00FE3D93" w:rsidRPr="00983E14" w:rsidRDefault="00983E14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47.43</w:t>
            </w:r>
          </w:p>
        </w:tc>
        <w:tc>
          <w:tcPr>
            <w:tcW w:w="1370" w:type="dxa"/>
            <w:vAlign w:val="center"/>
          </w:tcPr>
          <w:p w14:paraId="34609DC4" w14:textId="10DEB68D" w:rsidR="00FE3D93" w:rsidRPr="00983E14" w:rsidRDefault="00C50FC4" w:rsidP="00983E1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0.4</w:t>
            </w:r>
            <w:r w:rsidR="00983E14">
              <w:rPr>
                <w:rFonts w:ascii="Times New Roman CYR" w:eastAsia="Arial Unicode MS" w:hAnsi="Times New Roman CYR" w:cs="Times New Roman CYR"/>
                <w:szCs w:val="24"/>
              </w:rPr>
              <w:t>7</w:t>
            </w:r>
          </w:p>
        </w:tc>
        <w:tc>
          <w:tcPr>
            <w:tcW w:w="1317" w:type="dxa"/>
            <w:vAlign w:val="center"/>
          </w:tcPr>
          <w:p w14:paraId="79913A3F" w14:textId="5BEF91AB" w:rsidR="00FE3D93" w:rsidRPr="00B33876" w:rsidRDefault="00B33876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231.32</w:t>
            </w:r>
          </w:p>
        </w:tc>
        <w:tc>
          <w:tcPr>
            <w:tcW w:w="1317" w:type="dxa"/>
            <w:vAlign w:val="center"/>
          </w:tcPr>
          <w:p w14:paraId="53747F1E" w14:textId="5568D5B2" w:rsidR="00FE3D93" w:rsidRPr="00B33876" w:rsidRDefault="00B33876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19.29</w:t>
            </w:r>
          </w:p>
        </w:tc>
        <w:tc>
          <w:tcPr>
            <w:tcW w:w="1317" w:type="dxa"/>
            <w:vAlign w:val="center"/>
          </w:tcPr>
          <w:p w14:paraId="373D8208" w14:textId="5B5C3114" w:rsidR="00FE3D93" w:rsidRPr="00B33876" w:rsidRDefault="00B33876" w:rsidP="00C50FC4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0.46</w:t>
            </w:r>
          </w:p>
        </w:tc>
      </w:tr>
    </w:tbl>
    <w:p w14:paraId="4B032887" w14:textId="5D2A2C2C" w:rsidR="005718D5" w:rsidRDefault="00764158" w:rsidP="0082602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Перекрестная оценка: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16"/>
        <w:gridCol w:w="1551"/>
        <w:gridCol w:w="1430"/>
        <w:gridCol w:w="1430"/>
      </w:tblGrid>
      <w:tr w:rsidR="00764158" w:rsidRPr="00764158" w14:paraId="1BFE4B37" w14:textId="77777777" w:rsidTr="006858B9">
        <w:tc>
          <w:tcPr>
            <w:tcW w:w="1316" w:type="dxa"/>
            <w:vAlign w:val="center"/>
          </w:tcPr>
          <w:p w14:paraId="10D5293A" w14:textId="77777777" w:rsidR="00764158" w:rsidRPr="00764158" w:rsidRDefault="00764158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</w:p>
        </w:tc>
        <w:tc>
          <w:tcPr>
            <w:tcW w:w="1551" w:type="dxa"/>
            <w:vAlign w:val="center"/>
          </w:tcPr>
          <w:p w14:paraId="5C9B3DEE" w14:textId="1A22BCFC" w:rsidR="00764158" w:rsidRPr="00764158" w:rsidRDefault="00764158" w:rsidP="00764158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  <w:r w:rsidRPr="00764158">
              <w:rPr>
                <w:rFonts w:ascii="Times New Roman CYR" w:eastAsia="Arial Unicode MS" w:hAnsi="Times New Roman CYR" w:cs="Times New Roman CYR"/>
                <w:b/>
                <w:szCs w:val="28"/>
              </w:rPr>
              <w:t>(Сумм Оценок_</w:t>
            </w:r>
            <w:r>
              <w:rPr>
                <w:rFonts w:ascii="Times New Roman CYR" w:eastAsia="Arial Unicode MS" w:hAnsi="Times New Roman CYR" w:cs="Times New Roman CYR"/>
                <w:b/>
                <w:szCs w:val="28"/>
              </w:rPr>
              <w:t>1</w:t>
            </w:r>
            <w:r w:rsidRPr="00764158">
              <w:rPr>
                <w:rFonts w:ascii="Times New Roman CYR" w:eastAsia="Arial Unicode MS" w:hAnsi="Times New Roman CYR" w:cs="Times New Roman CYR"/>
                <w:b/>
                <w:szCs w:val="28"/>
              </w:rPr>
              <w:t>1)/ (Сумм Оценок_</w:t>
            </w:r>
            <w:r>
              <w:rPr>
                <w:rFonts w:ascii="Times New Roman CYR" w:eastAsia="Arial Unicode MS" w:hAnsi="Times New Roman CYR" w:cs="Times New Roman CYR"/>
                <w:b/>
                <w:szCs w:val="28"/>
              </w:rPr>
              <w:t>1</w:t>
            </w:r>
            <w:r w:rsidRPr="00764158">
              <w:rPr>
                <w:rFonts w:ascii="Times New Roman CYR" w:eastAsia="Arial Unicode MS" w:hAnsi="Times New Roman CYR" w:cs="Times New Roman CYR"/>
                <w:b/>
                <w:szCs w:val="28"/>
              </w:rPr>
              <w:t>0)</w:t>
            </w:r>
          </w:p>
        </w:tc>
        <w:tc>
          <w:tcPr>
            <w:tcW w:w="1430" w:type="dxa"/>
            <w:vAlign w:val="center"/>
          </w:tcPr>
          <w:p w14:paraId="4AA3C594" w14:textId="6A719414" w:rsidR="00764158" w:rsidRPr="00764158" w:rsidRDefault="00764158" w:rsidP="00764158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Сумм Оценок_</w:t>
            </w:r>
            <w:r>
              <w:rPr>
                <w:rFonts w:ascii="Times New Roman CYR" w:eastAsia="Arial Unicode MS" w:hAnsi="Times New Roman CYR" w:cs="Times New Roman CYR"/>
                <w:szCs w:val="28"/>
              </w:rPr>
              <w:t>1</w:t>
            </w: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1)</w:t>
            </w:r>
          </w:p>
        </w:tc>
        <w:tc>
          <w:tcPr>
            <w:tcW w:w="1430" w:type="dxa"/>
            <w:vAlign w:val="center"/>
          </w:tcPr>
          <w:p w14:paraId="07DF8ABF" w14:textId="27CC94B1" w:rsidR="00764158" w:rsidRPr="00764158" w:rsidRDefault="00764158" w:rsidP="00764158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Сумм Оценок_</w:t>
            </w:r>
            <w:r>
              <w:rPr>
                <w:rFonts w:ascii="Times New Roman CYR" w:eastAsia="Arial Unicode MS" w:hAnsi="Times New Roman CYR" w:cs="Times New Roman CYR"/>
                <w:szCs w:val="28"/>
              </w:rPr>
              <w:t>1</w:t>
            </w: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0)</w:t>
            </w:r>
          </w:p>
        </w:tc>
      </w:tr>
      <w:tr w:rsidR="00764158" w:rsidRPr="00764158" w14:paraId="71135D89" w14:textId="77777777" w:rsidTr="006858B9">
        <w:tc>
          <w:tcPr>
            <w:tcW w:w="1316" w:type="dxa"/>
            <w:vAlign w:val="center"/>
          </w:tcPr>
          <w:p w14:paraId="4C49A61B" w14:textId="77777777" w:rsidR="00764158" w:rsidRPr="00764158" w:rsidRDefault="00764158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Mean</w:t>
            </w:r>
          </w:p>
        </w:tc>
        <w:tc>
          <w:tcPr>
            <w:tcW w:w="1551" w:type="dxa"/>
            <w:vAlign w:val="center"/>
          </w:tcPr>
          <w:p w14:paraId="40763EBD" w14:textId="5891BA2F" w:rsidR="00764158" w:rsidRPr="00A06ADD" w:rsidRDefault="00764158" w:rsidP="00A06ADD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2.</w:t>
            </w:r>
            <w:r w:rsidR="00A06ADD">
              <w:rPr>
                <w:rFonts w:ascii="Times New Roman CYR" w:eastAsia="Arial Unicode MS" w:hAnsi="Times New Roman CYR" w:cs="Times New Roman CYR"/>
                <w:szCs w:val="24"/>
              </w:rPr>
              <w:t>49</w:t>
            </w:r>
          </w:p>
        </w:tc>
        <w:tc>
          <w:tcPr>
            <w:tcW w:w="1430" w:type="dxa"/>
            <w:vAlign w:val="center"/>
          </w:tcPr>
          <w:p w14:paraId="1351A5D7" w14:textId="36ECEC29" w:rsidR="00764158" w:rsidRPr="00764158" w:rsidRDefault="00A06AD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88555F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470017.5</w:t>
            </w:r>
          </w:p>
        </w:tc>
        <w:tc>
          <w:tcPr>
            <w:tcW w:w="1430" w:type="dxa"/>
            <w:vAlign w:val="center"/>
          </w:tcPr>
          <w:p w14:paraId="3E53E007" w14:textId="3F1B785C" w:rsidR="00764158" w:rsidRPr="00764158" w:rsidRDefault="00A06AD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88555F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193107.6</w:t>
            </w:r>
          </w:p>
        </w:tc>
      </w:tr>
      <w:tr w:rsidR="00764158" w:rsidRPr="00764158" w14:paraId="570B7CC8" w14:textId="77777777" w:rsidTr="006858B9">
        <w:tc>
          <w:tcPr>
            <w:tcW w:w="1316" w:type="dxa"/>
            <w:vAlign w:val="center"/>
          </w:tcPr>
          <w:p w14:paraId="0EF83F84" w14:textId="77777777" w:rsidR="00764158" w:rsidRPr="00764158" w:rsidRDefault="00764158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proofErr w:type="spellStart"/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Std</w:t>
            </w:r>
            <w:proofErr w:type="spellEnd"/>
          </w:p>
        </w:tc>
        <w:tc>
          <w:tcPr>
            <w:tcW w:w="1551" w:type="dxa"/>
            <w:vAlign w:val="center"/>
          </w:tcPr>
          <w:p w14:paraId="64A97069" w14:textId="7487C3D7" w:rsidR="00764158" w:rsidRPr="00A06ADD" w:rsidRDefault="00764158" w:rsidP="00A06ADD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0.3</w:t>
            </w:r>
            <w:r w:rsidR="00A06ADD">
              <w:rPr>
                <w:rFonts w:ascii="Times New Roman CYR" w:eastAsia="Arial Unicode MS" w:hAnsi="Times New Roman CYR" w:cs="Times New Roman CYR"/>
                <w:szCs w:val="24"/>
              </w:rPr>
              <w:t>8</w:t>
            </w:r>
          </w:p>
        </w:tc>
        <w:tc>
          <w:tcPr>
            <w:tcW w:w="1430" w:type="dxa"/>
            <w:vAlign w:val="center"/>
          </w:tcPr>
          <w:p w14:paraId="534A5498" w14:textId="4FDAB15B" w:rsidR="00764158" w:rsidRPr="00764158" w:rsidRDefault="00A06AD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88555F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24019.0</w:t>
            </w:r>
          </w:p>
        </w:tc>
        <w:tc>
          <w:tcPr>
            <w:tcW w:w="1430" w:type="dxa"/>
            <w:vAlign w:val="center"/>
          </w:tcPr>
          <w:p w14:paraId="659C2D00" w14:textId="088876C0" w:rsidR="00764158" w:rsidRPr="00764158" w:rsidRDefault="00A06AD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88555F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30908.6</w:t>
            </w:r>
          </w:p>
        </w:tc>
      </w:tr>
      <w:tr w:rsidR="00764158" w:rsidRPr="00764158" w14:paraId="55BE2416" w14:textId="77777777" w:rsidTr="006858B9">
        <w:tc>
          <w:tcPr>
            <w:tcW w:w="1316" w:type="dxa"/>
            <w:vAlign w:val="center"/>
          </w:tcPr>
          <w:p w14:paraId="6EBEE071" w14:textId="77777777" w:rsidR="00764158" w:rsidRPr="00764158" w:rsidRDefault="00764158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Min</w:t>
            </w:r>
          </w:p>
        </w:tc>
        <w:tc>
          <w:tcPr>
            <w:tcW w:w="1551" w:type="dxa"/>
            <w:vAlign w:val="center"/>
          </w:tcPr>
          <w:p w14:paraId="2BB53C73" w14:textId="19B3DF29" w:rsidR="00764158" w:rsidRPr="00A06ADD" w:rsidRDefault="00764158" w:rsidP="00A06ADD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1.</w:t>
            </w:r>
            <w:r w:rsidR="00A06ADD">
              <w:rPr>
                <w:rFonts w:ascii="Times New Roman CYR" w:eastAsia="Arial Unicode MS" w:hAnsi="Times New Roman CYR" w:cs="Times New Roman CYR"/>
                <w:szCs w:val="24"/>
              </w:rPr>
              <w:t>8</w:t>
            </w:r>
          </w:p>
        </w:tc>
        <w:tc>
          <w:tcPr>
            <w:tcW w:w="1430" w:type="dxa"/>
            <w:vAlign w:val="center"/>
          </w:tcPr>
          <w:p w14:paraId="62DCC2BE" w14:textId="1D0B3E4E" w:rsidR="00764158" w:rsidRPr="00764158" w:rsidRDefault="00A06AD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88555F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382626.8</w:t>
            </w:r>
          </w:p>
        </w:tc>
        <w:tc>
          <w:tcPr>
            <w:tcW w:w="1430" w:type="dxa"/>
            <w:vAlign w:val="center"/>
          </w:tcPr>
          <w:p w14:paraId="4A27F15A" w14:textId="4AEAE900" w:rsidR="00764158" w:rsidRPr="00764158" w:rsidRDefault="00A06AD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88555F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136351.0</w:t>
            </w:r>
          </w:p>
        </w:tc>
      </w:tr>
      <w:tr w:rsidR="00764158" w:rsidRPr="00764158" w14:paraId="4E7A8DE5" w14:textId="77777777" w:rsidTr="006858B9">
        <w:tc>
          <w:tcPr>
            <w:tcW w:w="1316" w:type="dxa"/>
            <w:vAlign w:val="center"/>
          </w:tcPr>
          <w:p w14:paraId="7A7B3B07" w14:textId="77777777" w:rsidR="00764158" w:rsidRPr="00764158" w:rsidRDefault="00764158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25%</w:t>
            </w:r>
          </w:p>
        </w:tc>
        <w:tc>
          <w:tcPr>
            <w:tcW w:w="1551" w:type="dxa"/>
            <w:vAlign w:val="center"/>
          </w:tcPr>
          <w:p w14:paraId="64946FFB" w14:textId="656F4965" w:rsidR="00764158" w:rsidRPr="00A06ADD" w:rsidRDefault="00764158" w:rsidP="00A06ADD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2.</w:t>
            </w:r>
            <w:r w:rsidR="00A06ADD">
              <w:rPr>
                <w:rFonts w:ascii="Times New Roman CYR" w:eastAsia="Arial Unicode MS" w:hAnsi="Times New Roman CYR" w:cs="Times New Roman CYR"/>
                <w:szCs w:val="24"/>
              </w:rPr>
              <w:t>205</w:t>
            </w:r>
          </w:p>
        </w:tc>
        <w:tc>
          <w:tcPr>
            <w:tcW w:w="1430" w:type="dxa"/>
            <w:vAlign w:val="center"/>
          </w:tcPr>
          <w:p w14:paraId="2D98D484" w14:textId="1CD9C0BA" w:rsidR="00764158" w:rsidRPr="00764158" w:rsidRDefault="00A06AD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88555F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458588.8</w:t>
            </w:r>
          </w:p>
        </w:tc>
        <w:tc>
          <w:tcPr>
            <w:tcW w:w="1430" w:type="dxa"/>
            <w:vAlign w:val="center"/>
          </w:tcPr>
          <w:p w14:paraId="5B1D87BF" w14:textId="724E4BDC" w:rsidR="00764158" w:rsidRPr="00764158" w:rsidRDefault="00A06AD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88555F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168994.1</w:t>
            </w:r>
          </w:p>
        </w:tc>
      </w:tr>
      <w:tr w:rsidR="00764158" w:rsidRPr="00764158" w14:paraId="475B99FA" w14:textId="77777777" w:rsidTr="006858B9">
        <w:tc>
          <w:tcPr>
            <w:tcW w:w="1316" w:type="dxa"/>
            <w:vAlign w:val="center"/>
          </w:tcPr>
          <w:p w14:paraId="4EA25C2A" w14:textId="77777777" w:rsidR="00764158" w:rsidRPr="00764158" w:rsidRDefault="00764158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50%</w:t>
            </w:r>
          </w:p>
          <w:p w14:paraId="45B68628" w14:textId="77777777" w:rsidR="00764158" w:rsidRPr="00764158" w:rsidRDefault="00764158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Median</w:t>
            </w:r>
          </w:p>
        </w:tc>
        <w:tc>
          <w:tcPr>
            <w:tcW w:w="1551" w:type="dxa"/>
            <w:vAlign w:val="center"/>
          </w:tcPr>
          <w:p w14:paraId="064590A4" w14:textId="29C61601" w:rsidR="00764158" w:rsidRPr="00A06ADD" w:rsidRDefault="00764158" w:rsidP="00A06ADD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2.</w:t>
            </w:r>
            <w:r w:rsidR="00A06ADD">
              <w:rPr>
                <w:rFonts w:ascii="Times New Roman CYR" w:eastAsia="Arial Unicode MS" w:hAnsi="Times New Roman CYR" w:cs="Times New Roman CYR"/>
                <w:szCs w:val="24"/>
              </w:rPr>
              <w:t>47</w:t>
            </w:r>
          </w:p>
        </w:tc>
        <w:tc>
          <w:tcPr>
            <w:tcW w:w="1430" w:type="dxa"/>
            <w:vAlign w:val="center"/>
          </w:tcPr>
          <w:p w14:paraId="35CA8A78" w14:textId="4E3CB427" w:rsidR="00764158" w:rsidRPr="00764158" w:rsidRDefault="00A06AD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88555F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471956.2</w:t>
            </w:r>
          </w:p>
        </w:tc>
        <w:tc>
          <w:tcPr>
            <w:tcW w:w="1430" w:type="dxa"/>
            <w:vAlign w:val="center"/>
          </w:tcPr>
          <w:p w14:paraId="362EDB7C" w14:textId="506A04B8" w:rsidR="00764158" w:rsidRPr="00764158" w:rsidRDefault="00A06AD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88555F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189677.5</w:t>
            </w:r>
          </w:p>
        </w:tc>
      </w:tr>
      <w:tr w:rsidR="00764158" w:rsidRPr="00764158" w14:paraId="69B2BC6F" w14:textId="77777777" w:rsidTr="006858B9">
        <w:tc>
          <w:tcPr>
            <w:tcW w:w="1316" w:type="dxa"/>
            <w:vAlign w:val="center"/>
          </w:tcPr>
          <w:p w14:paraId="202ED70D" w14:textId="77777777" w:rsidR="00764158" w:rsidRPr="00764158" w:rsidRDefault="00764158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75%</w:t>
            </w:r>
          </w:p>
        </w:tc>
        <w:tc>
          <w:tcPr>
            <w:tcW w:w="1551" w:type="dxa"/>
            <w:vAlign w:val="center"/>
          </w:tcPr>
          <w:p w14:paraId="3FFCCF49" w14:textId="1DF34943" w:rsidR="00764158" w:rsidRPr="00A06ADD" w:rsidRDefault="00764158" w:rsidP="00A06ADD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2.</w:t>
            </w:r>
            <w:r w:rsidR="00A06ADD">
              <w:rPr>
                <w:rFonts w:ascii="Times New Roman CYR" w:eastAsia="Arial Unicode MS" w:hAnsi="Times New Roman CYR" w:cs="Times New Roman CYR"/>
                <w:szCs w:val="24"/>
              </w:rPr>
              <w:t>79</w:t>
            </w:r>
          </w:p>
        </w:tc>
        <w:tc>
          <w:tcPr>
            <w:tcW w:w="1430" w:type="dxa"/>
            <w:vAlign w:val="center"/>
          </w:tcPr>
          <w:p w14:paraId="60A8FAE2" w14:textId="4F9CEB82" w:rsidR="00764158" w:rsidRPr="00764158" w:rsidRDefault="0088555F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88555F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488486.4</w:t>
            </w:r>
          </w:p>
        </w:tc>
        <w:tc>
          <w:tcPr>
            <w:tcW w:w="1430" w:type="dxa"/>
            <w:vAlign w:val="center"/>
          </w:tcPr>
          <w:p w14:paraId="4DADA85C" w14:textId="188ADE0C" w:rsidR="00764158" w:rsidRPr="00764158" w:rsidRDefault="0088555F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88555F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214467.4</w:t>
            </w:r>
          </w:p>
        </w:tc>
      </w:tr>
      <w:tr w:rsidR="00764158" w:rsidRPr="00764158" w14:paraId="7CA78075" w14:textId="77777777" w:rsidTr="006858B9">
        <w:tc>
          <w:tcPr>
            <w:tcW w:w="1316" w:type="dxa"/>
            <w:vAlign w:val="center"/>
          </w:tcPr>
          <w:p w14:paraId="08F3DD86" w14:textId="77777777" w:rsidR="00764158" w:rsidRPr="00764158" w:rsidRDefault="00764158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Max</w:t>
            </w:r>
          </w:p>
        </w:tc>
        <w:tc>
          <w:tcPr>
            <w:tcW w:w="1551" w:type="dxa"/>
            <w:vAlign w:val="center"/>
          </w:tcPr>
          <w:p w14:paraId="0E860013" w14:textId="72641A70" w:rsidR="00764158" w:rsidRPr="00A06ADD" w:rsidRDefault="00764158" w:rsidP="00A06ADD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3.</w:t>
            </w:r>
            <w:r w:rsidR="00A06ADD">
              <w:rPr>
                <w:rFonts w:ascii="Times New Roman CYR" w:eastAsia="Arial Unicode MS" w:hAnsi="Times New Roman CYR" w:cs="Times New Roman CYR"/>
                <w:szCs w:val="24"/>
              </w:rPr>
              <w:t>35</w:t>
            </w:r>
          </w:p>
        </w:tc>
        <w:tc>
          <w:tcPr>
            <w:tcW w:w="1430" w:type="dxa"/>
            <w:vAlign w:val="center"/>
          </w:tcPr>
          <w:p w14:paraId="45BD9AB0" w14:textId="7FA20DA7" w:rsidR="00764158" w:rsidRPr="00764158" w:rsidRDefault="0088555F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88555F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524502.4</w:t>
            </w:r>
          </w:p>
        </w:tc>
        <w:tc>
          <w:tcPr>
            <w:tcW w:w="1430" w:type="dxa"/>
            <w:vAlign w:val="center"/>
          </w:tcPr>
          <w:p w14:paraId="15E43E36" w14:textId="64ACAAF4" w:rsidR="00764158" w:rsidRPr="00764158" w:rsidRDefault="0088555F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88555F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261598.8</w:t>
            </w:r>
          </w:p>
        </w:tc>
      </w:tr>
    </w:tbl>
    <w:p w14:paraId="5ED447D9" w14:textId="77777777" w:rsidR="00764158" w:rsidRPr="001338A7" w:rsidRDefault="00764158" w:rsidP="0082602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1A44B5B7" w14:textId="77777777" w:rsidR="00FE3D93" w:rsidRDefault="00FE3D93" w:rsidP="0082602C">
      <w:pPr>
        <w:pStyle w:val="ab"/>
        <w:widowControl w:val="0"/>
        <w:autoSpaceDE w:val="0"/>
        <w:autoSpaceDN w:val="0"/>
        <w:adjustRightInd w:val="0"/>
        <w:spacing w:after="120" w:line="252" w:lineRule="atLeast"/>
        <w:ind w:left="1429"/>
        <w:jc w:val="both"/>
        <w:rPr>
          <w:rFonts w:ascii="Times New Roman CYR" w:eastAsia="Arial Unicode MS" w:hAnsi="Times New Roman CYR" w:cs="Times New Roman CYR"/>
          <w:sz w:val="28"/>
          <w:szCs w:val="28"/>
        </w:rPr>
        <w:sectPr w:rsidR="00FE3D93" w:rsidSect="0088555F">
          <w:pgSz w:w="15840" w:h="12240" w:orient="landscape"/>
          <w:pgMar w:top="1134" w:right="1134" w:bottom="851" w:left="1134" w:header="720" w:footer="720" w:gutter="0"/>
          <w:cols w:space="720"/>
          <w:noEndnote/>
        </w:sectPr>
      </w:pPr>
    </w:p>
    <w:p w14:paraId="46F44692" w14:textId="2F05E8C0" w:rsidR="00B33876" w:rsidRDefault="006113BC" w:rsidP="00721CD7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lastRenderedPageBreak/>
        <w:t xml:space="preserve">Представленные в таблице выше результаты расчетов показывают, что модели машинного обучения на основе градиентного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бустинга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дают лучшие метрики качества, чем модель линейной регрессии, даже с учетом, что модель линейной регрессии строилась на всем наборе данных, а модели градиентного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бустинга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каждый раз обучались только на 70% от объема данных.</w:t>
      </w:r>
    </w:p>
    <w:p w14:paraId="2370F7D7" w14:textId="35A17049" w:rsidR="00721CD7" w:rsidRDefault="00B33876" w:rsidP="00721CD7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Н</w:t>
      </w:r>
      <w:r w:rsidR="006113BC">
        <w:rPr>
          <w:rFonts w:ascii="Times New Roman CYR" w:eastAsia="Arial Unicode MS" w:hAnsi="Times New Roman CYR" w:cs="Times New Roman CYR"/>
          <w:sz w:val="28"/>
          <w:szCs w:val="28"/>
        </w:rPr>
        <w:t xml:space="preserve">еобходимо 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также </w:t>
      </w:r>
      <w:r w:rsidR="006113BC">
        <w:rPr>
          <w:rFonts w:ascii="Times New Roman CYR" w:eastAsia="Arial Unicode MS" w:hAnsi="Times New Roman CYR" w:cs="Times New Roman CYR"/>
          <w:sz w:val="28"/>
          <w:szCs w:val="28"/>
        </w:rPr>
        <w:t xml:space="preserve">отметить, что нет существенных (кратных) расхождений между моделями линейной регрессии и моделями градиентного </w:t>
      </w:r>
      <w:proofErr w:type="spellStart"/>
      <w:r w:rsidR="006113BC">
        <w:rPr>
          <w:rFonts w:ascii="Times New Roman CYR" w:eastAsia="Arial Unicode MS" w:hAnsi="Times New Roman CYR" w:cs="Times New Roman CYR"/>
          <w:sz w:val="28"/>
          <w:szCs w:val="28"/>
        </w:rPr>
        <w:t>бустинга</w:t>
      </w:r>
      <w:proofErr w:type="spellEnd"/>
      <w:r w:rsidR="006113BC">
        <w:rPr>
          <w:rFonts w:ascii="Times New Roman CYR" w:eastAsia="Arial Unicode MS" w:hAnsi="Times New Roman CYR" w:cs="Times New Roman CYR"/>
          <w:sz w:val="28"/>
          <w:szCs w:val="28"/>
        </w:rPr>
        <w:t>, в части итоговых результатов оценки</w:t>
      </w:r>
      <w:r>
        <w:rPr>
          <w:rFonts w:ascii="Times New Roman CYR" w:eastAsia="Arial Unicode MS" w:hAnsi="Times New Roman CYR" w:cs="Times New Roman CYR"/>
          <w:sz w:val="28"/>
          <w:szCs w:val="28"/>
        </w:rPr>
        <w:t>. Кроме того, перекрестные оценки применени</w:t>
      </w:r>
      <w:r w:rsidR="007808AB">
        <w:rPr>
          <w:rFonts w:ascii="Times New Roman CYR" w:eastAsia="Arial Unicode MS" w:hAnsi="Times New Roman CYR" w:cs="Times New Roman CYR"/>
          <w:sz w:val="28"/>
          <w:szCs w:val="28"/>
        </w:rPr>
        <w:t>я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моделей на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датасете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«со счетчиками» дают в целом очень близкие результаты к основным оценкам. Все это свидетельствует об устойчивости оценок, когда разные способы оценки дают в целом похожие результаты.</w:t>
      </w:r>
    </w:p>
    <w:p w14:paraId="25C60541" w14:textId="0346DC20" w:rsidR="0082602C" w:rsidRPr="00721CD7" w:rsidRDefault="006113BC" w:rsidP="006113B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Ниже на рисунк</w:t>
      </w:r>
      <w:r w:rsidR="00B33876">
        <w:rPr>
          <w:rFonts w:ascii="Times New Roman CYR" w:eastAsia="Arial Unicode MS" w:hAnsi="Times New Roman CYR" w:cs="Times New Roman CYR"/>
          <w:sz w:val="28"/>
          <w:szCs w:val="28"/>
        </w:rPr>
        <w:t>ах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приведена гистограмма всех 100 результатов оценок </w:t>
      </w:r>
      <w:r w:rsidRPr="006113BC">
        <w:rPr>
          <w:rFonts w:ascii="Times New Roman CYR" w:eastAsia="Arial Unicode MS" w:hAnsi="Times New Roman CYR" w:cs="Times New Roman CYR"/>
          <w:sz w:val="28"/>
          <w:szCs w:val="28"/>
        </w:rPr>
        <w:t>(Сумм Оценок_01)/ (Сумм Оценок_00)</w:t>
      </w:r>
      <w:r w:rsidR="00B33876">
        <w:rPr>
          <w:rFonts w:ascii="Times New Roman CYR" w:eastAsia="Arial Unicode MS" w:hAnsi="Times New Roman CYR" w:cs="Times New Roman CYR"/>
          <w:sz w:val="28"/>
          <w:szCs w:val="28"/>
        </w:rPr>
        <w:t xml:space="preserve"> и </w:t>
      </w:r>
      <w:r w:rsidR="00B33876" w:rsidRPr="006113BC">
        <w:rPr>
          <w:rFonts w:ascii="Times New Roman CYR" w:eastAsia="Arial Unicode MS" w:hAnsi="Times New Roman CYR" w:cs="Times New Roman CYR"/>
          <w:sz w:val="28"/>
          <w:szCs w:val="28"/>
        </w:rPr>
        <w:t>(Сумм Оценок_</w:t>
      </w:r>
      <w:r w:rsidR="00B33876">
        <w:rPr>
          <w:rFonts w:ascii="Times New Roman CYR" w:eastAsia="Arial Unicode MS" w:hAnsi="Times New Roman CYR" w:cs="Times New Roman CYR"/>
          <w:sz w:val="28"/>
          <w:szCs w:val="28"/>
        </w:rPr>
        <w:t>1</w:t>
      </w:r>
      <w:r w:rsidR="00B33876" w:rsidRPr="006113BC">
        <w:rPr>
          <w:rFonts w:ascii="Times New Roman CYR" w:eastAsia="Arial Unicode MS" w:hAnsi="Times New Roman CYR" w:cs="Times New Roman CYR"/>
          <w:sz w:val="28"/>
          <w:szCs w:val="28"/>
        </w:rPr>
        <w:t>1)/ (Сумм Оценок_</w:t>
      </w:r>
      <w:r w:rsidR="00B33876">
        <w:rPr>
          <w:rFonts w:ascii="Times New Roman CYR" w:eastAsia="Arial Unicode MS" w:hAnsi="Times New Roman CYR" w:cs="Times New Roman CYR"/>
          <w:sz w:val="28"/>
          <w:szCs w:val="28"/>
        </w:rPr>
        <w:t>1</w:t>
      </w:r>
      <w:r w:rsidR="00B33876" w:rsidRPr="006113BC">
        <w:rPr>
          <w:rFonts w:ascii="Times New Roman CYR" w:eastAsia="Arial Unicode MS" w:hAnsi="Times New Roman CYR" w:cs="Times New Roman CYR"/>
          <w:sz w:val="28"/>
          <w:szCs w:val="28"/>
        </w:rPr>
        <w:t>0)</w:t>
      </w:r>
    </w:p>
    <w:p w14:paraId="6CBDA0B0" w14:textId="77777777" w:rsidR="00943764" w:rsidRDefault="00721CD7" w:rsidP="00943764">
      <w:pPr>
        <w:pStyle w:val="ab"/>
        <w:keepNext/>
        <w:widowControl w:val="0"/>
        <w:autoSpaceDE w:val="0"/>
        <w:autoSpaceDN w:val="0"/>
        <w:adjustRightInd w:val="0"/>
        <w:spacing w:after="120" w:line="252" w:lineRule="atLeast"/>
        <w:ind w:left="0"/>
        <w:jc w:val="both"/>
      </w:pPr>
      <w:r>
        <w:rPr>
          <w:rFonts w:ascii="Times New Roman CYR" w:eastAsia="Arial Unicode MS" w:hAnsi="Times New Roman CYR" w:cs="Times New Roman CYR"/>
          <w:noProof/>
          <w:sz w:val="28"/>
          <w:szCs w:val="28"/>
        </w:rPr>
        <w:drawing>
          <wp:inline distT="0" distB="0" distL="0" distR="0" wp14:anchorId="2447F538" wp14:editId="3E6ABD39">
            <wp:extent cx="6152388" cy="512699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water_ratio_hist_and_densty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388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D36F7" w14:textId="2322F6AB" w:rsidR="006113BC" w:rsidRPr="00943764" w:rsidRDefault="00943764" w:rsidP="00943764">
      <w:pPr>
        <w:pStyle w:val="ac"/>
        <w:jc w:val="center"/>
        <w:rPr>
          <w:color w:val="auto"/>
        </w:rPr>
      </w:pPr>
      <w:r w:rsidRPr="00943764">
        <w:rPr>
          <w:color w:val="auto"/>
        </w:rPr>
        <w:t xml:space="preserve">Рисунок </w:t>
      </w:r>
      <w:r w:rsidRPr="00943764">
        <w:rPr>
          <w:color w:val="auto"/>
        </w:rPr>
        <w:fldChar w:fldCharType="begin"/>
      </w:r>
      <w:r w:rsidRPr="00943764">
        <w:rPr>
          <w:color w:val="auto"/>
        </w:rPr>
        <w:instrText xml:space="preserve"> SEQ Рисунок \* ARABIC </w:instrText>
      </w:r>
      <w:r w:rsidRPr="00943764">
        <w:rPr>
          <w:color w:val="auto"/>
        </w:rPr>
        <w:fldChar w:fldCharType="separate"/>
      </w:r>
      <w:r w:rsidR="00E62716">
        <w:rPr>
          <w:noProof/>
          <w:color w:val="auto"/>
        </w:rPr>
        <w:t>6</w:t>
      </w:r>
      <w:r w:rsidRPr="00943764">
        <w:rPr>
          <w:color w:val="auto"/>
        </w:rPr>
        <w:fldChar w:fldCharType="end"/>
      </w:r>
      <w:r>
        <w:rPr>
          <w:color w:val="auto"/>
        </w:rPr>
        <w:t xml:space="preserve">. </w:t>
      </w:r>
      <w:r w:rsidRPr="00943764">
        <w:rPr>
          <w:color w:val="auto"/>
        </w:rPr>
        <w:t>(Сумм Оценок_01)/ (Сумм Оценок_00)</w:t>
      </w:r>
    </w:p>
    <w:p w14:paraId="13669647" w14:textId="77777777" w:rsidR="00943764" w:rsidRDefault="008C4688" w:rsidP="00943764">
      <w:pPr>
        <w:pStyle w:val="ab"/>
        <w:keepNext/>
        <w:widowControl w:val="0"/>
        <w:autoSpaceDE w:val="0"/>
        <w:autoSpaceDN w:val="0"/>
        <w:adjustRightInd w:val="0"/>
        <w:spacing w:after="120" w:line="252" w:lineRule="atLeast"/>
        <w:ind w:left="0"/>
        <w:jc w:val="both"/>
      </w:pPr>
      <w:r>
        <w:rPr>
          <w:rFonts w:ascii="Times New Roman CYR" w:eastAsia="Arial Unicode MS" w:hAnsi="Times New Roman CYR" w:cs="Times New Roman CYR"/>
          <w:noProof/>
          <w:sz w:val="28"/>
          <w:szCs w:val="28"/>
        </w:rPr>
        <w:lastRenderedPageBreak/>
        <w:drawing>
          <wp:inline distT="0" distB="0" distL="0" distR="0" wp14:anchorId="4911F815" wp14:editId="5BEEC98D">
            <wp:extent cx="6152388" cy="512699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water_ratio_hist_and_densty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388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817DD" w14:textId="53B03E95" w:rsidR="008C4688" w:rsidRPr="00943764" w:rsidRDefault="00943764" w:rsidP="00943764">
      <w:pPr>
        <w:pStyle w:val="ac"/>
        <w:jc w:val="center"/>
        <w:rPr>
          <w:color w:val="auto"/>
        </w:rPr>
      </w:pPr>
      <w:r w:rsidRPr="00943764">
        <w:rPr>
          <w:color w:val="auto"/>
        </w:rPr>
        <w:t xml:space="preserve">Рисунок </w:t>
      </w:r>
      <w:r w:rsidRPr="00943764">
        <w:rPr>
          <w:color w:val="auto"/>
        </w:rPr>
        <w:fldChar w:fldCharType="begin"/>
      </w:r>
      <w:r w:rsidRPr="00943764">
        <w:rPr>
          <w:color w:val="auto"/>
        </w:rPr>
        <w:instrText xml:space="preserve"> SEQ Рисунок \* ARABIC </w:instrText>
      </w:r>
      <w:r w:rsidRPr="00943764">
        <w:rPr>
          <w:color w:val="auto"/>
        </w:rPr>
        <w:fldChar w:fldCharType="separate"/>
      </w:r>
      <w:r w:rsidR="00E62716">
        <w:rPr>
          <w:noProof/>
          <w:color w:val="auto"/>
        </w:rPr>
        <w:t>7</w:t>
      </w:r>
      <w:r w:rsidRPr="00943764">
        <w:rPr>
          <w:color w:val="auto"/>
        </w:rPr>
        <w:fldChar w:fldCharType="end"/>
      </w:r>
      <w:r>
        <w:rPr>
          <w:color w:val="auto"/>
        </w:rPr>
        <w:t xml:space="preserve">. </w:t>
      </w:r>
      <w:r w:rsidRPr="00943764">
        <w:rPr>
          <w:color w:val="auto"/>
        </w:rPr>
        <w:t>(Сумм Оценок_</w:t>
      </w:r>
      <w:r>
        <w:rPr>
          <w:color w:val="auto"/>
        </w:rPr>
        <w:t>1</w:t>
      </w:r>
      <w:r w:rsidRPr="00943764">
        <w:rPr>
          <w:color w:val="auto"/>
        </w:rPr>
        <w:t>1)/ (Сумм Оценок_</w:t>
      </w:r>
      <w:r>
        <w:rPr>
          <w:color w:val="auto"/>
        </w:rPr>
        <w:t>1</w:t>
      </w:r>
      <w:r w:rsidRPr="00943764">
        <w:rPr>
          <w:color w:val="auto"/>
        </w:rPr>
        <w:t>0)</w:t>
      </w:r>
    </w:p>
    <w:p w14:paraId="00D5C861" w14:textId="504A6F2C" w:rsidR="00667E16" w:rsidRPr="00667E16" w:rsidRDefault="00667E16" w:rsidP="00667E16">
      <w:pPr>
        <w:pageBreakBefore/>
        <w:widowControl w:val="0"/>
        <w:autoSpaceDE w:val="0"/>
        <w:autoSpaceDN w:val="0"/>
        <w:adjustRightInd w:val="0"/>
        <w:spacing w:after="120" w:line="252" w:lineRule="atLeast"/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  <w:lastRenderedPageBreak/>
        <w:t>Дополнительный расчет на «эквивалентных» договорах водопользования</w:t>
      </w:r>
    </w:p>
    <w:p w14:paraId="5F4634EF" w14:textId="3DE9A753" w:rsidR="005A22DE" w:rsidRDefault="00667E16" w:rsidP="00667E16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Выше при разведывательном анализе данных по отдельным признакам, например, по классу ОКВЭД (см. стр. </w:t>
      </w:r>
      <w:r w:rsidR="005A22DE">
        <w:rPr>
          <w:rFonts w:ascii="Times New Roman CYR" w:eastAsia="Arial Unicode MS" w:hAnsi="Times New Roman CYR" w:cs="Times New Roman CYR"/>
          <w:sz w:val="28"/>
          <w:szCs w:val="28"/>
        </w:rPr>
        <w:t>11-12)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наблюдалась неоднородность групп «со счетчиками</w:t>
      </w:r>
      <w:r w:rsidR="007C5BFF">
        <w:rPr>
          <w:rFonts w:ascii="Times New Roman CYR" w:eastAsia="Arial Unicode MS" w:hAnsi="Times New Roman CYR" w:cs="Times New Roman CYR"/>
          <w:sz w:val="28"/>
          <w:szCs w:val="28"/>
        </w:rPr>
        <w:t>»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и </w:t>
      </w:r>
      <w:r w:rsidR="007C5BFF">
        <w:rPr>
          <w:rFonts w:ascii="Times New Roman CYR" w:eastAsia="Arial Unicode MS" w:hAnsi="Times New Roman CYR" w:cs="Times New Roman CYR"/>
          <w:sz w:val="28"/>
          <w:szCs w:val="28"/>
        </w:rPr>
        <w:t>«</w:t>
      </w:r>
      <w:r>
        <w:rPr>
          <w:rFonts w:ascii="Times New Roman CYR" w:eastAsia="Arial Unicode MS" w:hAnsi="Times New Roman CYR" w:cs="Times New Roman CYR"/>
          <w:sz w:val="28"/>
          <w:szCs w:val="28"/>
        </w:rPr>
        <w:t>без счетчиков»</w:t>
      </w:r>
      <w:r w:rsidR="005A22DE"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36C0EE2F" w14:textId="77E5AD86" w:rsidR="00667E16" w:rsidRDefault="005A22DE" w:rsidP="00667E16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Д</w:t>
      </w:r>
      <w:r w:rsidR="00667E16">
        <w:rPr>
          <w:rFonts w:ascii="Times New Roman CYR" w:eastAsia="Arial Unicode MS" w:hAnsi="Times New Roman CYR" w:cs="Times New Roman CYR"/>
          <w:sz w:val="28"/>
          <w:szCs w:val="28"/>
        </w:rPr>
        <w:t xml:space="preserve">ля учета возможного влияние внутриклассовой неоднородности в </w:t>
      </w:r>
      <w:r>
        <w:rPr>
          <w:rFonts w:ascii="Times New Roman CYR" w:eastAsia="Arial Unicode MS" w:hAnsi="Times New Roman CYR" w:cs="Times New Roman CYR"/>
          <w:sz w:val="28"/>
          <w:szCs w:val="28"/>
        </w:rPr>
        <w:t>данной части исследования был проведен отбор «близких» друг к другу договоров водопользования «без счетчиков» и «со счетчиками».</w:t>
      </w:r>
    </w:p>
    <w:p w14:paraId="045C8721" w14:textId="6AC9FEC2" w:rsidR="00667E16" w:rsidRDefault="00667E16" w:rsidP="00667E16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Для каждого </w:t>
      </w:r>
      <w:r w:rsidR="005A22DE">
        <w:rPr>
          <w:rFonts w:ascii="Times New Roman CYR" w:eastAsia="Arial Unicode MS" w:hAnsi="Times New Roman CYR" w:cs="Times New Roman CYR"/>
          <w:sz w:val="28"/>
          <w:szCs w:val="28"/>
        </w:rPr>
        <w:t>договора «без счетчиков» в группе договоров «со счетчиками» искался «близкий» по следующим характеристикам:</w:t>
      </w:r>
    </w:p>
    <w:p w14:paraId="6CB8BF8F" w14:textId="65C842D8" w:rsidR="00667E16" w:rsidRDefault="005A22DE" w:rsidP="00667E16">
      <w:pPr>
        <w:pStyle w:val="ab"/>
        <w:widowControl w:val="0"/>
        <w:numPr>
          <w:ilvl w:val="0"/>
          <w:numId w:val="14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совпадает класс ОКВЭД</w:t>
      </w:r>
      <w:r w:rsidR="00667E16" w:rsidRPr="00006CE8">
        <w:rPr>
          <w:rFonts w:ascii="Times New Roman CYR" w:eastAsia="Arial Unicode MS" w:hAnsi="Times New Roman CYR" w:cs="Times New Roman CYR"/>
          <w:sz w:val="28"/>
          <w:szCs w:val="28"/>
        </w:rPr>
        <w:t>,</w:t>
      </w:r>
    </w:p>
    <w:p w14:paraId="4EB93E72" w14:textId="339D7D6C" w:rsidR="005A22DE" w:rsidRDefault="005A22DE" w:rsidP="00667E16">
      <w:pPr>
        <w:pStyle w:val="ab"/>
        <w:widowControl w:val="0"/>
        <w:numPr>
          <w:ilvl w:val="0"/>
          <w:numId w:val="14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совпадает категория по численности работников;</w:t>
      </w:r>
    </w:p>
    <w:p w14:paraId="0699CCD9" w14:textId="45256854" w:rsidR="00667E16" w:rsidRDefault="005A22DE" w:rsidP="00667E16">
      <w:pPr>
        <w:pStyle w:val="ab"/>
        <w:widowControl w:val="0"/>
        <w:numPr>
          <w:ilvl w:val="0"/>
          <w:numId w:val="14"/>
        </w:numPr>
        <w:autoSpaceDE w:val="0"/>
        <w:autoSpaceDN w:val="0"/>
        <w:adjustRightInd w:val="0"/>
        <w:spacing w:after="120" w:line="252" w:lineRule="atLeast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показатели – натуральный логарифм выручки отличаются не более чем на 0,5.</w:t>
      </w:r>
    </w:p>
    <w:p w14:paraId="1338FAA7" w14:textId="5C62D845" w:rsidR="00667E16" w:rsidRPr="003D3956" w:rsidRDefault="00667E16" w:rsidP="005A22DE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006CE8">
        <w:rPr>
          <w:rFonts w:ascii="Times New Roman CYR" w:eastAsia="Arial Unicode MS" w:hAnsi="Times New Roman CYR" w:cs="Times New Roman CYR"/>
          <w:sz w:val="28"/>
          <w:szCs w:val="28"/>
        </w:rPr>
        <w:t>Ес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ли для какого-то </w:t>
      </w:r>
      <w:r w:rsidR="005A22DE">
        <w:rPr>
          <w:rFonts w:ascii="Times New Roman CYR" w:eastAsia="Arial Unicode MS" w:hAnsi="Times New Roman CYR" w:cs="Times New Roman CYR"/>
          <w:sz w:val="28"/>
          <w:szCs w:val="28"/>
        </w:rPr>
        <w:t xml:space="preserve">договора «без счетчиков» не находился «близкий» договор в </w:t>
      </w:r>
      <w:proofErr w:type="spellStart"/>
      <w:r w:rsidR="005A22DE">
        <w:rPr>
          <w:rFonts w:ascii="Times New Roman CYR" w:eastAsia="Arial Unicode MS" w:hAnsi="Times New Roman CYR" w:cs="Times New Roman CYR"/>
          <w:sz w:val="28"/>
          <w:szCs w:val="28"/>
        </w:rPr>
        <w:t>датасете</w:t>
      </w:r>
      <w:proofErr w:type="spellEnd"/>
      <w:r w:rsidR="005A22DE">
        <w:rPr>
          <w:rFonts w:ascii="Times New Roman CYR" w:eastAsia="Arial Unicode MS" w:hAnsi="Times New Roman CYR" w:cs="Times New Roman CYR"/>
          <w:sz w:val="28"/>
          <w:szCs w:val="28"/>
        </w:rPr>
        <w:t xml:space="preserve"> «со счетчиками», то такой договор не включался в итоговый </w:t>
      </w:r>
      <w:proofErr w:type="spellStart"/>
      <w:r w:rsidR="005A22DE">
        <w:rPr>
          <w:rFonts w:ascii="Times New Roman CYR" w:eastAsia="Arial Unicode MS" w:hAnsi="Times New Roman CYR" w:cs="Times New Roman CYR"/>
          <w:sz w:val="28"/>
          <w:szCs w:val="28"/>
        </w:rPr>
        <w:t>датасет</w:t>
      </w:r>
      <w:proofErr w:type="spellEnd"/>
      <w:r w:rsidR="005A22DE">
        <w:rPr>
          <w:rFonts w:ascii="Times New Roman CYR" w:eastAsia="Arial Unicode MS" w:hAnsi="Times New Roman CYR" w:cs="Times New Roman CYR"/>
          <w:sz w:val="28"/>
          <w:szCs w:val="28"/>
        </w:rPr>
        <w:t xml:space="preserve"> для дополнительного расчета</w:t>
      </w:r>
      <w:r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156C9856" w14:textId="0D6969C9" w:rsidR="005B206C" w:rsidRPr="005B206C" w:rsidRDefault="005B206C" w:rsidP="005A22DE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Поиск «близких» договоров был реализован с помощью функции 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Match</w:t>
      </w:r>
      <w:r w:rsidRPr="005B206C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библиотеки 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Matching</w:t>
      </w:r>
      <w:r w:rsidRPr="005B206C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на языке 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R</w:t>
      </w:r>
      <w:r w:rsidRPr="005B206C"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0BF488ED" w14:textId="73B14F1C" w:rsidR="00667E16" w:rsidRDefault="005B206C" w:rsidP="00667E16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В результате процедур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мэтчинга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были найдены «близкие» договоры для 746 договоров «без счетчиков».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Датасет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для дополнительного расчета составил 1492 записи по 746 записей для договоров каждого типа со счетчиками и без</w:t>
      </w:r>
      <w:r w:rsidR="007C5BFF">
        <w:rPr>
          <w:rFonts w:ascii="Times New Roman CYR" w:eastAsia="Arial Unicode MS" w:hAnsi="Times New Roman CYR" w:cs="Times New Roman CYR"/>
          <w:sz w:val="28"/>
          <w:szCs w:val="28"/>
        </w:rPr>
        <w:t xml:space="preserve"> них</w:t>
      </w:r>
      <w:r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14:paraId="3BEFDAC7" w14:textId="77777777" w:rsidR="005B206C" w:rsidRDefault="005B206C" w:rsidP="00667E16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37B9BE09" w14:textId="46C74192" w:rsidR="005B206C" w:rsidRDefault="005B206C" w:rsidP="005B206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Ниже показаны рисунки и таблицы, характеризующие «схожесть»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датасетов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«со счетчиками» и «без счетчиков» после отбора «близких».</w:t>
      </w:r>
    </w:p>
    <w:p w14:paraId="13712712" w14:textId="77777777" w:rsidR="0039187E" w:rsidRDefault="005B206C" w:rsidP="0039187E">
      <w:pPr>
        <w:keepNext/>
        <w:widowControl w:val="0"/>
        <w:autoSpaceDE w:val="0"/>
        <w:autoSpaceDN w:val="0"/>
        <w:adjustRightInd w:val="0"/>
        <w:spacing w:after="120" w:line="252" w:lineRule="atLeast"/>
        <w:jc w:val="both"/>
      </w:pPr>
      <w:r>
        <w:rPr>
          <w:noProof/>
        </w:rPr>
        <w:lastRenderedPageBreak/>
        <w:drawing>
          <wp:inline distT="0" distB="0" distL="0" distR="0" wp14:anchorId="069F0D85" wp14:editId="271E8D16">
            <wp:extent cx="6152388" cy="5126989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water_meter_hist_and_densty_202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388" cy="512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C3D74" w14:textId="0FB40F32" w:rsidR="005B206C" w:rsidRPr="0039187E" w:rsidRDefault="0039187E" w:rsidP="0039187E">
      <w:pPr>
        <w:pStyle w:val="ac"/>
        <w:jc w:val="center"/>
        <w:rPr>
          <w:color w:val="auto"/>
        </w:rPr>
      </w:pPr>
      <w:r w:rsidRPr="0039187E">
        <w:rPr>
          <w:color w:val="auto"/>
        </w:rPr>
        <w:t xml:space="preserve">Рисунок </w:t>
      </w:r>
      <w:r w:rsidRPr="0039187E">
        <w:rPr>
          <w:color w:val="auto"/>
        </w:rPr>
        <w:fldChar w:fldCharType="begin"/>
      </w:r>
      <w:r w:rsidRPr="0039187E">
        <w:rPr>
          <w:color w:val="auto"/>
        </w:rPr>
        <w:instrText xml:space="preserve"> SEQ Рисунок \* ARABIC </w:instrText>
      </w:r>
      <w:r w:rsidRPr="0039187E">
        <w:rPr>
          <w:color w:val="auto"/>
        </w:rPr>
        <w:fldChar w:fldCharType="separate"/>
      </w:r>
      <w:r w:rsidR="00E62716">
        <w:rPr>
          <w:noProof/>
          <w:color w:val="auto"/>
        </w:rPr>
        <w:t>8</w:t>
      </w:r>
      <w:r w:rsidRPr="0039187E">
        <w:rPr>
          <w:color w:val="auto"/>
        </w:rPr>
        <w:fldChar w:fldCharType="end"/>
      </w:r>
    </w:p>
    <w:p w14:paraId="060894E3" w14:textId="77777777" w:rsidR="00407FAD" w:rsidRDefault="0039187E" w:rsidP="00407FAD">
      <w:pPr>
        <w:keepNext/>
        <w:widowControl w:val="0"/>
        <w:autoSpaceDE w:val="0"/>
        <w:autoSpaceDN w:val="0"/>
        <w:adjustRightInd w:val="0"/>
        <w:spacing w:after="120" w:line="252" w:lineRule="atLeast"/>
        <w:jc w:val="both"/>
      </w:pPr>
      <w:r>
        <w:rPr>
          <w:noProof/>
        </w:rPr>
        <w:lastRenderedPageBreak/>
        <w:drawing>
          <wp:inline distT="0" distB="0" distL="0" distR="0" wp14:anchorId="4140DD68" wp14:editId="3B6BF2CE">
            <wp:extent cx="6152386" cy="5126989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water_meter_hist_and_densty_202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386" cy="512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FFD2" w14:textId="4DE85B5B" w:rsidR="0039187E" w:rsidRPr="00407FAD" w:rsidRDefault="00407FAD" w:rsidP="00407FAD">
      <w:pPr>
        <w:pStyle w:val="ac"/>
        <w:jc w:val="center"/>
        <w:rPr>
          <w:color w:val="auto"/>
        </w:rPr>
      </w:pPr>
      <w:r w:rsidRPr="00407FAD">
        <w:rPr>
          <w:color w:val="auto"/>
        </w:rPr>
        <w:t xml:space="preserve">Рисунок </w:t>
      </w:r>
      <w:r w:rsidRPr="00407FAD">
        <w:rPr>
          <w:color w:val="auto"/>
        </w:rPr>
        <w:fldChar w:fldCharType="begin"/>
      </w:r>
      <w:r w:rsidRPr="00407FAD">
        <w:rPr>
          <w:color w:val="auto"/>
        </w:rPr>
        <w:instrText xml:space="preserve"> SEQ Рисунок \* ARABIC </w:instrText>
      </w:r>
      <w:r w:rsidRPr="00407FAD">
        <w:rPr>
          <w:color w:val="auto"/>
        </w:rPr>
        <w:fldChar w:fldCharType="separate"/>
      </w:r>
      <w:r w:rsidR="00E62716">
        <w:rPr>
          <w:noProof/>
          <w:color w:val="auto"/>
        </w:rPr>
        <w:t>9</w:t>
      </w:r>
      <w:r w:rsidRPr="00407FAD">
        <w:rPr>
          <w:color w:val="auto"/>
        </w:rPr>
        <w:fldChar w:fldCharType="end"/>
      </w:r>
    </w:p>
    <w:p w14:paraId="71E6E089" w14:textId="77777777" w:rsidR="0039187E" w:rsidRPr="005B206C" w:rsidRDefault="0039187E" w:rsidP="0039187E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343B2C3A" w14:textId="77777777" w:rsidR="00407FAD" w:rsidRDefault="00407FAD" w:rsidP="00407FAD">
      <w:pPr>
        <w:keepNext/>
        <w:widowControl w:val="0"/>
        <w:autoSpaceDE w:val="0"/>
        <w:autoSpaceDN w:val="0"/>
        <w:adjustRightInd w:val="0"/>
        <w:spacing w:after="120" w:line="252" w:lineRule="atLeast"/>
        <w:jc w:val="both"/>
      </w:pPr>
      <w:r>
        <w:rPr>
          <w:noProof/>
        </w:rPr>
        <w:lastRenderedPageBreak/>
        <w:drawing>
          <wp:inline distT="0" distB="0" distL="0" distR="0" wp14:anchorId="0B5001A8" wp14:editId="0161F3AF">
            <wp:extent cx="6152386" cy="5126988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water_meter_hist_and_densty_202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386" cy="512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8D9A9" w14:textId="52E1B9F8" w:rsidR="00407FAD" w:rsidRPr="00407FAD" w:rsidRDefault="00407FAD" w:rsidP="00407FAD">
      <w:pPr>
        <w:pStyle w:val="ac"/>
        <w:jc w:val="center"/>
        <w:rPr>
          <w:color w:val="auto"/>
        </w:rPr>
      </w:pPr>
      <w:r w:rsidRPr="00407FAD">
        <w:rPr>
          <w:color w:val="auto"/>
        </w:rPr>
        <w:t xml:space="preserve">Рисунок </w:t>
      </w:r>
      <w:r w:rsidRPr="00407FAD">
        <w:rPr>
          <w:color w:val="auto"/>
        </w:rPr>
        <w:fldChar w:fldCharType="begin"/>
      </w:r>
      <w:r w:rsidRPr="00407FAD">
        <w:rPr>
          <w:color w:val="auto"/>
        </w:rPr>
        <w:instrText xml:space="preserve"> SEQ Рисунок \* ARABIC </w:instrText>
      </w:r>
      <w:r w:rsidRPr="00407FAD">
        <w:rPr>
          <w:color w:val="auto"/>
        </w:rPr>
        <w:fldChar w:fldCharType="separate"/>
      </w:r>
      <w:r w:rsidR="00E62716">
        <w:rPr>
          <w:noProof/>
          <w:color w:val="auto"/>
        </w:rPr>
        <w:t>10</w:t>
      </w:r>
      <w:r w:rsidRPr="00407FAD">
        <w:rPr>
          <w:color w:val="auto"/>
        </w:rPr>
        <w:fldChar w:fldCharType="end"/>
      </w:r>
    </w:p>
    <w:p w14:paraId="1360BBF8" w14:textId="77777777" w:rsidR="00864108" w:rsidRDefault="00864108" w:rsidP="00407FAD">
      <w:pPr>
        <w:keepNext/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09864786" w14:textId="77777777" w:rsidR="00407FAD" w:rsidRDefault="00407FAD" w:rsidP="00407FAD">
      <w:pPr>
        <w:keepNext/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Распределение договоров «со счетчиками» и «без счетчиков» по классам основного ОКВЭД организаций приведено в таблице ниже: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28"/>
        <w:gridCol w:w="2551"/>
        <w:gridCol w:w="2426"/>
      </w:tblGrid>
      <w:tr w:rsidR="00407FAD" w14:paraId="08A6D435" w14:textId="77777777" w:rsidTr="006858B9">
        <w:trPr>
          <w:cantSplit/>
          <w:tblHeader/>
        </w:trPr>
        <w:tc>
          <w:tcPr>
            <w:tcW w:w="4928" w:type="dxa"/>
            <w:vAlign w:val="center"/>
          </w:tcPr>
          <w:p w14:paraId="7F729759" w14:textId="77777777" w:rsidR="00407FAD" w:rsidRPr="00692C4C" w:rsidRDefault="00407FAD" w:rsidP="007C5BFF">
            <w:pPr>
              <w:widowControl w:val="0"/>
              <w:autoSpaceDE w:val="0"/>
              <w:autoSpaceDN w:val="0"/>
              <w:adjustRightInd w:val="0"/>
              <w:spacing w:line="252" w:lineRule="atLeast"/>
              <w:jc w:val="center"/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</w:pPr>
            <w:r w:rsidRPr="00692C4C"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  <w:t>Класс ОКВЭД</w:t>
            </w:r>
          </w:p>
        </w:tc>
        <w:tc>
          <w:tcPr>
            <w:tcW w:w="2551" w:type="dxa"/>
            <w:vAlign w:val="center"/>
          </w:tcPr>
          <w:p w14:paraId="6A252FF5" w14:textId="77777777" w:rsidR="00407FAD" w:rsidRDefault="00407FAD" w:rsidP="007C5BFF">
            <w:pPr>
              <w:widowControl w:val="0"/>
              <w:autoSpaceDE w:val="0"/>
              <w:autoSpaceDN w:val="0"/>
              <w:adjustRightInd w:val="0"/>
              <w:spacing w:line="252" w:lineRule="atLeast"/>
              <w:jc w:val="center"/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</w:pPr>
            <w:r w:rsidRPr="00692C4C"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  <w:t>Число договоров</w:t>
            </w:r>
          </w:p>
          <w:p w14:paraId="2FADC94F" w14:textId="77777777" w:rsidR="00407FAD" w:rsidRPr="00692C4C" w:rsidRDefault="00407FAD" w:rsidP="007C5BFF">
            <w:pPr>
              <w:widowControl w:val="0"/>
              <w:autoSpaceDE w:val="0"/>
              <w:autoSpaceDN w:val="0"/>
              <w:adjustRightInd w:val="0"/>
              <w:spacing w:line="252" w:lineRule="atLeast"/>
              <w:jc w:val="center"/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</w:pPr>
            <w:r w:rsidRPr="00692C4C"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  <w:t>«со счетчиками»</w:t>
            </w:r>
          </w:p>
        </w:tc>
        <w:tc>
          <w:tcPr>
            <w:tcW w:w="2426" w:type="dxa"/>
            <w:vAlign w:val="center"/>
          </w:tcPr>
          <w:p w14:paraId="3910A67A" w14:textId="77777777" w:rsidR="00407FAD" w:rsidRDefault="00407FAD" w:rsidP="007C5BFF">
            <w:pPr>
              <w:widowControl w:val="0"/>
              <w:autoSpaceDE w:val="0"/>
              <w:autoSpaceDN w:val="0"/>
              <w:adjustRightInd w:val="0"/>
              <w:spacing w:line="252" w:lineRule="atLeast"/>
              <w:jc w:val="center"/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</w:pPr>
            <w:r w:rsidRPr="00692C4C"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  <w:t>Число договоров</w:t>
            </w:r>
          </w:p>
          <w:p w14:paraId="4ECF7ACC" w14:textId="77777777" w:rsidR="00407FAD" w:rsidRDefault="00407FAD" w:rsidP="007C5BFF">
            <w:pPr>
              <w:widowControl w:val="0"/>
              <w:autoSpaceDE w:val="0"/>
              <w:autoSpaceDN w:val="0"/>
              <w:adjustRightInd w:val="0"/>
              <w:spacing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 w:rsidRPr="00692C4C"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  <w:t>«</w:t>
            </w:r>
            <w:r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  <w:t>без</w:t>
            </w:r>
            <w:r w:rsidRPr="00692C4C"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  <w:t xml:space="preserve"> счетчик</w:t>
            </w:r>
            <w:r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  <w:t>ов</w:t>
            </w:r>
            <w:r w:rsidRPr="00692C4C">
              <w:rPr>
                <w:rFonts w:ascii="Times New Roman CYR" w:eastAsia="Arial Unicode MS" w:hAnsi="Times New Roman CYR" w:cs="Times New Roman CYR"/>
                <w:b/>
                <w:sz w:val="28"/>
                <w:szCs w:val="28"/>
              </w:rPr>
              <w:t>»</w:t>
            </w:r>
          </w:p>
        </w:tc>
      </w:tr>
      <w:tr w:rsidR="00407FAD" w14:paraId="23785A7B" w14:textId="77777777" w:rsidTr="006858B9">
        <w:trPr>
          <w:cantSplit/>
        </w:trPr>
        <w:tc>
          <w:tcPr>
            <w:tcW w:w="4928" w:type="dxa"/>
            <w:vAlign w:val="center"/>
          </w:tcPr>
          <w:p w14:paraId="03279E8B" w14:textId="77777777" w:rsidR="00407FAD" w:rsidRPr="00DB57A7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 w:rsidRPr="00AF5E6B"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A</w:t>
            </w:r>
          </w:p>
          <w:p w14:paraId="21F9F132" w14:textId="77777777" w:rsidR="00407FAD" w:rsidRPr="00AF5E6B" w:rsidRDefault="00407FAD" w:rsidP="006858B9">
            <w:pPr>
              <w:autoSpaceDE w:val="0"/>
              <w:autoSpaceDN w:val="0"/>
              <w:adjustRightInd w:val="0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 w:rsidRPr="00AF5E6B"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Сельское, лесное хозяйство, охота, рыболовство и рыбоводство</w:t>
            </w:r>
          </w:p>
        </w:tc>
        <w:tc>
          <w:tcPr>
            <w:tcW w:w="2551" w:type="dxa"/>
            <w:vAlign w:val="center"/>
          </w:tcPr>
          <w:p w14:paraId="0CA6D593" w14:textId="1B889F34" w:rsidR="00407FAD" w:rsidRPr="00407FAD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89</w:t>
            </w:r>
          </w:p>
        </w:tc>
        <w:tc>
          <w:tcPr>
            <w:tcW w:w="2426" w:type="dxa"/>
            <w:vAlign w:val="center"/>
          </w:tcPr>
          <w:p w14:paraId="775C1AAD" w14:textId="18DA2578" w:rsidR="00407FAD" w:rsidRPr="00407FAD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89</w:t>
            </w:r>
          </w:p>
        </w:tc>
      </w:tr>
      <w:tr w:rsidR="00407FAD" w14:paraId="4E561D5B" w14:textId="77777777" w:rsidTr="006858B9">
        <w:trPr>
          <w:cantSplit/>
        </w:trPr>
        <w:tc>
          <w:tcPr>
            <w:tcW w:w="4928" w:type="dxa"/>
            <w:vAlign w:val="center"/>
          </w:tcPr>
          <w:p w14:paraId="5B33EF6F" w14:textId="77777777" w:rsidR="00407FAD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B</w:t>
            </w:r>
          </w:p>
          <w:p w14:paraId="72754B7D" w14:textId="77777777" w:rsidR="00407FAD" w:rsidRPr="00AF5E6B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Добыча полезных ископаемых</w:t>
            </w:r>
          </w:p>
        </w:tc>
        <w:tc>
          <w:tcPr>
            <w:tcW w:w="2551" w:type="dxa"/>
            <w:vAlign w:val="center"/>
          </w:tcPr>
          <w:p w14:paraId="18DDF645" w14:textId="31CC616C" w:rsidR="00407FAD" w:rsidRPr="00407FAD" w:rsidRDefault="00407FAD" w:rsidP="00407FAD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41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5</w:t>
            </w:r>
          </w:p>
        </w:tc>
        <w:tc>
          <w:tcPr>
            <w:tcW w:w="2426" w:type="dxa"/>
            <w:vAlign w:val="center"/>
          </w:tcPr>
          <w:p w14:paraId="163D7249" w14:textId="208E3280" w:rsidR="00407FAD" w:rsidRPr="00407FAD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415</w:t>
            </w:r>
          </w:p>
        </w:tc>
      </w:tr>
      <w:tr w:rsidR="00407FAD" w14:paraId="5183C1E6" w14:textId="77777777" w:rsidTr="006858B9">
        <w:trPr>
          <w:cantSplit/>
        </w:trPr>
        <w:tc>
          <w:tcPr>
            <w:tcW w:w="4928" w:type="dxa"/>
            <w:vAlign w:val="center"/>
          </w:tcPr>
          <w:p w14:paraId="58B106CC" w14:textId="77777777" w:rsidR="00407FAD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C</w:t>
            </w:r>
          </w:p>
          <w:p w14:paraId="1A5E98AD" w14:textId="77777777" w:rsidR="00407FAD" w:rsidRPr="00AF5E6B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Обрабатывающие производства</w:t>
            </w:r>
          </w:p>
        </w:tc>
        <w:tc>
          <w:tcPr>
            <w:tcW w:w="2551" w:type="dxa"/>
            <w:vAlign w:val="center"/>
          </w:tcPr>
          <w:p w14:paraId="3A13F326" w14:textId="635D1132" w:rsidR="00407FAD" w:rsidRPr="00407FAD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38</w:t>
            </w:r>
          </w:p>
        </w:tc>
        <w:tc>
          <w:tcPr>
            <w:tcW w:w="2426" w:type="dxa"/>
            <w:vAlign w:val="center"/>
          </w:tcPr>
          <w:p w14:paraId="2A63CB87" w14:textId="61E08959" w:rsidR="00407FAD" w:rsidRPr="00407FAD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38</w:t>
            </w:r>
          </w:p>
        </w:tc>
      </w:tr>
      <w:tr w:rsidR="00407FAD" w14:paraId="29BE5BB0" w14:textId="77777777" w:rsidTr="006858B9">
        <w:trPr>
          <w:cantSplit/>
        </w:trPr>
        <w:tc>
          <w:tcPr>
            <w:tcW w:w="4928" w:type="dxa"/>
            <w:vAlign w:val="center"/>
          </w:tcPr>
          <w:p w14:paraId="46B275D0" w14:textId="77777777" w:rsidR="00407FAD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lastRenderedPageBreak/>
              <w:t>F</w:t>
            </w:r>
          </w:p>
          <w:p w14:paraId="475E7D8F" w14:textId="77777777" w:rsidR="00407FAD" w:rsidRPr="00AF5E6B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14:paraId="0F03BE5B" w14:textId="30015E4C" w:rsidR="00407FAD" w:rsidRPr="00407FAD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50</w:t>
            </w:r>
          </w:p>
        </w:tc>
        <w:tc>
          <w:tcPr>
            <w:tcW w:w="2426" w:type="dxa"/>
            <w:vAlign w:val="center"/>
          </w:tcPr>
          <w:p w14:paraId="1DAA4FA6" w14:textId="6247BAE1" w:rsidR="00407FAD" w:rsidRPr="00407FAD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50</w:t>
            </w:r>
          </w:p>
        </w:tc>
      </w:tr>
      <w:tr w:rsidR="00407FAD" w14:paraId="09E426EF" w14:textId="77777777" w:rsidTr="006858B9">
        <w:trPr>
          <w:cantSplit/>
        </w:trPr>
        <w:tc>
          <w:tcPr>
            <w:tcW w:w="4928" w:type="dxa"/>
            <w:vAlign w:val="center"/>
          </w:tcPr>
          <w:p w14:paraId="06D03440" w14:textId="77777777" w:rsidR="00407FAD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G</w:t>
            </w:r>
          </w:p>
          <w:p w14:paraId="7C712F66" w14:textId="77777777" w:rsidR="00407FAD" w:rsidRPr="00AF5E6B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 w:rsidRPr="00AF5E6B"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2551" w:type="dxa"/>
            <w:vAlign w:val="center"/>
          </w:tcPr>
          <w:p w14:paraId="1D344615" w14:textId="497033DA" w:rsidR="00407FAD" w:rsidRPr="00407FAD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7</w:t>
            </w:r>
          </w:p>
        </w:tc>
        <w:tc>
          <w:tcPr>
            <w:tcW w:w="2426" w:type="dxa"/>
            <w:vAlign w:val="center"/>
          </w:tcPr>
          <w:p w14:paraId="79714800" w14:textId="472E914A" w:rsidR="00407FAD" w:rsidRPr="00407FAD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7</w:t>
            </w:r>
          </w:p>
        </w:tc>
      </w:tr>
      <w:tr w:rsidR="00407FAD" w14:paraId="58EA9A79" w14:textId="77777777" w:rsidTr="006858B9">
        <w:trPr>
          <w:cantSplit/>
        </w:trPr>
        <w:tc>
          <w:tcPr>
            <w:tcW w:w="4928" w:type="dxa"/>
            <w:vAlign w:val="center"/>
          </w:tcPr>
          <w:p w14:paraId="10B646EA" w14:textId="77777777" w:rsidR="00407FAD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H</w:t>
            </w:r>
          </w:p>
          <w:p w14:paraId="3BCB394D" w14:textId="77777777" w:rsidR="00407FAD" w:rsidRPr="00AF5E6B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Транспортировка и хранение</w:t>
            </w:r>
          </w:p>
        </w:tc>
        <w:tc>
          <w:tcPr>
            <w:tcW w:w="2551" w:type="dxa"/>
            <w:vAlign w:val="center"/>
          </w:tcPr>
          <w:p w14:paraId="7E6224F2" w14:textId="71B62F4B" w:rsidR="00407FAD" w:rsidRPr="00407FAD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70</w:t>
            </w:r>
          </w:p>
        </w:tc>
        <w:tc>
          <w:tcPr>
            <w:tcW w:w="2426" w:type="dxa"/>
            <w:vAlign w:val="center"/>
          </w:tcPr>
          <w:p w14:paraId="16306049" w14:textId="64596D4D" w:rsidR="00407FAD" w:rsidRPr="00407FAD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70</w:t>
            </w:r>
          </w:p>
        </w:tc>
      </w:tr>
      <w:tr w:rsidR="00407FAD" w14:paraId="08B2C946" w14:textId="77777777" w:rsidTr="006858B9">
        <w:trPr>
          <w:cantSplit/>
        </w:trPr>
        <w:tc>
          <w:tcPr>
            <w:tcW w:w="4928" w:type="dxa"/>
            <w:vAlign w:val="center"/>
          </w:tcPr>
          <w:p w14:paraId="69C54A7C" w14:textId="77777777" w:rsidR="00407FAD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L</w:t>
            </w:r>
          </w:p>
          <w:p w14:paraId="50C75741" w14:textId="77777777" w:rsidR="00407FAD" w:rsidRPr="00AF5E6B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Деятельность по операциям с недвижимым имуществом</w:t>
            </w:r>
          </w:p>
        </w:tc>
        <w:tc>
          <w:tcPr>
            <w:tcW w:w="2551" w:type="dxa"/>
            <w:vAlign w:val="center"/>
          </w:tcPr>
          <w:p w14:paraId="0A6B3B26" w14:textId="3601B6DF" w:rsidR="00407FAD" w:rsidRPr="00407FAD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72</w:t>
            </w:r>
          </w:p>
        </w:tc>
        <w:tc>
          <w:tcPr>
            <w:tcW w:w="2426" w:type="dxa"/>
            <w:vAlign w:val="center"/>
          </w:tcPr>
          <w:p w14:paraId="4EC8CECF" w14:textId="4C432874" w:rsidR="00407FAD" w:rsidRPr="00407FAD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72</w:t>
            </w:r>
          </w:p>
        </w:tc>
      </w:tr>
      <w:tr w:rsidR="00407FAD" w14:paraId="1A677801" w14:textId="77777777" w:rsidTr="006858B9">
        <w:trPr>
          <w:cantSplit/>
        </w:trPr>
        <w:tc>
          <w:tcPr>
            <w:tcW w:w="4928" w:type="dxa"/>
            <w:vAlign w:val="center"/>
          </w:tcPr>
          <w:p w14:paraId="4DE02F63" w14:textId="77777777" w:rsidR="00407FAD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M</w:t>
            </w:r>
          </w:p>
          <w:p w14:paraId="2C86C235" w14:textId="77777777" w:rsidR="00407FAD" w:rsidRPr="00AF5E6B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4"/>
                <w:szCs w:val="28"/>
              </w:rPr>
              <w:t>Деятельность профессиональная, научная и техническая</w:t>
            </w:r>
          </w:p>
        </w:tc>
        <w:tc>
          <w:tcPr>
            <w:tcW w:w="2551" w:type="dxa"/>
            <w:vAlign w:val="center"/>
          </w:tcPr>
          <w:p w14:paraId="48D52B8B" w14:textId="42A79E06" w:rsidR="00407FAD" w:rsidRPr="00407FAD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5</w:t>
            </w:r>
          </w:p>
        </w:tc>
        <w:tc>
          <w:tcPr>
            <w:tcW w:w="2426" w:type="dxa"/>
            <w:vAlign w:val="center"/>
          </w:tcPr>
          <w:p w14:paraId="34F4477E" w14:textId="703DA5F4" w:rsidR="00407FAD" w:rsidRPr="00407FAD" w:rsidRDefault="00407FAD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5</w:t>
            </w:r>
          </w:p>
        </w:tc>
      </w:tr>
    </w:tbl>
    <w:p w14:paraId="400C1B26" w14:textId="77777777" w:rsidR="007C5BFF" w:rsidRDefault="007C5BFF" w:rsidP="00407FAD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7B9A1F92" w14:textId="35EC29CB" w:rsidR="00407FAD" w:rsidRDefault="00407FAD" w:rsidP="00407FAD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После отбора «близких» договоров группы с классами ОКВЭД 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G</w:t>
      </w:r>
      <w:r w:rsidRPr="00407FAD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8"/>
          <w:szCs w:val="28"/>
        </w:rPr>
        <w:t>и</w:t>
      </w:r>
      <w:r w:rsidRPr="00407FAD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M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стали малочисленными, эти группы были исключены из дальнейшего дополнительного анализа.</w:t>
      </w:r>
    </w:p>
    <w:p w14:paraId="3DE9A42B" w14:textId="77777777" w:rsidR="00145D16" w:rsidRDefault="00145D16" w:rsidP="00145D16">
      <w:pPr>
        <w:keepNext/>
        <w:widowControl w:val="0"/>
        <w:autoSpaceDE w:val="0"/>
        <w:autoSpaceDN w:val="0"/>
        <w:adjustRightInd w:val="0"/>
        <w:spacing w:after="120" w:line="252" w:lineRule="atLeast"/>
        <w:jc w:val="both"/>
      </w:pPr>
      <w:r>
        <w:rPr>
          <w:noProof/>
        </w:rPr>
        <w:lastRenderedPageBreak/>
        <w:drawing>
          <wp:inline distT="0" distB="0" distL="0" distR="0" wp14:anchorId="4AB64995" wp14:editId="766F3D62">
            <wp:extent cx="6152385" cy="5126988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water_meter_hist_and_densty_202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385" cy="512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56AA8" w14:textId="7F40E2CB" w:rsidR="00145D16" w:rsidRPr="00145D16" w:rsidRDefault="00145D16" w:rsidP="00145D16">
      <w:pPr>
        <w:pStyle w:val="ac"/>
        <w:jc w:val="center"/>
        <w:rPr>
          <w:color w:val="auto"/>
        </w:rPr>
      </w:pPr>
      <w:r w:rsidRPr="00145D16">
        <w:rPr>
          <w:color w:val="auto"/>
        </w:rPr>
        <w:t xml:space="preserve">Рисунок </w:t>
      </w:r>
      <w:r w:rsidRPr="00145D16">
        <w:rPr>
          <w:color w:val="auto"/>
        </w:rPr>
        <w:fldChar w:fldCharType="begin"/>
      </w:r>
      <w:r w:rsidRPr="00145D16">
        <w:rPr>
          <w:color w:val="auto"/>
        </w:rPr>
        <w:instrText xml:space="preserve"> SEQ Рисунок \* ARABIC </w:instrText>
      </w:r>
      <w:r w:rsidRPr="00145D16">
        <w:rPr>
          <w:color w:val="auto"/>
        </w:rPr>
        <w:fldChar w:fldCharType="separate"/>
      </w:r>
      <w:r w:rsidR="00E62716">
        <w:rPr>
          <w:noProof/>
          <w:color w:val="auto"/>
        </w:rPr>
        <w:t>11</w:t>
      </w:r>
      <w:r w:rsidRPr="00145D16">
        <w:rPr>
          <w:color w:val="auto"/>
        </w:rPr>
        <w:fldChar w:fldCharType="end"/>
      </w:r>
    </w:p>
    <w:p w14:paraId="04F33742" w14:textId="77777777" w:rsidR="00D210B6" w:rsidRDefault="00D210B6" w:rsidP="00D210B6">
      <w:pPr>
        <w:keepNext/>
        <w:widowControl w:val="0"/>
        <w:autoSpaceDE w:val="0"/>
        <w:autoSpaceDN w:val="0"/>
        <w:adjustRightInd w:val="0"/>
        <w:spacing w:after="120" w:line="252" w:lineRule="atLeast"/>
        <w:jc w:val="both"/>
      </w:pPr>
      <w:r>
        <w:rPr>
          <w:noProof/>
        </w:rPr>
        <w:lastRenderedPageBreak/>
        <w:drawing>
          <wp:inline distT="0" distB="0" distL="0" distR="0" wp14:anchorId="1C83AA0A" wp14:editId="4AE99118">
            <wp:extent cx="6152385" cy="5126987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water_meter_hist_and_densty_202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385" cy="512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62843" w14:textId="426AF7CF" w:rsidR="00D210B6" w:rsidRPr="00D210B6" w:rsidRDefault="00D210B6" w:rsidP="00D210B6">
      <w:pPr>
        <w:pStyle w:val="ac"/>
        <w:jc w:val="center"/>
        <w:rPr>
          <w:color w:val="auto"/>
        </w:rPr>
      </w:pPr>
      <w:r w:rsidRPr="00D210B6">
        <w:rPr>
          <w:color w:val="auto"/>
        </w:rPr>
        <w:t xml:space="preserve">Рисунок </w:t>
      </w:r>
      <w:r w:rsidRPr="00D210B6">
        <w:rPr>
          <w:color w:val="auto"/>
        </w:rPr>
        <w:fldChar w:fldCharType="begin"/>
      </w:r>
      <w:r w:rsidRPr="00D210B6">
        <w:rPr>
          <w:color w:val="auto"/>
        </w:rPr>
        <w:instrText xml:space="preserve"> SEQ Рисунок \* ARABIC </w:instrText>
      </w:r>
      <w:r w:rsidRPr="00D210B6">
        <w:rPr>
          <w:color w:val="auto"/>
        </w:rPr>
        <w:fldChar w:fldCharType="separate"/>
      </w:r>
      <w:r w:rsidR="00E62716">
        <w:rPr>
          <w:noProof/>
          <w:color w:val="auto"/>
        </w:rPr>
        <w:t>12</w:t>
      </w:r>
      <w:r w:rsidRPr="00D210B6">
        <w:rPr>
          <w:color w:val="auto"/>
        </w:rPr>
        <w:fldChar w:fldCharType="end"/>
      </w:r>
    </w:p>
    <w:p w14:paraId="1214021C" w14:textId="77777777" w:rsidR="00864108" w:rsidRDefault="00864108" w:rsidP="00FA43F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24A1AA4A" w14:textId="77777777" w:rsidR="00864108" w:rsidRDefault="00864108" w:rsidP="00FA43F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690EAE1D" w14:textId="77777777" w:rsidR="00864108" w:rsidRDefault="00864108" w:rsidP="00FA43F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733A6CD4" w14:textId="77777777" w:rsidR="00864108" w:rsidRDefault="00864108" w:rsidP="00FA43F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236E04E4" w14:textId="77777777" w:rsidR="00864108" w:rsidRDefault="00864108" w:rsidP="00FA43F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4EBE6CAE" w14:textId="77777777" w:rsidR="00864108" w:rsidRDefault="00864108" w:rsidP="00FA43F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7A5C1E7B" w14:textId="77777777" w:rsidR="00864108" w:rsidRDefault="00864108" w:rsidP="00FA43F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3B0A5BA1" w14:textId="77777777" w:rsidR="00864108" w:rsidRDefault="00864108" w:rsidP="00FA43F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176A0E93" w14:textId="77777777" w:rsidR="00864108" w:rsidRDefault="00864108" w:rsidP="00FA43F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5ABDE422" w14:textId="77777777" w:rsidR="00864108" w:rsidRDefault="00864108" w:rsidP="00FA43F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24397A4B" w14:textId="17FC7F85" w:rsidR="00FA43FC" w:rsidRPr="00747399" w:rsidRDefault="00FA43FC" w:rsidP="00FA43F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bookmarkStart w:id="0" w:name="_GoBack"/>
      <w:bookmarkEnd w:id="0"/>
      <w:r>
        <w:rPr>
          <w:rFonts w:ascii="Times New Roman CYR" w:eastAsia="Arial Unicode MS" w:hAnsi="Times New Roman CYR" w:cs="Times New Roman CYR"/>
          <w:sz w:val="28"/>
          <w:szCs w:val="28"/>
        </w:rPr>
        <w:lastRenderedPageBreak/>
        <w:t>Описательные статистики потребления водных ресурсов для договоров «со счетчиками» и «без счетчиков» для дополнительного исследования.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01"/>
        <w:gridCol w:w="3302"/>
        <w:gridCol w:w="3302"/>
      </w:tblGrid>
      <w:tr w:rsidR="00FA43FC" w14:paraId="1B6742B9" w14:textId="77777777" w:rsidTr="006858B9">
        <w:trPr>
          <w:cantSplit/>
          <w:tblHeader/>
        </w:trPr>
        <w:tc>
          <w:tcPr>
            <w:tcW w:w="3301" w:type="dxa"/>
            <w:vMerge w:val="restart"/>
          </w:tcPr>
          <w:p w14:paraId="4C155BAC" w14:textId="77777777" w:rsidR="00FA43FC" w:rsidRDefault="00FA43FC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Описательная статистика</w:t>
            </w:r>
          </w:p>
        </w:tc>
        <w:tc>
          <w:tcPr>
            <w:tcW w:w="6604" w:type="dxa"/>
            <w:gridSpan w:val="2"/>
          </w:tcPr>
          <w:p w14:paraId="6A6AB9D0" w14:textId="77777777" w:rsidR="00FA43FC" w:rsidRDefault="00FA43FC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Arial Unicode MS" w:hAnsi="Cambria Math" w:cs="Times New Roman"/>
                    <w:sz w:val="28"/>
                    <w:szCs w:val="28"/>
                  </w:rPr>
                  <m:t>Y_water_collected_1000m3</m:t>
                </m:r>
              </m:oMath>
            </m:oMathPara>
          </w:p>
        </w:tc>
      </w:tr>
      <w:tr w:rsidR="00FA43FC" w14:paraId="1037CFD3" w14:textId="77777777" w:rsidTr="006858B9">
        <w:trPr>
          <w:cantSplit/>
          <w:tblHeader/>
        </w:trPr>
        <w:tc>
          <w:tcPr>
            <w:tcW w:w="3301" w:type="dxa"/>
            <w:vMerge/>
          </w:tcPr>
          <w:p w14:paraId="637764BC" w14:textId="77777777" w:rsidR="00FA43FC" w:rsidRDefault="00FA43FC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</w:p>
        </w:tc>
        <w:tc>
          <w:tcPr>
            <w:tcW w:w="3302" w:type="dxa"/>
          </w:tcPr>
          <w:p w14:paraId="76605C9B" w14:textId="77777777" w:rsidR="00FA43FC" w:rsidRDefault="00FA43FC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«Со счетчиками»</w:t>
            </w:r>
          </w:p>
        </w:tc>
        <w:tc>
          <w:tcPr>
            <w:tcW w:w="3302" w:type="dxa"/>
          </w:tcPr>
          <w:p w14:paraId="69CD9E1E" w14:textId="77777777" w:rsidR="00FA43FC" w:rsidRDefault="00FA43FC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«Без счетчиков»</w:t>
            </w:r>
          </w:p>
        </w:tc>
      </w:tr>
      <w:tr w:rsidR="00FA43FC" w14:paraId="20F4E222" w14:textId="77777777" w:rsidTr="006858B9">
        <w:trPr>
          <w:cantSplit/>
        </w:trPr>
        <w:tc>
          <w:tcPr>
            <w:tcW w:w="3301" w:type="dxa"/>
          </w:tcPr>
          <w:p w14:paraId="482C8CD8" w14:textId="77777777" w:rsidR="00FA43FC" w:rsidRDefault="00FA43FC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Count (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 xml:space="preserve">число договоров) </w:t>
            </w:r>
          </w:p>
        </w:tc>
        <w:tc>
          <w:tcPr>
            <w:tcW w:w="3302" w:type="dxa"/>
          </w:tcPr>
          <w:p w14:paraId="70242756" w14:textId="6C66A389" w:rsidR="00FA43FC" w:rsidRDefault="00FA43FC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734</w:t>
            </w:r>
          </w:p>
        </w:tc>
        <w:tc>
          <w:tcPr>
            <w:tcW w:w="3302" w:type="dxa"/>
          </w:tcPr>
          <w:p w14:paraId="36060B86" w14:textId="389CC185" w:rsidR="00FA43FC" w:rsidRDefault="00FA43FC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734</w:t>
            </w:r>
          </w:p>
        </w:tc>
      </w:tr>
      <w:tr w:rsidR="00FA43FC" w14:paraId="0F7DBB11" w14:textId="77777777" w:rsidTr="006858B9">
        <w:trPr>
          <w:cantSplit/>
        </w:trPr>
        <w:tc>
          <w:tcPr>
            <w:tcW w:w="3301" w:type="dxa"/>
          </w:tcPr>
          <w:p w14:paraId="6D93ECA5" w14:textId="77777777" w:rsidR="00FA43FC" w:rsidRPr="00166494" w:rsidRDefault="00FA43FC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Mean (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среднее значение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)</w:t>
            </w:r>
          </w:p>
        </w:tc>
        <w:tc>
          <w:tcPr>
            <w:tcW w:w="3302" w:type="dxa"/>
          </w:tcPr>
          <w:p w14:paraId="5EEA5BEB" w14:textId="0C9C4274" w:rsidR="00FA43FC" w:rsidRPr="005B0645" w:rsidRDefault="00FA43FC" w:rsidP="00FA43F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196,9</w:t>
            </w:r>
          </w:p>
        </w:tc>
        <w:tc>
          <w:tcPr>
            <w:tcW w:w="3302" w:type="dxa"/>
          </w:tcPr>
          <w:p w14:paraId="5FD52873" w14:textId="3348D83C" w:rsidR="00FA43FC" w:rsidRPr="00166494" w:rsidRDefault="00FA43FC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92,2</w:t>
            </w:r>
          </w:p>
        </w:tc>
      </w:tr>
      <w:tr w:rsidR="00FA43FC" w14:paraId="4FF72EB4" w14:textId="77777777" w:rsidTr="006858B9">
        <w:trPr>
          <w:cantSplit/>
        </w:trPr>
        <w:tc>
          <w:tcPr>
            <w:tcW w:w="3301" w:type="dxa"/>
          </w:tcPr>
          <w:p w14:paraId="657E353E" w14:textId="77777777" w:rsidR="00FA43FC" w:rsidRPr="00166494" w:rsidRDefault="00FA43FC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Min (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минимальное значение)</w:t>
            </w:r>
          </w:p>
        </w:tc>
        <w:tc>
          <w:tcPr>
            <w:tcW w:w="3302" w:type="dxa"/>
          </w:tcPr>
          <w:p w14:paraId="35CD82F6" w14:textId="77777777" w:rsidR="00FA43FC" w:rsidRDefault="00FA43FC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0,1</w:t>
            </w:r>
          </w:p>
        </w:tc>
        <w:tc>
          <w:tcPr>
            <w:tcW w:w="3302" w:type="dxa"/>
          </w:tcPr>
          <w:p w14:paraId="2825DF60" w14:textId="77777777" w:rsidR="00FA43FC" w:rsidRDefault="00FA43FC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0,1</w:t>
            </w:r>
          </w:p>
        </w:tc>
      </w:tr>
      <w:tr w:rsidR="00FA43FC" w14:paraId="7D92FB69" w14:textId="77777777" w:rsidTr="006858B9">
        <w:trPr>
          <w:cantSplit/>
        </w:trPr>
        <w:tc>
          <w:tcPr>
            <w:tcW w:w="3301" w:type="dxa"/>
          </w:tcPr>
          <w:p w14:paraId="58C79E82" w14:textId="77777777" w:rsidR="00FA43FC" w:rsidRDefault="00FA43FC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 xml:space="preserve">25% (25 </w:t>
            </w:r>
            <w:proofErr w:type="spellStart"/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процентиль</w:t>
            </w:r>
            <w:proofErr w:type="spellEnd"/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)</w:t>
            </w:r>
          </w:p>
        </w:tc>
        <w:tc>
          <w:tcPr>
            <w:tcW w:w="3302" w:type="dxa"/>
          </w:tcPr>
          <w:p w14:paraId="7D18C960" w14:textId="3653FE19" w:rsidR="00FA43FC" w:rsidRDefault="00FA43FC" w:rsidP="00FA43F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4,0</w:t>
            </w:r>
          </w:p>
        </w:tc>
        <w:tc>
          <w:tcPr>
            <w:tcW w:w="3302" w:type="dxa"/>
          </w:tcPr>
          <w:p w14:paraId="3AF25426" w14:textId="0D3623FC" w:rsidR="00FA43FC" w:rsidRDefault="00FA43FC" w:rsidP="00FA43F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3,1</w:t>
            </w:r>
          </w:p>
        </w:tc>
      </w:tr>
      <w:tr w:rsidR="00FA43FC" w14:paraId="122C51C7" w14:textId="77777777" w:rsidTr="006858B9">
        <w:trPr>
          <w:cantSplit/>
        </w:trPr>
        <w:tc>
          <w:tcPr>
            <w:tcW w:w="3301" w:type="dxa"/>
          </w:tcPr>
          <w:p w14:paraId="0AC3E189" w14:textId="77777777" w:rsidR="00FA43FC" w:rsidRDefault="00FA43FC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50% (медиана)</w:t>
            </w:r>
          </w:p>
        </w:tc>
        <w:tc>
          <w:tcPr>
            <w:tcW w:w="3302" w:type="dxa"/>
          </w:tcPr>
          <w:p w14:paraId="17AFF7F3" w14:textId="2CC5BEA5" w:rsidR="00FA43FC" w:rsidRDefault="00FA43FC" w:rsidP="00FA43F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18,1</w:t>
            </w:r>
          </w:p>
        </w:tc>
        <w:tc>
          <w:tcPr>
            <w:tcW w:w="3302" w:type="dxa"/>
          </w:tcPr>
          <w:p w14:paraId="54C7DB13" w14:textId="2708E2AB" w:rsidR="00FA43FC" w:rsidRDefault="00FA43FC" w:rsidP="00FA43F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14,5</w:t>
            </w:r>
          </w:p>
        </w:tc>
      </w:tr>
      <w:tr w:rsidR="00FA43FC" w14:paraId="361D75C8" w14:textId="77777777" w:rsidTr="006858B9">
        <w:trPr>
          <w:cantSplit/>
        </w:trPr>
        <w:tc>
          <w:tcPr>
            <w:tcW w:w="3301" w:type="dxa"/>
          </w:tcPr>
          <w:p w14:paraId="494A0C05" w14:textId="77777777" w:rsidR="00FA43FC" w:rsidRDefault="00FA43FC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 xml:space="preserve">75% (75 </w:t>
            </w:r>
            <w:proofErr w:type="spellStart"/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процентиль</w:t>
            </w:r>
            <w:proofErr w:type="spellEnd"/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)</w:t>
            </w:r>
          </w:p>
        </w:tc>
        <w:tc>
          <w:tcPr>
            <w:tcW w:w="3302" w:type="dxa"/>
          </w:tcPr>
          <w:p w14:paraId="38BBF5A8" w14:textId="28576156" w:rsidR="00FA43FC" w:rsidRDefault="00FA43FC" w:rsidP="00FA43F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85,8</w:t>
            </w:r>
          </w:p>
        </w:tc>
        <w:tc>
          <w:tcPr>
            <w:tcW w:w="3302" w:type="dxa"/>
          </w:tcPr>
          <w:p w14:paraId="1DCBFFB5" w14:textId="76F746B5" w:rsidR="00FA43FC" w:rsidRDefault="00FA43FC" w:rsidP="00FA43F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63,7</w:t>
            </w:r>
          </w:p>
        </w:tc>
      </w:tr>
      <w:tr w:rsidR="00FA43FC" w14:paraId="6E0E85A6" w14:textId="77777777" w:rsidTr="006858B9">
        <w:trPr>
          <w:cantSplit/>
        </w:trPr>
        <w:tc>
          <w:tcPr>
            <w:tcW w:w="3301" w:type="dxa"/>
          </w:tcPr>
          <w:p w14:paraId="233C47E2" w14:textId="77777777" w:rsidR="00FA43FC" w:rsidRPr="00166494" w:rsidRDefault="00FA43FC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Max (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максимальное значение)</w:t>
            </w:r>
          </w:p>
        </w:tc>
        <w:tc>
          <w:tcPr>
            <w:tcW w:w="3302" w:type="dxa"/>
          </w:tcPr>
          <w:p w14:paraId="5A9E74DA" w14:textId="1CEB107F" w:rsidR="00FA43FC" w:rsidRDefault="00FA43FC" w:rsidP="00FA43F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4996,10</w:t>
            </w:r>
          </w:p>
        </w:tc>
        <w:tc>
          <w:tcPr>
            <w:tcW w:w="3302" w:type="dxa"/>
          </w:tcPr>
          <w:p w14:paraId="0BF5C18A" w14:textId="00E49B94" w:rsidR="00FA43FC" w:rsidRDefault="00FA43FC" w:rsidP="00FA43FC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4460,9</w:t>
            </w:r>
          </w:p>
        </w:tc>
      </w:tr>
    </w:tbl>
    <w:p w14:paraId="3E2A2C30" w14:textId="77777777" w:rsidR="00FA43FC" w:rsidRDefault="00FA43FC" w:rsidP="00FA43FC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699928BF" w14:textId="3271DC97" w:rsidR="00AA00B2" w:rsidRPr="00AA00B2" w:rsidRDefault="00AA00B2" w:rsidP="00AA00B2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Cambria Math" w:eastAsia="Arial Unicode MS" w:hAnsi="Cambria Math" w:cs="Times New Roman"/>
          <w:sz w:val="28"/>
          <w:szCs w:val="28"/>
        </w:rPr>
      </w:pPr>
      <w:r w:rsidRPr="0096715D">
        <w:rPr>
          <w:rFonts w:ascii="Cambria Math" w:eastAsia="Arial Unicode MS" w:hAnsi="Cambria Math" w:cs="Times New Roman"/>
          <w:sz w:val="28"/>
          <w:szCs w:val="28"/>
        </w:rPr>
        <w:t xml:space="preserve">Оценка коэффициентов </w:t>
      </w:r>
      <w:r>
        <w:rPr>
          <w:rFonts w:ascii="Cambria Math" w:eastAsia="Arial Unicode MS" w:hAnsi="Cambria Math" w:cs="Times New Roman"/>
          <w:sz w:val="28"/>
          <w:szCs w:val="28"/>
        </w:rPr>
        <w:t xml:space="preserve">линейной </w:t>
      </w:r>
      <w:r w:rsidRPr="0096715D">
        <w:rPr>
          <w:rFonts w:ascii="Cambria Math" w:eastAsia="Arial Unicode MS" w:hAnsi="Cambria Math" w:cs="Times New Roman"/>
          <w:sz w:val="28"/>
          <w:szCs w:val="28"/>
        </w:rPr>
        <w:t>регрессии</w:t>
      </w:r>
      <w:r>
        <w:rPr>
          <w:rFonts w:ascii="Cambria Math" w:eastAsia="Arial Unicode MS" w:hAnsi="Cambria Math" w:cs="Times New Roman"/>
          <w:sz w:val="28"/>
          <w:szCs w:val="28"/>
        </w:rPr>
        <w:t>.</w:t>
      </w:r>
    </w:p>
    <w:p w14:paraId="1A42D3DB" w14:textId="77777777" w:rsid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</w:rPr>
      </w:pPr>
      <w:r>
        <w:rPr>
          <w:rFonts w:ascii="var(--jp-code-font-family)" w:hAnsi="var(--jp-code-font-family)"/>
        </w:rPr>
        <w:t xml:space="preserve">              OLS </w:t>
      </w:r>
      <w:proofErr w:type="spellStart"/>
      <w:r>
        <w:rPr>
          <w:rFonts w:ascii="var(--jp-code-font-family)" w:hAnsi="var(--jp-code-font-family)"/>
        </w:rPr>
        <w:t>Regression</w:t>
      </w:r>
      <w:proofErr w:type="spellEnd"/>
      <w:r>
        <w:rPr>
          <w:rFonts w:ascii="var(--jp-code-font-family)" w:hAnsi="var(--jp-code-font-family)"/>
        </w:rPr>
        <w:t xml:space="preserve"> </w:t>
      </w:r>
      <w:proofErr w:type="spellStart"/>
      <w:r>
        <w:rPr>
          <w:rFonts w:ascii="var(--jp-code-font-family)" w:hAnsi="var(--jp-code-font-family)"/>
        </w:rPr>
        <w:t>Results</w:t>
      </w:r>
      <w:proofErr w:type="spellEnd"/>
      <w:r>
        <w:rPr>
          <w:rFonts w:ascii="var(--jp-code-font-family)" w:hAnsi="var(--jp-code-font-family)"/>
        </w:rPr>
        <w:t xml:space="preserve">                               </w:t>
      </w:r>
    </w:p>
    <w:p w14:paraId="10C62FA2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AA00B2">
        <w:rPr>
          <w:rFonts w:ascii="var(--jp-code-font-family)" w:hAnsi="var(--jp-code-font-family)"/>
          <w:lang w:val="en-US"/>
        </w:rPr>
        <w:t>====================================================================================</w:t>
      </w:r>
    </w:p>
    <w:p w14:paraId="1E1E20BC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AA00B2">
        <w:rPr>
          <w:rFonts w:ascii="var(--jp-code-font-family)" w:hAnsi="var(--jp-code-font-family)"/>
          <w:lang w:val="en-US"/>
        </w:rPr>
        <w:t>Dep. Variable:     Y_water_collected_1000m3   R-squared:                       0.233</w:t>
      </w:r>
    </w:p>
    <w:p w14:paraId="04DA9FB2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AA00B2">
        <w:rPr>
          <w:rFonts w:ascii="var(--jp-code-font-family)" w:hAnsi="var(--jp-code-font-family)"/>
          <w:lang w:val="en-US"/>
        </w:rPr>
        <w:t>Model:                                  OLS   Adj. R-squared:                  0.209</w:t>
      </w:r>
    </w:p>
    <w:p w14:paraId="522D2982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AA00B2">
        <w:rPr>
          <w:rFonts w:ascii="var(--jp-code-font-family)" w:hAnsi="var(--jp-code-font-family)"/>
          <w:lang w:val="en-US"/>
        </w:rPr>
        <w:t>Method:                       Least Squares   F-statistic:                     3.342</w:t>
      </w:r>
    </w:p>
    <w:p w14:paraId="299E42C2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AA00B2">
        <w:rPr>
          <w:rFonts w:ascii="var(--jp-code-font-family)" w:hAnsi="var(--jp-code-font-family)"/>
          <w:lang w:val="en-US"/>
        </w:rPr>
        <w:t xml:space="preserve">Date:                      Mon, 07 Apr 2025   </w:t>
      </w:r>
      <w:proofErr w:type="spellStart"/>
      <w:r w:rsidRPr="00AA00B2">
        <w:rPr>
          <w:rFonts w:ascii="var(--jp-code-font-family)" w:hAnsi="var(--jp-code-font-family)"/>
          <w:lang w:val="en-US"/>
        </w:rPr>
        <w:t>Prob</w:t>
      </w:r>
      <w:proofErr w:type="spellEnd"/>
      <w:r w:rsidRPr="00AA00B2">
        <w:rPr>
          <w:rFonts w:ascii="var(--jp-code-font-family)" w:hAnsi="var(--jp-code-font-family)"/>
          <w:lang w:val="en-US"/>
        </w:rPr>
        <w:t xml:space="preserve"> (F-statistic):           3.06e-12</w:t>
      </w:r>
    </w:p>
    <w:p w14:paraId="3773E0D9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AA00B2">
        <w:rPr>
          <w:rFonts w:ascii="var(--jp-code-font-family)" w:hAnsi="var(--jp-code-font-family)"/>
          <w:lang w:val="en-US"/>
        </w:rPr>
        <w:t>Time:                              18:16:34   Log-Likelihood:                -10873.</w:t>
      </w:r>
    </w:p>
    <w:p w14:paraId="7385AC89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AA00B2">
        <w:rPr>
          <w:rFonts w:ascii="var(--jp-code-font-family)" w:hAnsi="var(--jp-code-font-family)"/>
          <w:lang w:val="en-US"/>
        </w:rPr>
        <w:t>No. Observations:                      1468   AIC:                         2.184e+04</w:t>
      </w:r>
    </w:p>
    <w:p w14:paraId="6A38FD73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Df</w:t>
      </w:r>
      <w:proofErr w:type="spellEnd"/>
      <w:r w:rsidRPr="00AA00B2">
        <w:rPr>
          <w:rFonts w:ascii="var(--jp-code-font-family)" w:hAnsi="var(--jp-code-font-family)"/>
          <w:lang w:val="en-US"/>
        </w:rPr>
        <w:t xml:space="preserve"> Residuals:                          1423   BIC:                         2.207e+04</w:t>
      </w:r>
    </w:p>
    <w:p w14:paraId="27602462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Df</w:t>
      </w:r>
      <w:proofErr w:type="spellEnd"/>
      <w:r w:rsidRPr="00AA00B2">
        <w:rPr>
          <w:rFonts w:ascii="var(--jp-code-font-family)" w:hAnsi="var(--jp-code-font-family)"/>
          <w:lang w:val="en-US"/>
        </w:rPr>
        <w:t xml:space="preserve"> Model:                                44                                         </w:t>
      </w:r>
    </w:p>
    <w:p w14:paraId="2E6083E4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AA00B2">
        <w:rPr>
          <w:rFonts w:ascii="var(--jp-code-font-family)" w:hAnsi="var(--jp-code-font-family)"/>
          <w:lang w:val="en-US"/>
        </w:rPr>
        <w:t xml:space="preserve">Covariance Type:                        HAC                                         </w:t>
      </w:r>
    </w:p>
    <w:p w14:paraId="47B095D3" w14:textId="2DA4F7A8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AA00B2">
        <w:rPr>
          <w:rFonts w:ascii="var(--jp-code-font-family)" w:hAnsi="var(--jp-code-font-family)"/>
          <w:lang w:val="en-US"/>
        </w:rPr>
        <w:t>=====================================================================================</w:t>
      </w:r>
    </w:p>
    <w:p w14:paraId="5C708AE1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AA00B2">
        <w:rPr>
          <w:rFonts w:ascii="var(--jp-code-font-family)" w:hAnsi="var(--jp-code-font-family)"/>
          <w:lang w:val="en-US"/>
        </w:rPr>
        <w:t xml:space="preserve">                                              </w:t>
      </w:r>
      <w:proofErr w:type="spellStart"/>
      <w:proofErr w:type="gramStart"/>
      <w:r w:rsidRPr="00AA00B2">
        <w:rPr>
          <w:rFonts w:ascii="var(--jp-code-font-family)" w:hAnsi="var(--jp-code-font-family)"/>
          <w:lang w:val="en-US"/>
        </w:rPr>
        <w:t>coef</w:t>
      </w:r>
      <w:proofErr w:type="spellEnd"/>
      <w:proofErr w:type="gramEnd"/>
      <w:r w:rsidRPr="00AA00B2">
        <w:rPr>
          <w:rFonts w:ascii="var(--jp-code-font-family)" w:hAnsi="var(--jp-code-font-family)"/>
          <w:lang w:val="en-US"/>
        </w:rPr>
        <w:t xml:space="preserve">    </w:t>
      </w:r>
      <w:proofErr w:type="spellStart"/>
      <w:r w:rsidRPr="00AA00B2">
        <w:rPr>
          <w:rFonts w:ascii="var(--jp-code-font-family)" w:hAnsi="var(--jp-code-font-family)"/>
          <w:lang w:val="en-US"/>
        </w:rPr>
        <w:t>std</w:t>
      </w:r>
      <w:proofErr w:type="spellEnd"/>
      <w:r w:rsidRPr="00AA00B2">
        <w:rPr>
          <w:rFonts w:ascii="var(--jp-code-font-family)" w:hAnsi="var(--jp-code-font-family)"/>
          <w:lang w:val="en-US"/>
        </w:rPr>
        <w:t xml:space="preserve"> err          t      P&gt;|t|      [0.025      0.975]</w:t>
      </w:r>
    </w:p>
    <w:p w14:paraId="648CC1A9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AA00B2">
        <w:rPr>
          <w:rFonts w:ascii="var(--jp-code-font-family)" w:hAnsi="var(--jp-code-font-family)"/>
          <w:lang w:val="en-US"/>
        </w:rPr>
        <w:t>-----------------------------------------------------------------------------------------------------------</w:t>
      </w:r>
    </w:p>
    <w:p w14:paraId="06EE6E21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AA00B2">
        <w:rPr>
          <w:rFonts w:ascii="var(--jp-code-font-family)" w:hAnsi="var(--jp-code-font-family)"/>
          <w:lang w:val="en-US"/>
        </w:rPr>
        <w:t>Intercept                                -611.3886    230.794     -2.649      0.008   -1064.121    -158.656</w:t>
      </w:r>
    </w:p>
    <w:p w14:paraId="04039387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b/>
          <w:color w:val="FF0000"/>
          <w:lang w:val="en-US"/>
        </w:rPr>
      </w:pPr>
      <w:proofErr w:type="spellStart"/>
      <w:r w:rsidRPr="00AA00B2">
        <w:rPr>
          <w:rFonts w:ascii="var(--jp-code-font-family)" w:hAnsi="var(--jp-code-font-family)"/>
          <w:b/>
          <w:color w:val="FF0000"/>
          <w:lang w:val="en-US"/>
        </w:rPr>
        <w:t>T_is_water_</w:t>
      </w:r>
      <w:proofErr w:type="gramStart"/>
      <w:r w:rsidRPr="00AA00B2">
        <w:rPr>
          <w:rFonts w:ascii="var(--jp-code-font-family)" w:hAnsi="var(--jp-code-font-family)"/>
          <w:b/>
          <w:color w:val="FF0000"/>
          <w:lang w:val="en-US"/>
        </w:rPr>
        <w:t>meter</w:t>
      </w:r>
      <w:proofErr w:type="spellEnd"/>
      <w:r w:rsidRPr="00AA00B2">
        <w:rPr>
          <w:rFonts w:ascii="var(--jp-code-font-family)" w:hAnsi="var(--jp-code-font-family)"/>
          <w:b/>
          <w:color w:val="FF0000"/>
          <w:lang w:val="en-US"/>
        </w:rPr>
        <w:t>[</w:t>
      </w:r>
      <w:proofErr w:type="spellStart"/>
      <w:proofErr w:type="gramEnd"/>
      <w:r w:rsidRPr="00AA00B2">
        <w:rPr>
          <w:rFonts w:ascii="var(--jp-code-font-family)" w:hAnsi="var(--jp-code-font-family)"/>
          <w:b/>
          <w:color w:val="FF0000"/>
          <w:lang w:val="en-US"/>
        </w:rPr>
        <w:t>T.True</w:t>
      </w:r>
      <w:proofErr w:type="spellEnd"/>
      <w:r w:rsidRPr="00AA00B2">
        <w:rPr>
          <w:rFonts w:ascii="var(--jp-code-font-family)" w:hAnsi="var(--jp-code-font-family)"/>
          <w:b/>
          <w:color w:val="FF0000"/>
          <w:lang w:val="en-US"/>
        </w:rPr>
        <w:t>]                   64.5325     21.475      3.005      0.003      22.407     106.658</w:t>
      </w:r>
    </w:p>
    <w:p w14:paraId="183F439D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Basin_</w:t>
      </w:r>
      <w:proofErr w:type="gramStart"/>
      <w:r w:rsidRPr="00AA00B2">
        <w:rPr>
          <w:rFonts w:ascii="var(--jp-code-font-family)" w:hAnsi="var(--jp-code-font-family)"/>
          <w:lang w:val="en-US"/>
        </w:rPr>
        <w:t>district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T.10]                       55.5046     74.276      0.747      0.455     -90.198     201.208</w:t>
      </w:r>
    </w:p>
    <w:p w14:paraId="4E119FE6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Basin_</w:t>
      </w:r>
      <w:proofErr w:type="gramStart"/>
      <w:r w:rsidRPr="00AA00B2">
        <w:rPr>
          <w:rFonts w:ascii="var(--jp-code-font-family)" w:hAnsi="var(--jp-code-font-family)"/>
          <w:lang w:val="en-US"/>
        </w:rPr>
        <w:t>district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T.11]                      -39.9035     63.601     -0.627      0.530    -164.666      84.859</w:t>
      </w:r>
    </w:p>
    <w:p w14:paraId="1530076F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Basin_</w:t>
      </w:r>
      <w:proofErr w:type="gramStart"/>
      <w:r w:rsidRPr="00AA00B2">
        <w:rPr>
          <w:rFonts w:ascii="var(--jp-code-font-family)" w:hAnsi="var(--jp-code-font-family)"/>
          <w:lang w:val="en-US"/>
        </w:rPr>
        <w:t>district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T.12]                      223.1460    178.324      1.251      0.211    -126.660     572.952</w:t>
      </w:r>
    </w:p>
    <w:p w14:paraId="6E99EEBC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Basin_</w:t>
      </w:r>
      <w:proofErr w:type="gramStart"/>
      <w:r w:rsidRPr="00AA00B2">
        <w:rPr>
          <w:rFonts w:ascii="var(--jp-code-font-family)" w:hAnsi="var(--jp-code-font-family)"/>
          <w:lang w:val="en-US"/>
        </w:rPr>
        <w:t>district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T.13]                       60.5578     49.317      1.228      0.220     -36.184     157.300</w:t>
      </w:r>
    </w:p>
    <w:p w14:paraId="22689218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Basin_</w:t>
      </w:r>
      <w:proofErr w:type="gramStart"/>
      <w:r w:rsidRPr="00AA00B2">
        <w:rPr>
          <w:rFonts w:ascii="var(--jp-code-font-family)" w:hAnsi="var(--jp-code-font-family)"/>
          <w:lang w:val="en-US"/>
        </w:rPr>
        <w:t>district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T.14]                      438.1196    144.721      3.027      0.003     154.230     722.009</w:t>
      </w:r>
    </w:p>
    <w:p w14:paraId="20B9567F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Basin_</w:t>
      </w:r>
      <w:proofErr w:type="gramStart"/>
      <w:r w:rsidRPr="00AA00B2">
        <w:rPr>
          <w:rFonts w:ascii="var(--jp-code-font-family)" w:hAnsi="var(--jp-code-font-family)"/>
          <w:lang w:val="en-US"/>
        </w:rPr>
        <w:t>district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T.15]                     -181.7498     51.920     -3.501      0.000    -283.597     -79.902</w:t>
      </w:r>
    </w:p>
    <w:p w14:paraId="01380D53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Basin_</w:t>
      </w:r>
      <w:proofErr w:type="gramStart"/>
      <w:r w:rsidRPr="00AA00B2">
        <w:rPr>
          <w:rFonts w:ascii="var(--jp-code-font-family)" w:hAnsi="var(--jp-code-font-family)"/>
          <w:lang w:val="en-US"/>
        </w:rPr>
        <w:t>district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T.16]                     -112.1232     51.659     -2.170      0.030    -213.460     -10.786</w:t>
      </w:r>
    </w:p>
    <w:p w14:paraId="5E63CBB1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Basin_</w:t>
      </w:r>
      <w:proofErr w:type="gramStart"/>
      <w:r w:rsidRPr="00AA00B2">
        <w:rPr>
          <w:rFonts w:ascii="var(--jp-code-font-family)" w:hAnsi="var(--jp-code-font-family)"/>
          <w:lang w:val="en-US"/>
        </w:rPr>
        <w:t>district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T.17]                     -189.1842     48.229     -3.923      0.000    -283.792     -94.576</w:t>
      </w:r>
    </w:p>
    <w:p w14:paraId="358A3B64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Basin_</w:t>
      </w:r>
      <w:proofErr w:type="gramStart"/>
      <w:r w:rsidRPr="00AA00B2">
        <w:rPr>
          <w:rFonts w:ascii="var(--jp-code-font-family)" w:hAnsi="var(--jp-code-font-family)"/>
          <w:lang w:val="en-US"/>
        </w:rPr>
        <w:t>district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T.18]                     -143.3361     67.191     -2.133      0.033    -275.140     -11.532</w:t>
      </w:r>
    </w:p>
    <w:p w14:paraId="13153476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Basin_</w:t>
      </w:r>
      <w:proofErr w:type="gramStart"/>
      <w:r w:rsidRPr="00AA00B2">
        <w:rPr>
          <w:rFonts w:ascii="var(--jp-code-font-family)" w:hAnsi="var(--jp-code-font-family)"/>
          <w:lang w:val="en-US"/>
        </w:rPr>
        <w:t>district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T.19]                     -105.0690     50.431     -2.083      0.037    -203.995      -6.143</w:t>
      </w:r>
    </w:p>
    <w:p w14:paraId="2F8A5122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Basin_</w:t>
      </w:r>
      <w:proofErr w:type="gramStart"/>
      <w:r w:rsidRPr="00AA00B2">
        <w:rPr>
          <w:rFonts w:ascii="var(--jp-code-font-family)" w:hAnsi="var(--jp-code-font-family)"/>
          <w:lang w:val="en-US"/>
        </w:rPr>
        <w:t>district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T.2]                       282.0478    167.792      1.681      0.093     -47.099     611.194</w:t>
      </w:r>
    </w:p>
    <w:p w14:paraId="68575D04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Basin_</w:t>
      </w:r>
      <w:proofErr w:type="gramStart"/>
      <w:r w:rsidRPr="00AA00B2">
        <w:rPr>
          <w:rFonts w:ascii="var(--jp-code-font-family)" w:hAnsi="var(--jp-code-font-family)"/>
          <w:lang w:val="en-US"/>
        </w:rPr>
        <w:t>district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T.20]                      -44.4779     52.308     -0.850      0.395    -147.086      58.130</w:t>
      </w:r>
    </w:p>
    <w:p w14:paraId="7A985038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Basin_</w:t>
      </w:r>
      <w:proofErr w:type="gramStart"/>
      <w:r w:rsidRPr="00AA00B2">
        <w:rPr>
          <w:rFonts w:ascii="var(--jp-code-font-family)" w:hAnsi="var(--jp-code-font-family)"/>
          <w:lang w:val="en-US"/>
        </w:rPr>
        <w:t>district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T.21]                     -112.2921    163.441     -0.687      0.492    -432.904     208.319</w:t>
      </w:r>
    </w:p>
    <w:p w14:paraId="404A7884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Basin_</w:t>
      </w:r>
      <w:proofErr w:type="gramStart"/>
      <w:r w:rsidRPr="00AA00B2">
        <w:rPr>
          <w:rFonts w:ascii="var(--jp-code-font-family)" w:hAnsi="var(--jp-code-font-family)"/>
          <w:lang w:val="en-US"/>
        </w:rPr>
        <w:t>district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T.3]                      -186.5742     43.040     -4.335      0.000    -271.003    -102.145</w:t>
      </w:r>
    </w:p>
    <w:p w14:paraId="03FE49AE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lastRenderedPageBreak/>
        <w:t>Basin_</w:t>
      </w:r>
      <w:proofErr w:type="gramStart"/>
      <w:r w:rsidRPr="00AA00B2">
        <w:rPr>
          <w:rFonts w:ascii="var(--jp-code-font-family)" w:hAnsi="var(--jp-code-font-family)"/>
          <w:lang w:val="en-US"/>
        </w:rPr>
        <w:t>district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T.4]                       211.0927    146.048      1.445      0.149     -75.400     497.585</w:t>
      </w:r>
    </w:p>
    <w:p w14:paraId="4D5D5700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Basin_</w:t>
      </w:r>
      <w:proofErr w:type="gramStart"/>
      <w:r w:rsidRPr="00AA00B2">
        <w:rPr>
          <w:rFonts w:ascii="var(--jp-code-font-family)" w:hAnsi="var(--jp-code-font-family)"/>
          <w:lang w:val="en-US"/>
        </w:rPr>
        <w:t>district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T.5]                       -14.9006     40.313     -0.370      0.712     -93.980      64.179</w:t>
      </w:r>
    </w:p>
    <w:p w14:paraId="10DF7D16" w14:textId="77777777" w:rsidR="00AA00B2" w:rsidRPr="00D96C1D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D96C1D">
        <w:rPr>
          <w:rFonts w:ascii="var(--jp-code-font-family)" w:hAnsi="var(--jp-code-font-family)"/>
          <w:lang w:val="en-US"/>
        </w:rPr>
        <w:t>Basin_</w:t>
      </w:r>
      <w:proofErr w:type="gramStart"/>
      <w:r w:rsidRPr="00D96C1D">
        <w:rPr>
          <w:rFonts w:ascii="var(--jp-code-font-family)" w:hAnsi="var(--jp-code-font-family)"/>
          <w:lang w:val="en-US"/>
        </w:rPr>
        <w:t>district</w:t>
      </w:r>
      <w:proofErr w:type="spellEnd"/>
      <w:r w:rsidRPr="00D96C1D">
        <w:rPr>
          <w:rFonts w:ascii="var(--jp-code-font-family)" w:hAnsi="var(--jp-code-font-family)"/>
          <w:lang w:val="en-US"/>
        </w:rPr>
        <w:t>[</w:t>
      </w:r>
      <w:proofErr w:type="gramEnd"/>
      <w:r w:rsidRPr="00D96C1D">
        <w:rPr>
          <w:rFonts w:ascii="var(--jp-code-font-family)" w:hAnsi="var(--jp-code-font-family)"/>
          <w:lang w:val="en-US"/>
        </w:rPr>
        <w:t>T.6]                      -225.7513     88.142     -2.561      0.011    -398.654     -52.849</w:t>
      </w:r>
    </w:p>
    <w:p w14:paraId="68CE5F8D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Basin_</w:t>
      </w:r>
      <w:proofErr w:type="gramStart"/>
      <w:r w:rsidRPr="00AA00B2">
        <w:rPr>
          <w:rFonts w:ascii="var(--jp-code-font-family)" w:hAnsi="var(--jp-code-font-family)"/>
          <w:lang w:val="en-US"/>
        </w:rPr>
        <w:t>district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T.7]                      -167.5117     64.976     -2.578      0.010    -294.972     -40.052</w:t>
      </w:r>
    </w:p>
    <w:p w14:paraId="503484A8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Basin_</w:t>
      </w:r>
      <w:proofErr w:type="gramStart"/>
      <w:r w:rsidRPr="00AA00B2">
        <w:rPr>
          <w:rFonts w:ascii="var(--jp-code-font-family)" w:hAnsi="var(--jp-code-font-family)"/>
          <w:lang w:val="en-US"/>
        </w:rPr>
        <w:t>district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T.8]                        32.2053    119.638      0.269      0.788    -202.480     266.891</w:t>
      </w:r>
    </w:p>
    <w:p w14:paraId="09D1F21B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Basin_</w:t>
      </w:r>
      <w:proofErr w:type="gramStart"/>
      <w:r w:rsidRPr="00AA00B2">
        <w:rPr>
          <w:rFonts w:ascii="var(--jp-code-font-family)" w:hAnsi="var(--jp-code-font-family)"/>
          <w:lang w:val="en-US"/>
        </w:rPr>
        <w:t>district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T.9]                        94.5158    151.259      0.625      0.532    -202.199     391.231</w:t>
      </w:r>
    </w:p>
    <w:p w14:paraId="5641BDD0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Type_of_water_obj_</w:t>
      </w:r>
      <w:proofErr w:type="gramStart"/>
      <w:r w:rsidRPr="00AA00B2">
        <w:rPr>
          <w:rFonts w:ascii="var(--jp-code-font-family)" w:hAnsi="var(--jp-code-font-family)"/>
          <w:lang w:val="en-US"/>
        </w:rPr>
        <w:t>name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</w:t>
      </w:r>
      <w:r>
        <w:rPr>
          <w:rFonts w:ascii="var(--jp-code-font-family)" w:hAnsi="var(--jp-code-font-family)"/>
        </w:rPr>
        <w:t>Водохранилище</w:t>
      </w:r>
      <w:r w:rsidRPr="00AA00B2">
        <w:rPr>
          <w:rFonts w:ascii="var(--jp-code-font-family)" w:hAnsi="var(--jp-code-font-family)"/>
          <w:lang w:val="en-US"/>
        </w:rPr>
        <w:t>]   206.0112     76.584      2.690      0.007      55.782     356.241</w:t>
      </w:r>
    </w:p>
    <w:p w14:paraId="331BC3C2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Type_of_water_obj_</w:t>
      </w:r>
      <w:proofErr w:type="gramStart"/>
      <w:r w:rsidRPr="00AA00B2">
        <w:rPr>
          <w:rFonts w:ascii="var(--jp-code-font-family)" w:hAnsi="var(--jp-code-font-family)"/>
          <w:lang w:val="en-US"/>
        </w:rPr>
        <w:t>name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</w:t>
      </w:r>
      <w:r>
        <w:rPr>
          <w:rFonts w:ascii="var(--jp-code-font-family)" w:hAnsi="var(--jp-code-font-family)"/>
        </w:rPr>
        <w:t>Озеро</w:t>
      </w:r>
      <w:r w:rsidRPr="00AA00B2">
        <w:rPr>
          <w:rFonts w:ascii="var(--jp-code-font-family)" w:hAnsi="var(--jp-code-font-family)"/>
          <w:lang w:val="en-US"/>
        </w:rPr>
        <w:t>]           -39.8650     59.807     -0.667      0.505    -157.184      77.454</w:t>
      </w:r>
    </w:p>
    <w:p w14:paraId="4B31B23B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Type_of_water_obj_</w:t>
      </w:r>
      <w:proofErr w:type="gramStart"/>
      <w:r w:rsidRPr="00AA00B2">
        <w:rPr>
          <w:rFonts w:ascii="var(--jp-code-font-family)" w:hAnsi="var(--jp-code-font-family)"/>
          <w:lang w:val="en-US"/>
        </w:rPr>
        <w:t>name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</w:t>
      </w:r>
      <w:r>
        <w:rPr>
          <w:rFonts w:ascii="var(--jp-code-font-family)" w:hAnsi="var(--jp-code-font-family)"/>
        </w:rPr>
        <w:t>Пруд</w:t>
      </w:r>
      <w:r w:rsidRPr="00AA00B2">
        <w:rPr>
          <w:rFonts w:ascii="var(--jp-code-font-family)" w:hAnsi="var(--jp-code-font-family)"/>
          <w:lang w:val="en-US"/>
        </w:rPr>
        <w:t>]            -77.2902     71.643     -1.079      0.281    -217.828      63.247</w:t>
      </w:r>
    </w:p>
    <w:p w14:paraId="4C8F6995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Type_of_water_obj_</w:t>
      </w:r>
      <w:proofErr w:type="gramStart"/>
      <w:r w:rsidRPr="00AA00B2">
        <w:rPr>
          <w:rFonts w:ascii="var(--jp-code-font-family)" w:hAnsi="var(--jp-code-font-family)"/>
          <w:lang w:val="en-US"/>
        </w:rPr>
        <w:t>name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</w:t>
      </w:r>
      <w:r>
        <w:rPr>
          <w:rFonts w:ascii="var(--jp-code-font-family)" w:hAnsi="var(--jp-code-font-family)"/>
        </w:rPr>
        <w:t>Река</w:t>
      </w:r>
      <w:r w:rsidRPr="00AA00B2">
        <w:rPr>
          <w:rFonts w:ascii="var(--jp-code-font-family)" w:hAnsi="var(--jp-code-font-family)"/>
          <w:lang w:val="en-US"/>
        </w:rPr>
        <w:t>]             52.3679     55.892      0.937      0.349     -57.271     162.007</w:t>
      </w:r>
    </w:p>
    <w:p w14:paraId="34D26567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Type_of_water_obj_</w:t>
      </w:r>
      <w:proofErr w:type="gramStart"/>
      <w:r w:rsidRPr="00AA00B2">
        <w:rPr>
          <w:rFonts w:ascii="var(--jp-code-font-family)" w:hAnsi="var(--jp-code-font-family)"/>
          <w:lang w:val="en-US"/>
        </w:rPr>
        <w:t>name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</w:t>
      </w:r>
      <w:r>
        <w:rPr>
          <w:rFonts w:ascii="var(--jp-code-font-family)" w:hAnsi="var(--jp-code-font-family)"/>
        </w:rPr>
        <w:t>Родник</w:t>
      </w:r>
      <w:r w:rsidRPr="00AA00B2">
        <w:rPr>
          <w:rFonts w:ascii="var(--jp-code-font-family)" w:hAnsi="var(--jp-code-font-family)"/>
          <w:lang w:val="en-US"/>
        </w:rPr>
        <w:t>]         -171.5511     96.794     -1.772      0.077    -361.426      18.324</w:t>
      </w:r>
    </w:p>
    <w:p w14:paraId="0688E5F5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Type_of_water_obj_</w:t>
      </w:r>
      <w:proofErr w:type="gramStart"/>
      <w:r w:rsidRPr="00AA00B2">
        <w:rPr>
          <w:rFonts w:ascii="var(--jp-code-font-family)" w:hAnsi="var(--jp-code-font-family)"/>
          <w:lang w:val="en-US"/>
        </w:rPr>
        <w:t>name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</w:t>
      </w:r>
      <w:r>
        <w:rPr>
          <w:rFonts w:ascii="var(--jp-code-font-family)" w:hAnsi="var(--jp-code-font-family)"/>
        </w:rPr>
        <w:t>Ручей</w:t>
      </w:r>
      <w:r w:rsidRPr="00AA00B2">
        <w:rPr>
          <w:rFonts w:ascii="var(--jp-code-font-family)" w:hAnsi="var(--jp-code-font-family)"/>
          <w:lang w:val="en-US"/>
        </w:rPr>
        <w:t>]           -21.0997     56.918     -0.371      0.711    -132.751      90.552</w:t>
      </w:r>
    </w:p>
    <w:p w14:paraId="4CEA8AB2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OKVED_</w:t>
      </w:r>
      <w:proofErr w:type="gramStart"/>
      <w:r w:rsidRPr="00AA00B2">
        <w:rPr>
          <w:rFonts w:ascii="var(--jp-code-font-family)" w:hAnsi="var(--jp-code-font-family)"/>
          <w:lang w:val="en-US"/>
        </w:rPr>
        <w:t>class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T.B]                          220.9014     50.932      4.337      0.000     120.992     320.811</w:t>
      </w:r>
    </w:p>
    <w:p w14:paraId="5CD7AC53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OKVED_</w:t>
      </w:r>
      <w:proofErr w:type="gramStart"/>
      <w:r w:rsidRPr="00AA00B2">
        <w:rPr>
          <w:rFonts w:ascii="var(--jp-code-font-family)" w:hAnsi="var(--jp-code-font-family)"/>
          <w:lang w:val="en-US"/>
        </w:rPr>
        <w:t>class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T.C]                          321.4568     99.729      3.223      0.001     125.825     517.088</w:t>
      </w:r>
    </w:p>
    <w:p w14:paraId="58FAC7F0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OKVED_</w:t>
      </w:r>
      <w:proofErr w:type="gramStart"/>
      <w:r w:rsidRPr="00AA00B2">
        <w:rPr>
          <w:rFonts w:ascii="var(--jp-code-font-family)" w:hAnsi="var(--jp-code-font-family)"/>
          <w:lang w:val="en-US"/>
        </w:rPr>
        <w:t>class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T.F]                          206.0050     55.298      3.725      0.000      97.531     314.479</w:t>
      </w:r>
    </w:p>
    <w:p w14:paraId="27D52F96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OKVED_</w:t>
      </w:r>
      <w:proofErr w:type="gramStart"/>
      <w:r w:rsidRPr="00AA00B2">
        <w:rPr>
          <w:rFonts w:ascii="var(--jp-code-font-family)" w:hAnsi="var(--jp-code-font-family)"/>
          <w:lang w:val="en-US"/>
        </w:rPr>
        <w:t>class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T.H]                          116.6036     51.088      2.282      0.023      16.387     216.820</w:t>
      </w:r>
    </w:p>
    <w:p w14:paraId="388F4876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OKVED_</w:t>
      </w:r>
      <w:proofErr w:type="gramStart"/>
      <w:r w:rsidRPr="00AA00B2">
        <w:rPr>
          <w:rFonts w:ascii="var(--jp-code-font-family)" w:hAnsi="var(--jp-code-font-family)"/>
          <w:lang w:val="en-US"/>
        </w:rPr>
        <w:t>class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T.L]                           32.4656     62.843      0.517      0.606     -90.810     155.741</w:t>
      </w:r>
    </w:p>
    <w:p w14:paraId="6BDBAED5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Cat_staff_num</w:t>
      </w:r>
      <w:proofErr w:type="spellEnd"/>
      <w:r w:rsidRPr="00AA00B2">
        <w:rPr>
          <w:rFonts w:ascii="var(--jp-code-font-family)" w:hAnsi="var(--jp-code-font-family)"/>
          <w:lang w:val="en-US"/>
        </w:rPr>
        <w:t>[T.pn01]                     -65.6580     51.642     -1.271      0.204    -166.961      35.645</w:t>
      </w:r>
    </w:p>
    <w:p w14:paraId="65CF04A8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Cat_staff_num</w:t>
      </w:r>
      <w:proofErr w:type="spellEnd"/>
      <w:r w:rsidRPr="00AA00B2">
        <w:rPr>
          <w:rFonts w:ascii="var(--jp-code-font-family)" w:hAnsi="var(--jp-code-font-family)"/>
          <w:lang w:val="en-US"/>
        </w:rPr>
        <w:t>[T.pn02]                    -239.9629     84.633     -2.835      0.005    -405.982     -73.944</w:t>
      </w:r>
    </w:p>
    <w:p w14:paraId="51F294CB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Cat_staff_num</w:t>
      </w:r>
      <w:proofErr w:type="spellEnd"/>
      <w:r w:rsidRPr="00AA00B2">
        <w:rPr>
          <w:rFonts w:ascii="var(--jp-code-font-family)" w:hAnsi="var(--jp-code-font-family)"/>
          <w:lang w:val="en-US"/>
        </w:rPr>
        <w:t>[T.pn0305]                   -78.0252     60.563     -1.288      0.198    -196.827      40.776</w:t>
      </w:r>
    </w:p>
    <w:p w14:paraId="624321EF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Cat_staff_num</w:t>
      </w:r>
      <w:proofErr w:type="spellEnd"/>
      <w:r w:rsidRPr="00AA00B2">
        <w:rPr>
          <w:rFonts w:ascii="var(--jp-code-font-family)" w:hAnsi="var(--jp-code-font-family)"/>
          <w:lang w:val="en-US"/>
        </w:rPr>
        <w:t>[T.pn0614]                   -78.6121     39.525     -1.989      0.047    -156.146      -1.078</w:t>
      </w:r>
    </w:p>
    <w:p w14:paraId="4479C722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Cat_staff_</w:t>
      </w:r>
      <w:proofErr w:type="gramStart"/>
      <w:r w:rsidRPr="00AA00B2">
        <w:rPr>
          <w:rFonts w:ascii="var(--jp-code-font-family)" w:hAnsi="var(--jp-code-font-family)"/>
          <w:lang w:val="en-US"/>
        </w:rPr>
        <w:t>num</w:t>
      </w:r>
      <w:proofErr w:type="spellEnd"/>
      <w:r w:rsidRPr="00AA00B2">
        <w:rPr>
          <w:rFonts w:ascii="var(--jp-code-font-family)" w:hAnsi="var(--jp-code-font-family)"/>
          <w:lang w:val="en-US"/>
        </w:rPr>
        <w:t>[</w:t>
      </w:r>
      <w:proofErr w:type="gramEnd"/>
      <w:r w:rsidRPr="00AA00B2">
        <w:rPr>
          <w:rFonts w:ascii="var(--jp-code-font-family)" w:hAnsi="var(--jp-code-font-family)"/>
          <w:lang w:val="en-US"/>
        </w:rPr>
        <w:t>T.pn1000plus]                43.3884     47.523      0.913      0.361     -49.835     136.611</w:t>
      </w:r>
    </w:p>
    <w:p w14:paraId="0ED9401E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Cat_staff_num</w:t>
      </w:r>
      <w:proofErr w:type="spellEnd"/>
      <w:r w:rsidRPr="00AA00B2">
        <w:rPr>
          <w:rFonts w:ascii="var(--jp-code-font-family)" w:hAnsi="var(--jp-code-font-family)"/>
          <w:lang w:val="en-US"/>
        </w:rPr>
        <w:t>[T.pn100250]                -144.9636     35.514     -4.082      0.000    -214.630     -75.297</w:t>
      </w:r>
    </w:p>
    <w:p w14:paraId="3F7D6D6E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Cat_staff_num</w:t>
      </w:r>
      <w:proofErr w:type="spellEnd"/>
      <w:r w:rsidRPr="00AA00B2">
        <w:rPr>
          <w:rFonts w:ascii="var(--jp-code-font-family)" w:hAnsi="var(--jp-code-font-family)"/>
          <w:lang w:val="en-US"/>
        </w:rPr>
        <w:t>[T.pn15100]                 -127.6725     35.568     -3.589      0.000    -197.445     -57.900</w:t>
      </w:r>
    </w:p>
    <w:p w14:paraId="49DBE715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Cat_staff_num</w:t>
      </w:r>
      <w:proofErr w:type="spellEnd"/>
      <w:r w:rsidRPr="00AA00B2">
        <w:rPr>
          <w:rFonts w:ascii="var(--jp-code-font-family)" w:hAnsi="var(--jp-code-font-family)"/>
          <w:lang w:val="en-US"/>
        </w:rPr>
        <w:t>[T.pn2511000]               -130.5203     33.287     -3.921      0.000    -195.816     -65.224</w:t>
      </w:r>
    </w:p>
    <w:p w14:paraId="143CED78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Ln_income</w:t>
      </w:r>
      <w:proofErr w:type="spellEnd"/>
      <w:r w:rsidRPr="00AA00B2">
        <w:rPr>
          <w:rFonts w:ascii="var(--jp-code-font-family)" w:hAnsi="var(--jp-code-font-family)"/>
          <w:lang w:val="en-US"/>
        </w:rPr>
        <w:t xml:space="preserve">                                  38.8553     10.889      3.568      0.000      17.496      60.215</w:t>
      </w:r>
    </w:p>
    <w:p w14:paraId="006ECA19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FedDist_count</w:t>
      </w:r>
      <w:proofErr w:type="spellEnd"/>
      <w:r w:rsidRPr="00AA00B2">
        <w:rPr>
          <w:rFonts w:ascii="var(--jp-code-font-family)" w:hAnsi="var(--jp-code-font-family)"/>
          <w:lang w:val="en-US"/>
        </w:rPr>
        <w:t xml:space="preserve">                             -63.7088     24.911     -2.557      0.011    -112.576     -14.842</w:t>
      </w:r>
    </w:p>
    <w:p w14:paraId="354BC8B8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SubRF_count</w:t>
      </w:r>
      <w:proofErr w:type="spellEnd"/>
      <w:r w:rsidRPr="00AA00B2">
        <w:rPr>
          <w:rFonts w:ascii="var(--jp-code-font-family)" w:hAnsi="var(--jp-code-font-family)"/>
          <w:lang w:val="en-US"/>
        </w:rPr>
        <w:t xml:space="preserve">                               -76.7349     15.670     -4.897      0.000    -107.473     -45.997</w:t>
      </w:r>
    </w:p>
    <w:p w14:paraId="3760180E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Water_use_contracts_count</w:t>
      </w:r>
      <w:proofErr w:type="spellEnd"/>
      <w:r w:rsidRPr="00AA00B2">
        <w:rPr>
          <w:rFonts w:ascii="var(--jp-code-font-family)" w:hAnsi="var(--jp-code-font-family)"/>
          <w:lang w:val="en-US"/>
        </w:rPr>
        <w:t xml:space="preserve">                  -8.1308      1.369     -5.940      0.000     -10.816      -5.446</w:t>
      </w:r>
    </w:p>
    <w:p w14:paraId="7C87B4ED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AA00B2">
        <w:rPr>
          <w:rFonts w:ascii="var(--jp-code-font-family)" w:hAnsi="var(--jp-code-font-family)"/>
          <w:lang w:val="en-US"/>
        </w:rPr>
        <w:t>==============================================================================</w:t>
      </w:r>
    </w:p>
    <w:p w14:paraId="7D34D68A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AA00B2">
        <w:rPr>
          <w:rFonts w:ascii="var(--jp-code-font-family)" w:hAnsi="var(--jp-code-font-family)"/>
          <w:lang w:val="en-US"/>
        </w:rPr>
        <w:t>Omnibus:                     1504.916   Durbin-Watson:                   1.890</w:t>
      </w:r>
    </w:p>
    <w:p w14:paraId="6F176271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proofErr w:type="spellStart"/>
      <w:r w:rsidRPr="00AA00B2">
        <w:rPr>
          <w:rFonts w:ascii="var(--jp-code-font-family)" w:hAnsi="var(--jp-code-font-family)"/>
          <w:lang w:val="en-US"/>
        </w:rPr>
        <w:t>Prob</w:t>
      </w:r>
      <w:proofErr w:type="spellEnd"/>
      <w:r w:rsidRPr="00AA00B2">
        <w:rPr>
          <w:rFonts w:ascii="var(--jp-code-font-family)" w:hAnsi="var(--jp-code-font-family)"/>
          <w:lang w:val="en-US"/>
        </w:rPr>
        <w:t xml:space="preserve">(Omnibus):                  0.000   </w:t>
      </w:r>
      <w:proofErr w:type="spellStart"/>
      <w:r w:rsidRPr="00AA00B2">
        <w:rPr>
          <w:rFonts w:ascii="var(--jp-code-font-family)" w:hAnsi="var(--jp-code-font-family)"/>
          <w:lang w:val="en-US"/>
        </w:rPr>
        <w:t>Jarque-Bera</w:t>
      </w:r>
      <w:proofErr w:type="spellEnd"/>
      <w:r w:rsidRPr="00AA00B2">
        <w:rPr>
          <w:rFonts w:ascii="var(--jp-code-font-family)" w:hAnsi="var(--jp-code-font-family)"/>
          <w:lang w:val="en-US"/>
        </w:rPr>
        <w:t xml:space="preserve"> (JB):            91592.171</w:t>
      </w:r>
    </w:p>
    <w:p w14:paraId="6F28820F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AA00B2">
        <w:rPr>
          <w:rFonts w:ascii="var(--jp-code-font-family)" w:hAnsi="var(--jp-code-font-family)"/>
          <w:lang w:val="en-US"/>
        </w:rPr>
        <w:t xml:space="preserve">Skew:                           4.921   </w:t>
      </w:r>
      <w:proofErr w:type="spellStart"/>
      <w:r w:rsidRPr="00AA00B2">
        <w:rPr>
          <w:rFonts w:ascii="var(--jp-code-font-family)" w:hAnsi="var(--jp-code-font-family)"/>
          <w:lang w:val="en-US"/>
        </w:rPr>
        <w:t>Prob</w:t>
      </w:r>
      <w:proofErr w:type="spellEnd"/>
      <w:r w:rsidRPr="00AA00B2">
        <w:rPr>
          <w:rFonts w:ascii="var(--jp-code-font-family)" w:hAnsi="var(--jp-code-font-family)"/>
          <w:lang w:val="en-US"/>
        </w:rPr>
        <w:t>(JB):                         0.00</w:t>
      </w:r>
    </w:p>
    <w:p w14:paraId="001260C8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AA00B2">
        <w:rPr>
          <w:rFonts w:ascii="var(--jp-code-font-family)" w:hAnsi="var(--jp-code-font-family)"/>
          <w:lang w:val="en-US"/>
        </w:rPr>
        <w:t>Kurtosis:                      40.424   Cond. No.                         794.</w:t>
      </w:r>
    </w:p>
    <w:p w14:paraId="5C177859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AA00B2">
        <w:rPr>
          <w:rFonts w:ascii="var(--jp-code-font-family)" w:hAnsi="var(--jp-code-font-family)"/>
          <w:lang w:val="en-US"/>
        </w:rPr>
        <w:t>==============================================================================</w:t>
      </w:r>
    </w:p>
    <w:p w14:paraId="0B70E82C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</w:p>
    <w:p w14:paraId="05878813" w14:textId="77777777" w:rsidR="00AA00B2" w:rsidRPr="00AA00B2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AA00B2">
        <w:rPr>
          <w:rFonts w:ascii="var(--jp-code-font-family)" w:hAnsi="var(--jp-code-font-family)"/>
          <w:lang w:val="en-US"/>
        </w:rPr>
        <w:t>Notes:</w:t>
      </w:r>
    </w:p>
    <w:p w14:paraId="3B7BFB32" w14:textId="77777777" w:rsidR="00AA00B2" w:rsidRPr="003D3956" w:rsidRDefault="00AA00B2" w:rsidP="00AA00B2">
      <w:pPr>
        <w:pStyle w:val="HTML"/>
        <w:shd w:val="clear" w:color="auto" w:fill="FFFFFF"/>
        <w:wordWrap w:val="0"/>
        <w:rPr>
          <w:rFonts w:ascii="var(--jp-code-font-family)" w:hAnsi="var(--jp-code-font-family)"/>
          <w:lang w:val="en-US"/>
        </w:rPr>
      </w:pPr>
      <w:r w:rsidRPr="00AA00B2">
        <w:rPr>
          <w:rFonts w:ascii="var(--jp-code-font-family)" w:hAnsi="var(--jp-code-font-family)"/>
          <w:lang w:val="en-US"/>
        </w:rPr>
        <w:t>[1] Standard Errors are heteroscedasticity and autocorrelation robust (HAC) using 1 lags and without small sample correction</w:t>
      </w:r>
    </w:p>
    <w:p w14:paraId="1E609325" w14:textId="77777777" w:rsidR="00AA00B2" w:rsidRPr="007C5BFF" w:rsidRDefault="00AA00B2" w:rsidP="00AA00B2">
      <w:pPr>
        <w:pStyle w:val="HTML"/>
        <w:shd w:val="clear" w:color="auto" w:fill="FFFFFF"/>
        <w:wordWrap w:val="0"/>
        <w:rPr>
          <w:rFonts w:ascii="Times New Roman" w:hAnsi="Times New Roman" w:cs="Times New Roman"/>
          <w:lang w:val="en-US"/>
        </w:rPr>
      </w:pPr>
    </w:p>
    <w:p w14:paraId="22D3ADA2" w14:textId="18D12104" w:rsidR="00AA00B2" w:rsidRPr="007C5BFF" w:rsidRDefault="00AA00B2" w:rsidP="00AA00B2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C5BFF">
        <w:rPr>
          <w:rFonts w:ascii="Times New Roman" w:eastAsia="Arial Unicode MS" w:hAnsi="Times New Roman" w:cs="Times New Roman"/>
          <w:sz w:val="28"/>
          <w:szCs w:val="28"/>
        </w:rPr>
        <w:t xml:space="preserve">На «близких» </w:t>
      </w:r>
      <w:proofErr w:type="spellStart"/>
      <w:r w:rsidRPr="007C5BFF">
        <w:rPr>
          <w:rFonts w:ascii="Times New Roman" w:eastAsia="Arial Unicode MS" w:hAnsi="Times New Roman" w:cs="Times New Roman"/>
          <w:sz w:val="28"/>
          <w:szCs w:val="28"/>
        </w:rPr>
        <w:t>датасетах</w:t>
      </w:r>
      <w:proofErr w:type="spellEnd"/>
      <w:r w:rsidRPr="007C5BFF">
        <w:rPr>
          <w:rFonts w:ascii="Times New Roman" w:eastAsia="Arial Unicode MS" w:hAnsi="Times New Roman" w:cs="Times New Roman"/>
          <w:sz w:val="28"/>
          <w:szCs w:val="28"/>
        </w:rPr>
        <w:t xml:space="preserve"> также получается коэффициент при </w:t>
      </w:r>
      <w:proofErr w:type="spellStart"/>
      <w:r w:rsidRPr="007C5BFF">
        <w:rPr>
          <w:rFonts w:ascii="Times New Roman" w:eastAsia="Arial Unicode MS" w:hAnsi="Times New Roman" w:cs="Times New Roman"/>
          <w:sz w:val="28"/>
          <w:szCs w:val="28"/>
        </w:rPr>
        <w:t>T_is_water_meter</w:t>
      </w:r>
      <w:proofErr w:type="spellEnd"/>
      <w:r w:rsidRPr="007C5BFF">
        <w:rPr>
          <w:rFonts w:ascii="Times New Roman" w:eastAsia="Arial Unicode MS" w:hAnsi="Times New Roman" w:cs="Times New Roman"/>
          <w:sz w:val="28"/>
          <w:szCs w:val="28"/>
        </w:rPr>
        <w:t xml:space="preserve"> статистически значимо положительно отличен от 0.</w:t>
      </w:r>
    </w:p>
    <w:p w14:paraId="68C3B9BF" w14:textId="008BC19C" w:rsidR="005B206C" w:rsidRPr="007C5BFF" w:rsidRDefault="00CE6D80" w:rsidP="00667E16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C5BFF">
        <w:rPr>
          <w:rFonts w:ascii="Times New Roman" w:eastAsia="Arial Unicode MS" w:hAnsi="Times New Roman" w:cs="Times New Roman"/>
          <w:sz w:val="28"/>
          <w:szCs w:val="28"/>
        </w:rPr>
        <w:t xml:space="preserve">Для дополнительного исследования на «близких» </w:t>
      </w:r>
      <w:proofErr w:type="spellStart"/>
      <w:r w:rsidRPr="007C5BFF">
        <w:rPr>
          <w:rFonts w:ascii="Times New Roman" w:eastAsia="Arial Unicode MS" w:hAnsi="Times New Roman" w:cs="Times New Roman"/>
          <w:sz w:val="28"/>
          <w:szCs w:val="28"/>
        </w:rPr>
        <w:t>датасетах</w:t>
      </w:r>
      <w:proofErr w:type="spellEnd"/>
      <w:r w:rsidRPr="007C5BFF">
        <w:rPr>
          <w:rFonts w:ascii="Times New Roman" w:eastAsia="Arial Unicode MS" w:hAnsi="Times New Roman" w:cs="Times New Roman"/>
          <w:sz w:val="28"/>
          <w:szCs w:val="28"/>
        </w:rPr>
        <w:t xml:space="preserve"> использовались такие же спецификации моделей, как и для основного исследования выше.</w:t>
      </w:r>
    </w:p>
    <w:p w14:paraId="3FBDA4D2" w14:textId="4F3EDC28" w:rsidR="00CE6D80" w:rsidRDefault="00CE6D80" w:rsidP="00CE6D80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Базовые модели линейных регрессий на «близких»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</w:rPr>
        <w:t>датасетах</w:t>
      </w:r>
      <w:proofErr w:type="spellEnd"/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показали следующие значения метрик.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01"/>
        <w:gridCol w:w="3302"/>
        <w:gridCol w:w="3302"/>
      </w:tblGrid>
      <w:tr w:rsidR="00CE6D80" w14:paraId="35B283FB" w14:textId="77777777" w:rsidTr="006858B9">
        <w:tc>
          <w:tcPr>
            <w:tcW w:w="3301" w:type="dxa"/>
            <w:vAlign w:val="center"/>
          </w:tcPr>
          <w:p w14:paraId="6968F290" w14:textId="77777777" w:rsidR="00CE6D80" w:rsidRPr="00B629CA" w:rsidRDefault="00CE6D80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</w:p>
        </w:tc>
        <w:tc>
          <w:tcPr>
            <w:tcW w:w="3302" w:type="dxa"/>
            <w:vAlign w:val="center"/>
          </w:tcPr>
          <w:p w14:paraId="7A2E7C30" w14:textId="77777777" w:rsidR="00CE6D80" w:rsidRPr="00257097" w:rsidRDefault="00CE6D80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Модель 1</w:t>
            </w:r>
          </w:p>
        </w:tc>
        <w:tc>
          <w:tcPr>
            <w:tcW w:w="3302" w:type="dxa"/>
            <w:vAlign w:val="center"/>
          </w:tcPr>
          <w:p w14:paraId="645F43A2" w14:textId="77777777" w:rsidR="00CE6D80" w:rsidRPr="00257097" w:rsidRDefault="00CE6D80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Модель 0</w:t>
            </w:r>
          </w:p>
        </w:tc>
      </w:tr>
      <w:tr w:rsidR="00CE6D80" w14:paraId="6ADA35B7" w14:textId="77777777" w:rsidTr="006858B9">
        <w:tc>
          <w:tcPr>
            <w:tcW w:w="3301" w:type="dxa"/>
            <w:vAlign w:val="center"/>
          </w:tcPr>
          <w:p w14:paraId="1C7DFDC4" w14:textId="77777777" w:rsidR="00CE6D80" w:rsidRPr="00257097" w:rsidRDefault="00CE6D80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RMSE</w:t>
            </w:r>
          </w:p>
        </w:tc>
        <w:tc>
          <w:tcPr>
            <w:tcW w:w="3302" w:type="dxa"/>
            <w:vAlign w:val="center"/>
          </w:tcPr>
          <w:p w14:paraId="287D09EB" w14:textId="4C7F61B7" w:rsidR="00CE6D80" w:rsidRPr="00666EB1" w:rsidRDefault="00CE6D80" w:rsidP="00CE6D80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477.94</w:t>
            </w:r>
          </w:p>
        </w:tc>
        <w:tc>
          <w:tcPr>
            <w:tcW w:w="3302" w:type="dxa"/>
            <w:vAlign w:val="center"/>
          </w:tcPr>
          <w:p w14:paraId="5FF23B4F" w14:textId="2C095D78" w:rsidR="00CE6D80" w:rsidRPr="00CE6D80" w:rsidRDefault="00CE6D80" w:rsidP="00CE6D80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2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65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.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53</w:t>
            </w:r>
          </w:p>
        </w:tc>
      </w:tr>
      <w:tr w:rsidR="00CE6D80" w14:paraId="4BDE6D84" w14:textId="77777777" w:rsidTr="006858B9">
        <w:tc>
          <w:tcPr>
            <w:tcW w:w="3301" w:type="dxa"/>
            <w:vAlign w:val="center"/>
          </w:tcPr>
          <w:p w14:paraId="504B9C86" w14:textId="77777777" w:rsidR="00CE6D80" w:rsidRDefault="00CE6D80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MAPE</w:t>
            </w:r>
          </w:p>
        </w:tc>
        <w:tc>
          <w:tcPr>
            <w:tcW w:w="3302" w:type="dxa"/>
            <w:vAlign w:val="center"/>
          </w:tcPr>
          <w:p w14:paraId="7FC0A202" w14:textId="7A43E396" w:rsidR="00CE6D80" w:rsidRPr="00666EB1" w:rsidRDefault="00CE6D80" w:rsidP="00CE6D80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54.79</w:t>
            </w:r>
          </w:p>
        </w:tc>
        <w:tc>
          <w:tcPr>
            <w:tcW w:w="3302" w:type="dxa"/>
            <w:vAlign w:val="center"/>
          </w:tcPr>
          <w:p w14:paraId="1C14250F" w14:textId="080E452C" w:rsidR="00CE6D80" w:rsidRPr="00CE6D80" w:rsidRDefault="00CE6D80" w:rsidP="00CE6D80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40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.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56</w:t>
            </w:r>
          </w:p>
        </w:tc>
      </w:tr>
      <w:tr w:rsidR="00CE6D80" w14:paraId="07A3ED6C" w14:textId="77777777" w:rsidTr="006858B9">
        <w:tc>
          <w:tcPr>
            <w:tcW w:w="3301" w:type="dxa"/>
            <w:vAlign w:val="center"/>
          </w:tcPr>
          <w:p w14:paraId="2F1C3C38" w14:textId="77777777" w:rsidR="00CE6D80" w:rsidRDefault="00CE6D80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lastRenderedPageBreak/>
              <w:t>R2</w:t>
            </w:r>
          </w:p>
        </w:tc>
        <w:tc>
          <w:tcPr>
            <w:tcW w:w="3302" w:type="dxa"/>
            <w:vAlign w:val="center"/>
          </w:tcPr>
          <w:p w14:paraId="693EECF5" w14:textId="33D4C4F7" w:rsidR="00CE6D80" w:rsidRPr="00666EB1" w:rsidRDefault="00CE6D80" w:rsidP="00CE6D80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0.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26</w:t>
            </w:r>
          </w:p>
        </w:tc>
        <w:tc>
          <w:tcPr>
            <w:tcW w:w="3302" w:type="dxa"/>
            <w:vAlign w:val="center"/>
          </w:tcPr>
          <w:p w14:paraId="2E15712F" w14:textId="6221F0F0" w:rsidR="00CE6D80" w:rsidRPr="00CE6D80" w:rsidRDefault="00CE6D80" w:rsidP="00CE6D80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sz w:val="28"/>
                <w:szCs w:val="28"/>
                <w:lang w:val="en-US"/>
              </w:rPr>
              <w:t>0.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28</w:t>
            </w:r>
          </w:p>
        </w:tc>
      </w:tr>
    </w:tbl>
    <w:p w14:paraId="36D7F771" w14:textId="77777777" w:rsidR="00CE6D80" w:rsidRDefault="00CE6D80" w:rsidP="00CE6D80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163C6E2A" w14:textId="09E1F100" w:rsidR="00CE6D80" w:rsidRPr="001338A7" w:rsidRDefault="00CE6D80" w:rsidP="00CE6D80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Суммарное прогнозное потребление воды по договорам «без счетчиков» при применении модели «со счетчиками» (Сумм Оценок_01) = 112409</w:t>
      </w:r>
      <w:r w:rsidRPr="001338A7">
        <w:rPr>
          <w:rFonts w:ascii="Times New Roman CYR" w:eastAsia="Arial Unicode MS" w:hAnsi="Times New Roman CYR" w:cs="Times New Roman CYR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sz w:val="28"/>
          <w:szCs w:val="28"/>
        </w:rPr>
        <w:t>40</w:t>
      </w:r>
    </w:p>
    <w:p w14:paraId="275AF902" w14:textId="412DC2C2" w:rsidR="00CE6D80" w:rsidRPr="001338A7" w:rsidRDefault="00CE6D80" w:rsidP="00CE6D80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Суммарное прогнозное потребление воды по договорам «без счетчиков» при применении модели «без счетчиков» (Сумм Оценок_00) = 67672</w:t>
      </w:r>
      <w:r w:rsidRPr="001338A7">
        <w:rPr>
          <w:rFonts w:ascii="Times New Roman CYR" w:eastAsia="Arial Unicode MS" w:hAnsi="Times New Roman CYR" w:cs="Times New Roman CYR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sz w:val="28"/>
          <w:szCs w:val="28"/>
        </w:rPr>
        <w:t>22</w:t>
      </w:r>
    </w:p>
    <w:p w14:paraId="680F7A98" w14:textId="659CE1EF" w:rsidR="00CE6D80" w:rsidRDefault="00CE6D80" w:rsidP="00CE6D80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b/>
          <w:sz w:val="28"/>
          <w:szCs w:val="28"/>
        </w:rPr>
      </w:pPr>
      <w:r w:rsidRPr="001338A7">
        <w:rPr>
          <w:rFonts w:ascii="Times New Roman CYR" w:eastAsia="Arial Unicode MS" w:hAnsi="Times New Roman CYR" w:cs="Times New Roman CYR"/>
          <w:b/>
          <w:sz w:val="28"/>
          <w:szCs w:val="28"/>
        </w:rPr>
        <w:t xml:space="preserve">Отношение (Сумм Оценок_01)/ (Сумм Оценок_00) = </w:t>
      </w:r>
      <w:r>
        <w:rPr>
          <w:rFonts w:ascii="Times New Roman CYR" w:eastAsia="Arial Unicode MS" w:hAnsi="Times New Roman CYR" w:cs="Times New Roman CYR"/>
          <w:b/>
          <w:sz w:val="28"/>
          <w:szCs w:val="28"/>
        </w:rPr>
        <w:t>1</w:t>
      </w:r>
      <w:r w:rsidRPr="001338A7">
        <w:rPr>
          <w:rFonts w:ascii="Times New Roman CYR" w:eastAsia="Arial Unicode MS" w:hAnsi="Times New Roman CYR" w:cs="Times New Roman CYR"/>
          <w:b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b/>
          <w:sz w:val="28"/>
          <w:szCs w:val="28"/>
        </w:rPr>
        <w:t>66</w:t>
      </w:r>
    </w:p>
    <w:p w14:paraId="380459F3" w14:textId="02D80DD3" w:rsidR="00530312" w:rsidRDefault="00530312" w:rsidP="00530312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Оценки по 100 расчетам моделей </w:t>
      </w:r>
      <w:proofErr w:type="spellStart"/>
      <w:r>
        <w:rPr>
          <w:rFonts w:ascii="Times New Roman CYR" w:eastAsia="Arial Unicode MS" w:hAnsi="Times New Roman CYR" w:cs="Times New Roman CYR"/>
          <w:sz w:val="28"/>
          <w:szCs w:val="28"/>
          <w:lang w:val="en-US"/>
        </w:rPr>
        <w:t>CatBoost</w:t>
      </w:r>
      <w:proofErr w:type="spellEnd"/>
    </w:p>
    <w:p w14:paraId="63F74807" w14:textId="6F27BBE5" w:rsidR="00530312" w:rsidRDefault="00530312" w:rsidP="00864108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  <w:sectPr w:rsidR="00530312">
          <w:footerReference w:type="default" r:id="rId24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16"/>
        <w:gridCol w:w="1551"/>
        <w:gridCol w:w="1430"/>
        <w:gridCol w:w="1430"/>
        <w:gridCol w:w="1370"/>
        <w:gridCol w:w="1370"/>
        <w:gridCol w:w="1370"/>
        <w:gridCol w:w="1317"/>
        <w:gridCol w:w="1317"/>
        <w:gridCol w:w="1317"/>
      </w:tblGrid>
      <w:tr w:rsidR="00530312" w:rsidRPr="00764158" w14:paraId="744D7EB7" w14:textId="77777777" w:rsidTr="006858B9">
        <w:tc>
          <w:tcPr>
            <w:tcW w:w="1316" w:type="dxa"/>
            <w:vAlign w:val="center"/>
          </w:tcPr>
          <w:p w14:paraId="20930F82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</w:p>
        </w:tc>
        <w:tc>
          <w:tcPr>
            <w:tcW w:w="1551" w:type="dxa"/>
            <w:vAlign w:val="center"/>
          </w:tcPr>
          <w:p w14:paraId="44C6B555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  <w:r w:rsidRPr="00764158">
              <w:rPr>
                <w:rFonts w:ascii="Times New Roman CYR" w:eastAsia="Arial Unicode MS" w:hAnsi="Times New Roman CYR" w:cs="Times New Roman CYR"/>
                <w:b/>
                <w:szCs w:val="28"/>
              </w:rPr>
              <w:t>(Сумм Оценок_01)/ (Сумм Оценок_00)</w:t>
            </w:r>
          </w:p>
        </w:tc>
        <w:tc>
          <w:tcPr>
            <w:tcW w:w="1430" w:type="dxa"/>
            <w:vAlign w:val="center"/>
          </w:tcPr>
          <w:p w14:paraId="1627662F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Сумм Оценок_01)</w:t>
            </w:r>
          </w:p>
        </w:tc>
        <w:tc>
          <w:tcPr>
            <w:tcW w:w="1430" w:type="dxa"/>
            <w:vAlign w:val="center"/>
          </w:tcPr>
          <w:p w14:paraId="0087C68F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Сумм Оценок_00)</w:t>
            </w:r>
          </w:p>
        </w:tc>
        <w:tc>
          <w:tcPr>
            <w:tcW w:w="1370" w:type="dxa"/>
            <w:vAlign w:val="center"/>
          </w:tcPr>
          <w:p w14:paraId="73D9193D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RMSE</w:t>
            </w:r>
          </w:p>
          <w:p w14:paraId="6AAA2954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Модель</w:t>
            </w: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1</w:t>
            </w:r>
          </w:p>
        </w:tc>
        <w:tc>
          <w:tcPr>
            <w:tcW w:w="1370" w:type="dxa"/>
            <w:vAlign w:val="center"/>
          </w:tcPr>
          <w:p w14:paraId="1D005DC0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MAPE</w:t>
            </w:r>
          </w:p>
          <w:p w14:paraId="3219473F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Модель1</w:t>
            </w:r>
          </w:p>
        </w:tc>
        <w:tc>
          <w:tcPr>
            <w:tcW w:w="1370" w:type="dxa"/>
            <w:vAlign w:val="center"/>
          </w:tcPr>
          <w:p w14:paraId="0ECF1415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R2</w:t>
            </w:r>
          </w:p>
          <w:p w14:paraId="39421517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Модель1</w:t>
            </w:r>
          </w:p>
        </w:tc>
        <w:tc>
          <w:tcPr>
            <w:tcW w:w="1317" w:type="dxa"/>
            <w:vAlign w:val="center"/>
          </w:tcPr>
          <w:p w14:paraId="372FD452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RMSE</w:t>
            </w:r>
          </w:p>
          <w:p w14:paraId="40F113C6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Модель</w:t>
            </w: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0</w:t>
            </w:r>
          </w:p>
        </w:tc>
        <w:tc>
          <w:tcPr>
            <w:tcW w:w="1317" w:type="dxa"/>
            <w:vAlign w:val="center"/>
          </w:tcPr>
          <w:p w14:paraId="7B905F6E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MAPE</w:t>
            </w:r>
          </w:p>
          <w:p w14:paraId="6CA9EA41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Модель</w:t>
            </w: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0</w:t>
            </w:r>
          </w:p>
        </w:tc>
        <w:tc>
          <w:tcPr>
            <w:tcW w:w="1317" w:type="dxa"/>
            <w:vAlign w:val="center"/>
          </w:tcPr>
          <w:p w14:paraId="4D8CC403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R2</w:t>
            </w:r>
          </w:p>
          <w:p w14:paraId="2C487F6F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Модель</w:t>
            </w: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0</w:t>
            </w:r>
          </w:p>
        </w:tc>
      </w:tr>
      <w:tr w:rsidR="00530312" w:rsidRPr="00764158" w14:paraId="53975F7E" w14:textId="77777777" w:rsidTr="006858B9">
        <w:tc>
          <w:tcPr>
            <w:tcW w:w="1316" w:type="dxa"/>
            <w:vAlign w:val="center"/>
          </w:tcPr>
          <w:p w14:paraId="5C0337ED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Count</w:t>
            </w:r>
          </w:p>
        </w:tc>
        <w:tc>
          <w:tcPr>
            <w:tcW w:w="12472" w:type="dxa"/>
            <w:gridSpan w:val="9"/>
            <w:vAlign w:val="center"/>
          </w:tcPr>
          <w:p w14:paraId="02856C46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100</w:t>
            </w:r>
          </w:p>
        </w:tc>
      </w:tr>
      <w:tr w:rsidR="00530312" w:rsidRPr="00764158" w14:paraId="6750DFA7" w14:textId="77777777" w:rsidTr="006858B9">
        <w:tc>
          <w:tcPr>
            <w:tcW w:w="1316" w:type="dxa"/>
            <w:vAlign w:val="center"/>
          </w:tcPr>
          <w:p w14:paraId="7137491A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Mean</w:t>
            </w:r>
          </w:p>
        </w:tc>
        <w:tc>
          <w:tcPr>
            <w:tcW w:w="1551" w:type="dxa"/>
            <w:vAlign w:val="center"/>
          </w:tcPr>
          <w:p w14:paraId="70FC639A" w14:textId="486A8008" w:rsidR="00530312" w:rsidRPr="00A06ADD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</w:t>
            </w:r>
            <w:r w:rsid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.074</w:t>
            </w:r>
          </w:p>
        </w:tc>
        <w:tc>
          <w:tcPr>
            <w:tcW w:w="1430" w:type="dxa"/>
            <w:vAlign w:val="center"/>
          </w:tcPr>
          <w:p w14:paraId="1D860036" w14:textId="61A2E249" w:rsidR="00530312" w:rsidRPr="00764158" w:rsidRDefault="006858B9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126902.5</w:t>
            </w:r>
          </w:p>
        </w:tc>
        <w:tc>
          <w:tcPr>
            <w:tcW w:w="1430" w:type="dxa"/>
            <w:vAlign w:val="center"/>
          </w:tcPr>
          <w:p w14:paraId="38C2D56F" w14:textId="77B2320D" w:rsidR="00530312" w:rsidRPr="00764158" w:rsidRDefault="006858B9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61929.8</w:t>
            </w:r>
          </w:p>
        </w:tc>
        <w:tc>
          <w:tcPr>
            <w:tcW w:w="1370" w:type="dxa"/>
            <w:vAlign w:val="center"/>
          </w:tcPr>
          <w:p w14:paraId="2582D78C" w14:textId="11F312D7" w:rsidR="00530312" w:rsidRPr="00764158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440.69</w:t>
            </w:r>
          </w:p>
        </w:tc>
        <w:tc>
          <w:tcPr>
            <w:tcW w:w="1370" w:type="dxa"/>
            <w:vAlign w:val="center"/>
          </w:tcPr>
          <w:p w14:paraId="2793CFA2" w14:textId="35267030" w:rsidR="00530312" w:rsidRPr="00764158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28.77</w:t>
            </w:r>
          </w:p>
        </w:tc>
        <w:tc>
          <w:tcPr>
            <w:tcW w:w="1370" w:type="dxa"/>
            <w:vAlign w:val="center"/>
          </w:tcPr>
          <w:p w14:paraId="6C912F0C" w14:textId="1EAAB01D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0.39</w:t>
            </w:r>
          </w:p>
        </w:tc>
        <w:tc>
          <w:tcPr>
            <w:tcW w:w="1317" w:type="dxa"/>
            <w:vAlign w:val="center"/>
          </w:tcPr>
          <w:p w14:paraId="18C6DE37" w14:textId="7C3A52F1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248.47</w:t>
            </w:r>
          </w:p>
        </w:tc>
        <w:tc>
          <w:tcPr>
            <w:tcW w:w="1317" w:type="dxa"/>
            <w:vAlign w:val="center"/>
          </w:tcPr>
          <w:p w14:paraId="2047AB64" w14:textId="0C282947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18.57</w:t>
            </w:r>
          </w:p>
        </w:tc>
        <w:tc>
          <w:tcPr>
            <w:tcW w:w="1317" w:type="dxa"/>
            <w:vAlign w:val="center"/>
          </w:tcPr>
          <w:p w14:paraId="7886D2C6" w14:textId="7BC44C13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0.37</w:t>
            </w:r>
          </w:p>
        </w:tc>
      </w:tr>
      <w:tr w:rsidR="00530312" w:rsidRPr="00764158" w14:paraId="6441DA17" w14:textId="77777777" w:rsidTr="006858B9">
        <w:tc>
          <w:tcPr>
            <w:tcW w:w="1316" w:type="dxa"/>
            <w:vAlign w:val="center"/>
          </w:tcPr>
          <w:p w14:paraId="24A0EEE6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proofErr w:type="spellStart"/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Std</w:t>
            </w:r>
            <w:proofErr w:type="spellEnd"/>
          </w:p>
        </w:tc>
        <w:tc>
          <w:tcPr>
            <w:tcW w:w="1551" w:type="dxa"/>
            <w:vAlign w:val="center"/>
          </w:tcPr>
          <w:p w14:paraId="4CF9B03E" w14:textId="492665A6" w:rsidR="00530312" w:rsidRPr="00A06ADD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0.3</w:t>
            </w:r>
            <w:r w:rsid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59</w:t>
            </w:r>
          </w:p>
        </w:tc>
        <w:tc>
          <w:tcPr>
            <w:tcW w:w="1430" w:type="dxa"/>
            <w:vAlign w:val="center"/>
          </w:tcPr>
          <w:p w14:paraId="21EB0754" w14:textId="2E1E968D" w:rsidR="00530312" w:rsidRPr="00764158" w:rsidRDefault="006858B9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15573.1</w:t>
            </w:r>
          </w:p>
        </w:tc>
        <w:tc>
          <w:tcPr>
            <w:tcW w:w="1430" w:type="dxa"/>
            <w:vAlign w:val="center"/>
          </w:tcPr>
          <w:p w14:paraId="5084DBF6" w14:textId="7ECC3665" w:rsidR="00530312" w:rsidRPr="00764158" w:rsidRDefault="006858B9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6015.3</w:t>
            </w:r>
          </w:p>
        </w:tc>
        <w:tc>
          <w:tcPr>
            <w:tcW w:w="1370" w:type="dxa"/>
            <w:vAlign w:val="center"/>
          </w:tcPr>
          <w:p w14:paraId="13F739EC" w14:textId="153317BD" w:rsidR="00530312" w:rsidRPr="00764158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18.96</w:t>
            </w:r>
          </w:p>
        </w:tc>
        <w:tc>
          <w:tcPr>
            <w:tcW w:w="1370" w:type="dxa"/>
            <w:vAlign w:val="center"/>
          </w:tcPr>
          <w:p w14:paraId="0E75C623" w14:textId="642260E9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5.68</w:t>
            </w:r>
          </w:p>
        </w:tc>
        <w:tc>
          <w:tcPr>
            <w:tcW w:w="1370" w:type="dxa"/>
            <w:vAlign w:val="center"/>
          </w:tcPr>
          <w:p w14:paraId="573EF76B" w14:textId="50B088AD" w:rsidR="00530312" w:rsidRPr="00764158" w:rsidRDefault="00D541F5" w:rsidP="00D541F5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0.05</w:t>
            </w:r>
          </w:p>
        </w:tc>
        <w:tc>
          <w:tcPr>
            <w:tcW w:w="1317" w:type="dxa"/>
            <w:vAlign w:val="center"/>
          </w:tcPr>
          <w:p w14:paraId="25A6A162" w14:textId="30E04B9A" w:rsidR="00530312" w:rsidRPr="00D541F5" w:rsidRDefault="00D541F5" w:rsidP="00D541F5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21.95</w:t>
            </w:r>
          </w:p>
        </w:tc>
        <w:tc>
          <w:tcPr>
            <w:tcW w:w="1317" w:type="dxa"/>
            <w:vAlign w:val="center"/>
          </w:tcPr>
          <w:p w14:paraId="0489FA75" w14:textId="27C132C8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6.35</w:t>
            </w:r>
          </w:p>
        </w:tc>
        <w:tc>
          <w:tcPr>
            <w:tcW w:w="1317" w:type="dxa"/>
            <w:vAlign w:val="center"/>
          </w:tcPr>
          <w:p w14:paraId="3C5A036A" w14:textId="39C5E259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0.11</w:t>
            </w:r>
          </w:p>
        </w:tc>
      </w:tr>
      <w:tr w:rsidR="00530312" w:rsidRPr="00764158" w14:paraId="58D8212C" w14:textId="77777777" w:rsidTr="006858B9">
        <w:tc>
          <w:tcPr>
            <w:tcW w:w="1316" w:type="dxa"/>
            <w:vAlign w:val="center"/>
          </w:tcPr>
          <w:p w14:paraId="4D58835D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Min</w:t>
            </w:r>
          </w:p>
        </w:tc>
        <w:tc>
          <w:tcPr>
            <w:tcW w:w="1551" w:type="dxa"/>
            <w:vAlign w:val="center"/>
          </w:tcPr>
          <w:p w14:paraId="57B46CE9" w14:textId="320E13A7" w:rsidR="00530312" w:rsidRPr="006858B9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1.</w:t>
            </w:r>
            <w:r>
              <w:rPr>
                <w:rFonts w:ascii="Times New Roman CYR" w:eastAsia="Arial Unicode MS" w:hAnsi="Times New Roman CYR" w:cs="Times New Roman CYR"/>
                <w:szCs w:val="24"/>
              </w:rPr>
              <w:t>3</w:t>
            </w:r>
            <w:r w:rsid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4</w:t>
            </w:r>
          </w:p>
        </w:tc>
        <w:tc>
          <w:tcPr>
            <w:tcW w:w="1430" w:type="dxa"/>
            <w:vAlign w:val="center"/>
          </w:tcPr>
          <w:p w14:paraId="3FC31696" w14:textId="441E9BB5" w:rsidR="00530312" w:rsidRPr="00764158" w:rsidRDefault="006858B9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91092.3</w:t>
            </w:r>
            <w:r w:rsidR="00530312" w:rsidRPr="00A06ADD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.0</w:t>
            </w:r>
          </w:p>
        </w:tc>
        <w:tc>
          <w:tcPr>
            <w:tcW w:w="1430" w:type="dxa"/>
            <w:vAlign w:val="center"/>
          </w:tcPr>
          <w:p w14:paraId="3A466091" w14:textId="096A3B05" w:rsidR="00530312" w:rsidRPr="00764158" w:rsidRDefault="006858B9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44107.2</w:t>
            </w:r>
          </w:p>
        </w:tc>
        <w:tc>
          <w:tcPr>
            <w:tcW w:w="1370" w:type="dxa"/>
            <w:vAlign w:val="center"/>
          </w:tcPr>
          <w:p w14:paraId="38F37FFB" w14:textId="1F782B2B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399.09</w:t>
            </w:r>
          </w:p>
        </w:tc>
        <w:tc>
          <w:tcPr>
            <w:tcW w:w="1370" w:type="dxa"/>
            <w:vAlign w:val="center"/>
          </w:tcPr>
          <w:p w14:paraId="708189D6" w14:textId="601CCDB0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20.45</w:t>
            </w:r>
          </w:p>
        </w:tc>
        <w:tc>
          <w:tcPr>
            <w:tcW w:w="1370" w:type="dxa"/>
            <w:vAlign w:val="center"/>
          </w:tcPr>
          <w:p w14:paraId="3491C5C9" w14:textId="4C0BB433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0.14</w:t>
            </w:r>
          </w:p>
        </w:tc>
        <w:tc>
          <w:tcPr>
            <w:tcW w:w="1317" w:type="dxa"/>
            <w:vAlign w:val="center"/>
          </w:tcPr>
          <w:p w14:paraId="575D915A" w14:textId="778932F1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202.94</w:t>
            </w:r>
          </w:p>
        </w:tc>
        <w:tc>
          <w:tcPr>
            <w:tcW w:w="1317" w:type="dxa"/>
            <w:vAlign w:val="center"/>
          </w:tcPr>
          <w:p w14:paraId="3B9E01A9" w14:textId="657433BF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10.04</w:t>
            </w:r>
          </w:p>
        </w:tc>
        <w:tc>
          <w:tcPr>
            <w:tcW w:w="1317" w:type="dxa"/>
            <w:vAlign w:val="center"/>
          </w:tcPr>
          <w:p w14:paraId="37B293AD" w14:textId="35F20B51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0.07</w:t>
            </w:r>
          </w:p>
        </w:tc>
      </w:tr>
      <w:tr w:rsidR="00530312" w:rsidRPr="00764158" w14:paraId="3C5F512F" w14:textId="77777777" w:rsidTr="006858B9">
        <w:tc>
          <w:tcPr>
            <w:tcW w:w="1316" w:type="dxa"/>
            <w:vAlign w:val="center"/>
          </w:tcPr>
          <w:p w14:paraId="767D8034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25%</w:t>
            </w:r>
          </w:p>
        </w:tc>
        <w:tc>
          <w:tcPr>
            <w:tcW w:w="1551" w:type="dxa"/>
            <w:vAlign w:val="center"/>
          </w:tcPr>
          <w:p w14:paraId="47AC4852" w14:textId="7290366B" w:rsidR="00530312" w:rsidRPr="006858B9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</w:rPr>
              <w:t>1</w:t>
            </w: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.</w:t>
            </w:r>
            <w:r>
              <w:rPr>
                <w:rFonts w:ascii="Times New Roman CYR" w:eastAsia="Arial Unicode MS" w:hAnsi="Times New Roman CYR" w:cs="Times New Roman CYR"/>
                <w:szCs w:val="24"/>
              </w:rPr>
              <w:t>8</w:t>
            </w:r>
            <w:r w:rsid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28</w:t>
            </w:r>
          </w:p>
        </w:tc>
        <w:tc>
          <w:tcPr>
            <w:tcW w:w="1430" w:type="dxa"/>
            <w:vAlign w:val="center"/>
          </w:tcPr>
          <w:p w14:paraId="375F4E54" w14:textId="278143C5" w:rsidR="00530312" w:rsidRPr="00764158" w:rsidRDefault="006858B9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116098.7</w:t>
            </w:r>
          </w:p>
        </w:tc>
        <w:tc>
          <w:tcPr>
            <w:tcW w:w="1430" w:type="dxa"/>
            <w:vAlign w:val="center"/>
          </w:tcPr>
          <w:p w14:paraId="5E4CAC81" w14:textId="59F4C8CA" w:rsidR="00530312" w:rsidRPr="00764158" w:rsidRDefault="006858B9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58030.4</w:t>
            </w:r>
          </w:p>
        </w:tc>
        <w:tc>
          <w:tcPr>
            <w:tcW w:w="1370" w:type="dxa"/>
            <w:vAlign w:val="center"/>
          </w:tcPr>
          <w:p w14:paraId="3E82AF59" w14:textId="780CEB81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425.59</w:t>
            </w:r>
          </w:p>
        </w:tc>
        <w:tc>
          <w:tcPr>
            <w:tcW w:w="1370" w:type="dxa"/>
            <w:vAlign w:val="center"/>
          </w:tcPr>
          <w:p w14:paraId="368DC50C" w14:textId="62C22556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25.16</w:t>
            </w:r>
          </w:p>
        </w:tc>
        <w:tc>
          <w:tcPr>
            <w:tcW w:w="1370" w:type="dxa"/>
            <w:vAlign w:val="center"/>
          </w:tcPr>
          <w:p w14:paraId="77CD1D6C" w14:textId="4D1F502C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0.34</w:t>
            </w:r>
          </w:p>
        </w:tc>
        <w:tc>
          <w:tcPr>
            <w:tcW w:w="1317" w:type="dxa"/>
            <w:vAlign w:val="center"/>
          </w:tcPr>
          <w:p w14:paraId="12EE9DB1" w14:textId="21A8EF9B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233.98</w:t>
            </w:r>
          </w:p>
        </w:tc>
        <w:tc>
          <w:tcPr>
            <w:tcW w:w="1317" w:type="dxa"/>
            <w:vAlign w:val="center"/>
          </w:tcPr>
          <w:p w14:paraId="672440AD" w14:textId="68FCC43B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14.01</w:t>
            </w:r>
          </w:p>
        </w:tc>
        <w:tc>
          <w:tcPr>
            <w:tcW w:w="1317" w:type="dxa"/>
            <w:vAlign w:val="center"/>
          </w:tcPr>
          <w:p w14:paraId="74D22195" w14:textId="4400EABE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0.3</w:t>
            </w:r>
          </w:p>
        </w:tc>
      </w:tr>
      <w:tr w:rsidR="00530312" w:rsidRPr="00764158" w14:paraId="0CE6CEBC" w14:textId="77777777" w:rsidTr="006858B9">
        <w:tc>
          <w:tcPr>
            <w:tcW w:w="1316" w:type="dxa"/>
            <w:vAlign w:val="center"/>
          </w:tcPr>
          <w:p w14:paraId="2FBA3BE3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50%</w:t>
            </w:r>
          </w:p>
          <w:p w14:paraId="169835B4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Median</w:t>
            </w:r>
          </w:p>
        </w:tc>
        <w:tc>
          <w:tcPr>
            <w:tcW w:w="1551" w:type="dxa"/>
            <w:vAlign w:val="center"/>
          </w:tcPr>
          <w:p w14:paraId="685103BE" w14:textId="4C78DC54" w:rsidR="00530312" w:rsidRPr="00A06ADD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2.</w:t>
            </w:r>
            <w:r w:rsid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035</w:t>
            </w:r>
          </w:p>
        </w:tc>
        <w:tc>
          <w:tcPr>
            <w:tcW w:w="1430" w:type="dxa"/>
            <w:vAlign w:val="center"/>
          </w:tcPr>
          <w:p w14:paraId="07098990" w14:textId="190F37D5" w:rsidR="00530312" w:rsidRPr="00764158" w:rsidRDefault="006858B9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126392.9</w:t>
            </w:r>
          </w:p>
        </w:tc>
        <w:tc>
          <w:tcPr>
            <w:tcW w:w="1430" w:type="dxa"/>
            <w:vAlign w:val="center"/>
          </w:tcPr>
          <w:p w14:paraId="13EEFE41" w14:textId="16E299D0" w:rsidR="00530312" w:rsidRPr="00764158" w:rsidRDefault="006858B9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62142.4</w:t>
            </w:r>
          </w:p>
        </w:tc>
        <w:tc>
          <w:tcPr>
            <w:tcW w:w="1370" w:type="dxa"/>
            <w:vAlign w:val="center"/>
          </w:tcPr>
          <w:p w14:paraId="529CCC25" w14:textId="45539275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442.96</w:t>
            </w:r>
          </w:p>
        </w:tc>
        <w:tc>
          <w:tcPr>
            <w:tcW w:w="1370" w:type="dxa"/>
            <w:vAlign w:val="center"/>
          </w:tcPr>
          <w:p w14:paraId="64507AAF" w14:textId="3226709D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28.26</w:t>
            </w:r>
          </w:p>
        </w:tc>
        <w:tc>
          <w:tcPr>
            <w:tcW w:w="1370" w:type="dxa"/>
            <w:vAlign w:val="center"/>
          </w:tcPr>
          <w:p w14:paraId="7E7F8435" w14:textId="07BB1646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0.37</w:t>
            </w:r>
          </w:p>
        </w:tc>
        <w:tc>
          <w:tcPr>
            <w:tcW w:w="1317" w:type="dxa"/>
            <w:vAlign w:val="center"/>
          </w:tcPr>
          <w:p w14:paraId="7CFFD006" w14:textId="0F13B7C4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250.02</w:t>
            </w:r>
          </w:p>
        </w:tc>
        <w:tc>
          <w:tcPr>
            <w:tcW w:w="1317" w:type="dxa"/>
            <w:vAlign w:val="center"/>
          </w:tcPr>
          <w:p w14:paraId="7CDC703C" w14:textId="027D9447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16.39</w:t>
            </w:r>
          </w:p>
        </w:tc>
        <w:tc>
          <w:tcPr>
            <w:tcW w:w="1317" w:type="dxa"/>
            <w:vAlign w:val="center"/>
          </w:tcPr>
          <w:p w14:paraId="2FCAA9F4" w14:textId="7F08A6DE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0.36</w:t>
            </w:r>
          </w:p>
        </w:tc>
      </w:tr>
      <w:tr w:rsidR="00530312" w:rsidRPr="00764158" w14:paraId="3CBC345D" w14:textId="77777777" w:rsidTr="006858B9">
        <w:tc>
          <w:tcPr>
            <w:tcW w:w="1316" w:type="dxa"/>
            <w:vAlign w:val="center"/>
          </w:tcPr>
          <w:p w14:paraId="0D95B4A7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75%</w:t>
            </w:r>
          </w:p>
        </w:tc>
        <w:tc>
          <w:tcPr>
            <w:tcW w:w="1551" w:type="dxa"/>
            <w:vAlign w:val="center"/>
          </w:tcPr>
          <w:p w14:paraId="4340208B" w14:textId="7E432F1B" w:rsidR="00530312" w:rsidRPr="00A06ADD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2.</w:t>
            </w:r>
            <w:r w:rsid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293</w:t>
            </w:r>
          </w:p>
        </w:tc>
        <w:tc>
          <w:tcPr>
            <w:tcW w:w="1430" w:type="dxa"/>
            <w:vAlign w:val="center"/>
          </w:tcPr>
          <w:p w14:paraId="0E2D3EFA" w14:textId="0338C4BB" w:rsidR="00530312" w:rsidRPr="00764158" w:rsidRDefault="006858B9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137355.6</w:t>
            </w:r>
          </w:p>
        </w:tc>
        <w:tc>
          <w:tcPr>
            <w:tcW w:w="1430" w:type="dxa"/>
            <w:vAlign w:val="center"/>
          </w:tcPr>
          <w:p w14:paraId="78D5C56C" w14:textId="7D43ACD0" w:rsidR="00530312" w:rsidRPr="00764158" w:rsidRDefault="006858B9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66169.9</w:t>
            </w:r>
          </w:p>
        </w:tc>
        <w:tc>
          <w:tcPr>
            <w:tcW w:w="1370" w:type="dxa"/>
            <w:vAlign w:val="center"/>
          </w:tcPr>
          <w:p w14:paraId="3C03C0D0" w14:textId="2F5229BD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452.74</w:t>
            </w:r>
          </w:p>
        </w:tc>
        <w:tc>
          <w:tcPr>
            <w:tcW w:w="1370" w:type="dxa"/>
            <w:vAlign w:val="center"/>
          </w:tcPr>
          <w:p w14:paraId="7708B9B6" w14:textId="7E17F4E0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31.46</w:t>
            </w:r>
          </w:p>
        </w:tc>
        <w:tc>
          <w:tcPr>
            <w:tcW w:w="1370" w:type="dxa"/>
            <w:vAlign w:val="center"/>
          </w:tcPr>
          <w:p w14:paraId="24C96644" w14:textId="781A1E92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0.42</w:t>
            </w:r>
          </w:p>
        </w:tc>
        <w:tc>
          <w:tcPr>
            <w:tcW w:w="1317" w:type="dxa"/>
            <w:vAlign w:val="center"/>
          </w:tcPr>
          <w:p w14:paraId="5D650EF3" w14:textId="09F698D9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262.7</w:t>
            </w:r>
          </w:p>
        </w:tc>
        <w:tc>
          <w:tcPr>
            <w:tcW w:w="1317" w:type="dxa"/>
            <w:vAlign w:val="center"/>
          </w:tcPr>
          <w:p w14:paraId="08FB6EBA" w14:textId="54527C98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22.27</w:t>
            </w:r>
          </w:p>
        </w:tc>
        <w:tc>
          <w:tcPr>
            <w:tcW w:w="1317" w:type="dxa"/>
            <w:vAlign w:val="center"/>
          </w:tcPr>
          <w:p w14:paraId="30D37F02" w14:textId="7B82C329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0.44</w:t>
            </w:r>
          </w:p>
        </w:tc>
      </w:tr>
      <w:tr w:rsidR="00530312" w:rsidRPr="00764158" w14:paraId="3F708385" w14:textId="77777777" w:rsidTr="006858B9">
        <w:tc>
          <w:tcPr>
            <w:tcW w:w="1316" w:type="dxa"/>
            <w:vAlign w:val="center"/>
          </w:tcPr>
          <w:p w14:paraId="1B3195F3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Max</w:t>
            </w:r>
          </w:p>
        </w:tc>
        <w:tc>
          <w:tcPr>
            <w:tcW w:w="1551" w:type="dxa"/>
            <w:vAlign w:val="center"/>
          </w:tcPr>
          <w:p w14:paraId="58524DAA" w14:textId="4653FE02" w:rsidR="00530312" w:rsidRPr="006858B9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3.</w:t>
            </w:r>
            <w:r>
              <w:rPr>
                <w:rFonts w:ascii="Times New Roman CYR" w:eastAsia="Arial Unicode MS" w:hAnsi="Times New Roman CYR" w:cs="Times New Roman CYR"/>
                <w:szCs w:val="24"/>
              </w:rPr>
              <w:t>2</w:t>
            </w:r>
            <w:r w:rsid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6</w:t>
            </w:r>
          </w:p>
        </w:tc>
        <w:tc>
          <w:tcPr>
            <w:tcW w:w="1430" w:type="dxa"/>
            <w:vAlign w:val="center"/>
          </w:tcPr>
          <w:p w14:paraId="687A4A0C" w14:textId="1BFD2DFD" w:rsidR="00530312" w:rsidRPr="00764158" w:rsidRDefault="006858B9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165657.6</w:t>
            </w:r>
          </w:p>
        </w:tc>
        <w:tc>
          <w:tcPr>
            <w:tcW w:w="1430" w:type="dxa"/>
            <w:vAlign w:val="center"/>
          </w:tcPr>
          <w:p w14:paraId="36779FA7" w14:textId="511D841B" w:rsidR="00530312" w:rsidRPr="00764158" w:rsidRDefault="006858B9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74066.0</w:t>
            </w:r>
          </w:p>
        </w:tc>
        <w:tc>
          <w:tcPr>
            <w:tcW w:w="1370" w:type="dxa"/>
            <w:vAlign w:val="center"/>
          </w:tcPr>
          <w:p w14:paraId="263495B9" w14:textId="1D13C825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515.6</w:t>
            </w:r>
          </w:p>
        </w:tc>
        <w:tc>
          <w:tcPr>
            <w:tcW w:w="1370" w:type="dxa"/>
            <w:vAlign w:val="center"/>
          </w:tcPr>
          <w:p w14:paraId="4A609BB2" w14:textId="1AF1E5B9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63.21</w:t>
            </w:r>
          </w:p>
        </w:tc>
        <w:tc>
          <w:tcPr>
            <w:tcW w:w="1370" w:type="dxa"/>
            <w:vAlign w:val="center"/>
          </w:tcPr>
          <w:p w14:paraId="7741CC0F" w14:textId="4D06991D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0.49</w:t>
            </w:r>
          </w:p>
        </w:tc>
        <w:tc>
          <w:tcPr>
            <w:tcW w:w="1317" w:type="dxa"/>
            <w:vAlign w:val="center"/>
          </w:tcPr>
          <w:p w14:paraId="323E57D5" w14:textId="6285E3F8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301.95</w:t>
            </w:r>
          </w:p>
        </w:tc>
        <w:tc>
          <w:tcPr>
            <w:tcW w:w="1317" w:type="dxa"/>
            <w:vAlign w:val="center"/>
          </w:tcPr>
          <w:p w14:paraId="1CBC4DF0" w14:textId="7B3EA094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35.26</w:t>
            </w:r>
          </w:p>
        </w:tc>
        <w:tc>
          <w:tcPr>
            <w:tcW w:w="1317" w:type="dxa"/>
            <w:vAlign w:val="center"/>
          </w:tcPr>
          <w:p w14:paraId="7F06B591" w14:textId="2CA338B1" w:rsidR="00530312" w:rsidRPr="00D541F5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0.58</w:t>
            </w:r>
          </w:p>
        </w:tc>
      </w:tr>
    </w:tbl>
    <w:p w14:paraId="5A726B4B" w14:textId="77777777" w:rsidR="00530312" w:rsidRDefault="00530312" w:rsidP="00530312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Перекрестная оценка: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16"/>
        <w:gridCol w:w="1551"/>
        <w:gridCol w:w="1430"/>
        <w:gridCol w:w="1430"/>
      </w:tblGrid>
      <w:tr w:rsidR="00530312" w:rsidRPr="00764158" w14:paraId="2B4C2DC6" w14:textId="77777777" w:rsidTr="006858B9">
        <w:tc>
          <w:tcPr>
            <w:tcW w:w="1316" w:type="dxa"/>
            <w:vAlign w:val="center"/>
          </w:tcPr>
          <w:p w14:paraId="728AFE40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</w:p>
        </w:tc>
        <w:tc>
          <w:tcPr>
            <w:tcW w:w="1551" w:type="dxa"/>
            <w:vAlign w:val="center"/>
          </w:tcPr>
          <w:p w14:paraId="5948CD91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  <w:r w:rsidRPr="00764158">
              <w:rPr>
                <w:rFonts w:ascii="Times New Roman CYR" w:eastAsia="Arial Unicode MS" w:hAnsi="Times New Roman CYR" w:cs="Times New Roman CYR"/>
                <w:b/>
                <w:szCs w:val="28"/>
              </w:rPr>
              <w:t>(Сумм Оценок_</w:t>
            </w:r>
            <w:r>
              <w:rPr>
                <w:rFonts w:ascii="Times New Roman CYR" w:eastAsia="Arial Unicode MS" w:hAnsi="Times New Roman CYR" w:cs="Times New Roman CYR"/>
                <w:b/>
                <w:szCs w:val="28"/>
              </w:rPr>
              <w:t>1</w:t>
            </w:r>
            <w:r w:rsidRPr="00764158">
              <w:rPr>
                <w:rFonts w:ascii="Times New Roman CYR" w:eastAsia="Arial Unicode MS" w:hAnsi="Times New Roman CYR" w:cs="Times New Roman CYR"/>
                <w:b/>
                <w:szCs w:val="28"/>
              </w:rPr>
              <w:t>1)/ (Сумм Оценок_</w:t>
            </w:r>
            <w:r>
              <w:rPr>
                <w:rFonts w:ascii="Times New Roman CYR" w:eastAsia="Arial Unicode MS" w:hAnsi="Times New Roman CYR" w:cs="Times New Roman CYR"/>
                <w:b/>
                <w:szCs w:val="28"/>
              </w:rPr>
              <w:t>1</w:t>
            </w:r>
            <w:r w:rsidRPr="00764158">
              <w:rPr>
                <w:rFonts w:ascii="Times New Roman CYR" w:eastAsia="Arial Unicode MS" w:hAnsi="Times New Roman CYR" w:cs="Times New Roman CYR"/>
                <w:b/>
                <w:szCs w:val="28"/>
              </w:rPr>
              <w:t>0)</w:t>
            </w:r>
          </w:p>
        </w:tc>
        <w:tc>
          <w:tcPr>
            <w:tcW w:w="1430" w:type="dxa"/>
            <w:vAlign w:val="center"/>
          </w:tcPr>
          <w:p w14:paraId="5903184E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Сумм Оценок_</w:t>
            </w:r>
            <w:r>
              <w:rPr>
                <w:rFonts w:ascii="Times New Roman CYR" w:eastAsia="Arial Unicode MS" w:hAnsi="Times New Roman CYR" w:cs="Times New Roman CYR"/>
                <w:szCs w:val="28"/>
              </w:rPr>
              <w:t>1</w:t>
            </w: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1)</w:t>
            </w:r>
          </w:p>
        </w:tc>
        <w:tc>
          <w:tcPr>
            <w:tcW w:w="1430" w:type="dxa"/>
            <w:vAlign w:val="center"/>
          </w:tcPr>
          <w:p w14:paraId="66C84000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Сумм Оценок_</w:t>
            </w:r>
            <w:r>
              <w:rPr>
                <w:rFonts w:ascii="Times New Roman CYR" w:eastAsia="Arial Unicode MS" w:hAnsi="Times New Roman CYR" w:cs="Times New Roman CYR"/>
                <w:szCs w:val="28"/>
              </w:rPr>
              <w:t>1</w:t>
            </w:r>
            <w:r w:rsidRPr="00764158">
              <w:rPr>
                <w:rFonts w:ascii="Times New Roman CYR" w:eastAsia="Arial Unicode MS" w:hAnsi="Times New Roman CYR" w:cs="Times New Roman CYR"/>
                <w:szCs w:val="28"/>
              </w:rPr>
              <w:t>0)</w:t>
            </w:r>
          </w:p>
        </w:tc>
      </w:tr>
      <w:tr w:rsidR="00530312" w:rsidRPr="00764158" w14:paraId="372D4A3D" w14:textId="77777777" w:rsidTr="006858B9">
        <w:tc>
          <w:tcPr>
            <w:tcW w:w="1316" w:type="dxa"/>
            <w:vAlign w:val="center"/>
          </w:tcPr>
          <w:p w14:paraId="2484BC61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Mean</w:t>
            </w:r>
          </w:p>
        </w:tc>
        <w:tc>
          <w:tcPr>
            <w:tcW w:w="1551" w:type="dxa"/>
            <w:vAlign w:val="center"/>
          </w:tcPr>
          <w:p w14:paraId="133B989A" w14:textId="3C02A58E" w:rsidR="00530312" w:rsidRPr="00A06ADD" w:rsidRDefault="006858B9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</w:t>
            </w:r>
            <w:r w:rsidR="00530312"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.</w:t>
            </w: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822</w:t>
            </w:r>
          </w:p>
        </w:tc>
        <w:tc>
          <w:tcPr>
            <w:tcW w:w="1430" w:type="dxa"/>
            <w:vAlign w:val="center"/>
          </w:tcPr>
          <w:p w14:paraId="705A0ABC" w14:textId="2C0CDE06" w:rsidR="00530312" w:rsidRPr="00764158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D541F5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135583.1</w:t>
            </w:r>
          </w:p>
        </w:tc>
        <w:tc>
          <w:tcPr>
            <w:tcW w:w="1430" w:type="dxa"/>
            <w:vAlign w:val="center"/>
          </w:tcPr>
          <w:p w14:paraId="495AB061" w14:textId="756DE439" w:rsidR="00530312" w:rsidRPr="00764158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D541F5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75793.7</w:t>
            </w:r>
          </w:p>
        </w:tc>
      </w:tr>
      <w:tr w:rsidR="00530312" w:rsidRPr="00764158" w14:paraId="67C9B78F" w14:textId="77777777" w:rsidTr="006858B9">
        <w:tc>
          <w:tcPr>
            <w:tcW w:w="1316" w:type="dxa"/>
            <w:vAlign w:val="center"/>
          </w:tcPr>
          <w:p w14:paraId="5F85C732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proofErr w:type="spellStart"/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Std</w:t>
            </w:r>
            <w:proofErr w:type="spellEnd"/>
          </w:p>
        </w:tc>
        <w:tc>
          <w:tcPr>
            <w:tcW w:w="1551" w:type="dxa"/>
            <w:vAlign w:val="center"/>
          </w:tcPr>
          <w:p w14:paraId="2A37BC7B" w14:textId="315F7306" w:rsidR="00530312" w:rsidRPr="00A06ADD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0.3</w:t>
            </w:r>
            <w:r w:rsid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27</w:t>
            </w:r>
          </w:p>
        </w:tc>
        <w:tc>
          <w:tcPr>
            <w:tcW w:w="1430" w:type="dxa"/>
            <w:vAlign w:val="center"/>
          </w:tcPr>
          <w:p w14:paraId="37468311" w14:textId="07BE6A8C" w:rsidR="00530312" w:rsidRPr="00764158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D541F5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13653.9</w:t>
            </w:r>
          </w:p>
        </w:tc>
        <w:tc>
          <w:tcPr>
            <w:tcW w:w="1430" w:type="dxa"/>
            <w:vAlign w:val="center"/>
          </w:tcPr>
          <w:p w14:paraId="271EE87C" w14:textId="44749D18" w:rsidR="00530312" w:rsidRPr="00764158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D541F5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9559.8</w:t>
            </w:r>
          </w:p>
        </w:tc>
      </w:tr>
      <w:tr w:rsidR="00530312" w:rsidRPr="00764158" w14:paraId="124B6A65" w14:textId="77777777" w:rsidTr="006858B9">
        <w:tc>
          <w:tcPr>
            <w:tcW w:w="1316" w:type="dxa"/>
            <w:vAlign w:val="center"/>
          </w:tcPr>
          <w:p w14:paraId="4093D2F9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Min</w:t>
            </w:r>
          </w:p>
        </w:tc>
        <w:tc>
          <w:tcPr>
            <w:tcW w:w="1551" w:type="dxa"/>
            <w:vAlign w:val="center"/>
          </w:tcPr>
          <w:p w14:paraId="02117520" w14:textId="0289FAD0" w:rsidR="00530312" w:rsidRPr="00A06ADD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1.</w:t>
            </w:r>
            <w:r w:rsid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19</w:t>
            </w:r>
          </w:p>
        </w:tc>
        <w:tc>
          <w:tcPr>
            <w:tcW w:w="1430" w:type="dxa"/>
            <w:vAlign w:val="center"/>
          </w:tcPr>
          <w:p w14:paraId="72C6F7DB" w14:textId="2B556790" w:rsidR="00530312" w:rsidRPr="00764158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D541F5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102837.5</w:t>
            </w:r>
          </w:p>
        </w:tc>
        <w:tc>
          <w:tcPr>
            <w:tcW w:w="1430" w:type="dxa"/>
            <w:vAlign w:val="center"/>
          </w:tcPr>
          <w:p w14:paraId="561F8558" w14:textId="59A5C8AB" w:rsidR="00530312" w:rsidRPr="00764158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D541F5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52513.5</w:t>
            </w:r>
          </w:p>
        </w:tc>
      </w:tr>
      <w:tr w:rsidR="00530312" w:rsidRPr="00764158" w14:paraId="2CDDD113" w14:textId="77777777" w:rsidTr="006858B9">
        <w:tc>
          <w:tcPr>
            <w:tcW w:w="1316" w:type="dxa"/>
            <w:vAlign w:val="center"/>
          </w:tcPr>
          <w:p w14:paraId="723D6DF8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25%</w:t>
            </w:r>
          </w:p>
        </w:tc>
        <w:tc>
          <w:tcPr>
            <w:tcW w:w="1551" w:type="dxa"/>
            <w:vAlign w:val="center"/>
          </w:tcPr>
          <w:p w14:paraId="39B0B5A9" w14:textId="33B31595" w:rsidR="00530312" w:rsidRPr="006858B9" w:rsidRDefault="006858B9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</w:t>
            </w:r>
            <w:r w:rsidR="00530312"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.</w:t>
            </w:r>
            <w:r w:rsidR="00530312">
              <w:rPr>
                <w:rFonts w:ascii="Times New Roman CYR" w:eastAsia="Arial Unicode MS" w:hAnsi="Times New Roman CYR" w:cs="Times New Roman CYR"/>
                <w:szCs w:val="24"/>
              </w:rPr>
              <w:t>5</w:t>
            </w: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75</w:t>
            </w:r>
          </w:p>
        </w:tc>
        <w:tc>
          <w:tcPr>
            <w:tcW w:w="1430" w:type="dxa"/>
            <w:vAlign w:val="center"/>
          </w:tcPr>
          <w:p w14:paraId="4B35E3E5" w14:textId="5974E41F" w:rsidR="00530312" w:rsidRPr="00764158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D541F5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127709.4</w:t>
            </w:r>
          </w:p>
        </w:tc>
        <w:tc>
          <w:tcPr>
            <w:tcW w:w="1430" w:type="dxa"/>
            <w:vAlign w:val="center"/>
          </w:tcPr>
          <w:p w14:paraId="6D749750" w14:textId="449EB934" w:rsidR="00530312" w:rsidRPr="00764158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D541F5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68811.0</w:t>
            </w:r>
          </w:p>
        </w:tc>
      </w:tr>
      <w:tr w:rsidR="00530312" w:rsidRPr="00764158" w14:paraId="79269AF6" w14:textId="77777777" w:rsidTr="006858B9">
        <w:tc>
          <w:tcPr>
            <w:tcW w:w="1316" w:type="dxa"/>
            <w:vAlign w:val="center"/>
          </w:tcPr>
          <w:p w14:paraId="54AA86DD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50%</w:t>
            </w:r>
          </w:p>
          <w:p w14:paraId="2D04B8A2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Median</w:t>
            </w:r>
          </w:p>
        </w:tc>
        <w:tc>
          <w:tcPr>
            <w:tcW w:w="1551" w:type="dxa"/>
            <w:vAlign w:val="center"/>
          </w:tcPr>
          <w:p w14:paraId="292BEB5B" w14:textId="41E4C6B4" w:rsidR="00530312" w:rsidRPr="006858B9" w:rsidRDefault="006858B9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</w:t>
            </w:r>
            <w:r w:rsidR="00530312"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.</w:t>
            </w:r>
            <w:r w:rsidR="00530312">
              <w:rPr>
                <w:rFonts w:ascii="Times New Roman CYR" w:eastAsia="Arial Unicode MS" w:hAnsi="Times New Roman CYR" w:cs="Times New Roman CYR"/>
                <w:szCs w:val="24"/>
              </w:rPr>
              <w:t>7</w:t>
            </w: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9</w:t>
            </w:r>
          </w:p>
        </w:tc>
        <w:tc>
          <w:tcPr>
            <w:tcW w:w="1430" w:type="dxa"/>
            <w:vAlign w:val="center"/>
          </w:tcPr>
          <w:p w14:paraId="14F0C6FF" w14:textId="5E3DE850" w:rsidR="00530312" w:rsidRPr="00764158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D541F5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135261.4</w:t>
            </w:r>
          </w:p>
        </w:tc>
        <w:tc>
          <w:tcPr>
            <w:tcW w:w="1430" w:type="dxa"/>
            <w:vAlign w:val="center"/>
          </w:tcPr>
          <w:p w14:paraId="740EDC4E" w14:textId="6154C3AB" w:rsidR="00530312" w:rsidRPr="00764158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D541F5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74829.0</w:t>
            </w:r>
          </w:p>
        </w:tc>
      </w:tr>
      <w:tr w:rsidR="00530312" w:rsidRPr="00764158" w14:paraId="7106BABD" w14:textId="77777777" w:rsidTr="006858B9">
        <w:tc>
          <w:tcPr>
            <w:tcW w:w="1316" w:type="dxa"/>
            <w:vAlign w:val="center"/>
          </w:tcPr>
          <w:p w14:paraId="5913CEAB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75%</w:t>
            </w:r>
          </w:p>
        </w:tc>
        <w:tc>
          <w:tcPr>
            <w:tcW w:w="1551" w:type="dxa"/>
            <w:vAlign w:val="center"/>
          </w:tcPr>
          <w:p w14:paraId="67EC6756" w14:textId="10ACF93B" w:rsidR="00530312" w:rsidRPr="00A06ADD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2.</w:t>
            </w:r>
            <w:r w:rsidR="006858B9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043</w:t>
            </w:r>
          </w:p>
        </w:tc>
        <w:tc>
          <w:tcPr>
            <w:tcW w:w="1430" w:type="dxa"/>
            <w:vAlign w:val="center"/>
          </w:tcPr>
          <w:p w14:paraId="734539B0" w14:textId="6DBE2FF9" w:rsidR="00530312" w:rsidRPr="00764158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D541F5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141401.3</w:t>
            </w:r>
          </w:p>
        </w:tc>
        <w:tc>
          <w:tcPr>
            <w:tcW w:w="1430" w:type="dxa"/>
            <w:vAlign w:val="center"/>
          </w:tcPr>
          <w:p w14:paraId="41C300E9" w14:textId="3CB6516E" w:rsidR="00530312" w:rsidRPr="00764158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D541F5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82035.3</w:t>
            </w:r>
          </w:p>
        </w:tc>
      </w:tr>
      <w:tr w:rsidR="00530312" w:rsidRPr="00764158" w14:paraId="3D44F1F7" w14:textId="77777777" w:rsidTr="006858B9">
        <w:tc>
          <w:tcPr>
            <w:tcW w:w="1316" w:type="dxa"/>
            <w:vAlign w:val="center"/>
          </w:tcPr>
          <w:p w14:paraId="2A36EB88" w14:textId="77777777" w:rsidR="00530312" w:rsidRPr="00764158" w:rsidRDefault="00530312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both"/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</w:pPr>
            <w:r w:rsidRPr="00764158">
              <w:rPr>
                <w:rFonts w:ascii="Times New Roman CYR" w:eastAsia="Arial Unicode MS" w:hAnsi="Times New Roman CYR" w:cs="Times New Roman CYR"/>
                <w:szCs w:val="28"/>
                <w:lang w:val="en-US"/>
              </w:rPr>
              <w:t>Max</w:t>
            </w:r>
          </w:p>
        </w:tc>
        <w:tc>
          <w:tcPr>
            <w:tcW w:w="1551" w:type="dxa"/>
            <w:vAlign w:val="center"/>
          </w:tcPr>
          <w:p w14:paraId="17F69873" w14:textId="439F5526" w:rsidR="00530312" w:rsidRPr="00A06ADD" w:rsidRDefault="006858B9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2</w:t>
            </w:r>
            <w:r w:rsidR="00530312" w:rsidRPr="00764158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.</w:t>
            </w:r>
            <w:r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71</w:t>
            </w:r>
          </w:p>
        </w:tc>
        <w:tc>
          <w:tcPr>
            <w:tcW w:w="1430" w:type="dxa"/>
            <w:vAlign w:val="center"/>
          </w:tcPr>
          <w:p w14:paraId="6A4337A9" w14:textId="4B3A4B43" w:rsidR="00530312" w:rsidRPr="00764158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D541F5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174453.2</w:t>
            </w:r>
          </w:p>
        </w:tc>
        <w:tc>
          <w:tcPr>
            <w:tcW w:w="1430" w:type="dxa"/>
            <w:vAlign w:val="center"/>
          </w:tcPr>
          <w:p w14:paraId="2FBB3DF7" w14:textId="366D9163" w:rsidR="00530312" w:rsidRPr="00764158" w:rsidRDefault="00D541F5" w:rsidP="006858B9">
            <w:pPr>
              <w:widowControl w:val="0"/>
              <w:autoSpaceDE w:val="0"/>
              <w:autoSpaceDN w:val="0"/>
              <w:adjustRightInd w:val="0"/>
              <w:spacing w:after="120" w:line="252" w:lineRule="atLeast"/>
              <w:jc w:val="center"/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</w:pPr>
            <w:r w:rsidRPr="00D541F5">
              <w:rPr>
                <w:rFonts w:ascii="Times New Roman CYR" w:eastAsia="Arial Unicode MS" w:hAnsi="Times New Roman CYR" w:cs="Times New Roman CYR"/>
                <w:szCs w:val="24"/>
                <w:lang w:val="en-US"/>
              </w:rPr>
              <w:t>99462.6</w:t>
            </w:r>
          </w:p>
        </w:tc>
      </w:tr>
    </w:tbl>
    <w:p w14:paraId="19036447" w14:textId="77777777" w:rsidR="00530312" w:rsidRPr="001338A7" w:rsidRDefault="00530312" w:rsidP="00530312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14:paraId="322ABF93" w14:textId="77777777" w:rsidR="00530312" w:rsidRDefault="00530312" w:rsidP="00530312">
      <w:pPr>
        <w:pStyle w:val="ab"/>
        <w:widowControl w:val="0"/>
        <w:autoSpaceDE w:val="0"/>
        <w:autoSpaceDN w:val="0"/>
        <w:adjustRightInd w:val="0"/>
        <w:spacing w:after="120" w:line="252" w:lineRule="atLeast"/>
        <w:ind w:left="1429"/>
        <w:jc w:val="both"/>
        <w:rPr>
          <w:rFonts w:ascii="Times New Roman CYR" w:eastAsia="Arial Unicode MS" w:hAnsi="Times New Roman CYR" w:cs="Times New Roman CYR"/>
          <w:sz w:val="28"/>
          <w:szCs w:val="28"/>
        </w:rPr>
        <w:sectPr w:rsidR="00530312" w:rsidSect="0088555F">
          <w:pgSz w:w="15840" w:h="12240" w:orient="landscape"/>
          <w:pgMar w:top="1134" w:right="1134" w:bottom="851" w:left="1134" w:header="720" w:footer="720" w:gutter="0"/>
          <w:cols w:space="720"/>
          <w:noEndnote/>
        </w:sectPr>
      </w:pPr>
    </w:p>
    <w:p w14:paraId="1A554687" w14:textId="77777777" w:rsidR="007651EB" w:rsidRPr="00721CD7" w:rsidRDefault="007651EB" w:rsidP="007651EB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lastRenderedPageBreak/>
        <w:t xml:space="preserve">Ниже на рисунках приведена гистограмма всех 100 результатов оценок </w:t>
      </w:r>
      <w:r w:rsidRPr="006113BC">
        <w:rPr>
          <w:rFonts w:ascii="Times New Roman CYR" w:eastAsia="Arial Unicode MS" w:hAnsi="Times New Roman CYR" w:cs="Times New Roman CYR"/>
          <w:sz w:val="28"/>
          <w:szCs w:val="28"/>
        </w:rPr>
        <w:t>(Сумм Оценок_01)/ (Сумм Оценок_00)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и </w:t>
      </w:r>
      <w:r w:rsidRPr="006113BC">
        <w:rPr>
          <w:rFonts w:ascii="Times New Roman CYR" w:eastAsia="Arial Unicode MS" w:hAnsi="Times New Roman CYR" w:cs="Times New Roman CYR"/>
          <w:sz w:val="28"/>
          <w:szCs w:val="28"/>
        </w:rPr>
        <w:t>(Сумм Оценок_</w:t>
      </w:r>
      <w:r>
        <w:rPr>
          <w:rFonts w:ascii="Times New Roman CYR" w:eastAsia="Arial Unicode MS" w:hAnsi="Times New Roman CYR" w:cs="Times New Roman CYR"/>
          <w:sz w:val="28"/>
          <w:szCs w:val="28"/>
        </w:rPr>
        <w:t>1</w:t>
      </w:r>
      <w:r w:rsidRPr="006113BC">
        <w:rPr>
          <w:rFonts w:ascii="Times New Roman CYR" w:eastAsia="Arial Unicode MS" w:hAnsi="Times New Roman CYR" w:cs="Times New Roman CYR"/>
          <w:sz w:val="28"/>
          <w:szCs w:val="28"/>
        </w:rPr>
        <w:t>1)/ (Сумм Оценок_</w:t>
      </w:r>
      <w:r>
        <w:rPr>
          <w:rFonts w:ascii="Times New Roman CYR" w:eastAsia="Arial Unicode MS" w:hAnsi="Times New Roman CYR" w:cs="Times New Roman CYR"/>
          <w:sz w:val="28"/>
          <w:szCs w:val="28"/>
        </w:rPr>
        <w:t>1</w:t>
      </w:r>
      <w:r w:rsidRPr="006113BC">
        <w:rPr>
          <w:rFonts w:ascii="Times New Roman CYR" w:eastAsia="Arial Unicode MS" w:hAnsi="Times New Roman CYR" w:cs="Times New Roman CYR"/>
          <w:sz w:val="28"/>
          <w:szCs w:val="28"/>
        </w:rPr>
        <w:t>0)</w:t>
      </w:r>
    </w:p>
    <w:p w14:paraId="7A10345B" w14:textId="77777777" w:rsidR="00E62716" w:rsidRDefault="007651EB" w:rsidP="00E62716">
      <w:pPr>
        <w:pStyle w:val="ab"/>
        <w:keepNext/>
        <w:widowControl w:val="0"/>
        <w:autoSpaceDE w:val="0"/>
        <w:autoSpaceDN w:val="0"/>
        <w:adjustRightInd w:val="0"/>
        <w:spacing w:after="120" w:line="252" w:lineRule="atLeast"/>
        <w:ind w:left="0"/>
        <w:jc w:val="both"/>
      </w:pPr>
      <w:r>
        <w:rPr>
          <w:rFonts w:ascii="Times New Roman CYR" w:eastAsia="Arial Unicode MS" w:hAnsi="Times New Roman CYR" w:cs="Times New Roman CYR"/>
          <w:noProof/>
          <w:sz w:val="28"/>
          <w:szCs w:val="28"/>
        </w:rPr>
        <w:drawing>
          <wp:inline distT="0" distB="0" distL="0" distR="0" wp14:anchorId="1B7C3B5B" wp14:editId="0AE028FB">
            <wp:extent cx="6152388" cy="5126989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water_ratio_hist_and_densty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388" cy="512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F7ACA" w14:textId="6B283644" w:rsidR="007651EB" w:rsidRPr="00E62716" w:rsidRDefault="00E62716" w:rsidP="00E62716">
      <w:pPr>
        <w:pStyle w:val="ac"/>
        <w:jc w:val="center"/>
        <w:rPr>
          <w:color w:val="auto"/>
        </w:rPr>
      </w:pPr>
      <w:r w:rsidRPr="00E62716">
        <w:rPr>
          <w:color w:val="auto"/>
        </w:rPr>
        <w:t xml:space="preserve">Рисунок </w:t>
      </w:r>
      <w:r w:rsidRPr="00E62716">
        <w:rPr>
          <w:color w:val="auto"/>
        </w:rPr>
        <w:fldChar w:fldCharType="begin"/>
      </w:r>
      <w:r w:rsidRPr="00E62716">
        <w:rPr>
          <w:color w:val="auto"/>
        </w:rPr>
        <w:instrText xml:space="preserve"> SEQ Рисунок \* ARABIC </w:instrText>
      </w:r>
      <w:r w:rsidRPr="00E62716">
        <w:rPr>
          <w:color w:val="auto"/>
        </w:rPr>
        <w:fldChar w:fldCharType="separate"/>
      </w:r>
      <w:r>
        <w:rPr>
          <w:noProof/>
          <w:color w:val="auto"/>
        </w:rPr>
        <w:t>13</w:t>
      </w:r>
      <w:r w:rsidRPr="00E62716">
        <w:rPr>
          <w:color w:val="auto"/>
        </w:rPr>
        <w:fldChar w:fldCharType="end"/>
      </w:r>
      <w:r>
        <w:rPr>
          <w:color w:val="auto"/>
        </w:rPr>
        <w:t xml:space="preserve">. </w:t>
      </w:r>
      <w:r w:rsidRPr="00943764">
        <w:rPr>
          <w:color w:val="auto"/>
        </w:rPr>
        <w:t>(Сумм Оценок_01)/ (Сумм Оценок_00)</w:t>
      </w:r>
    </w:p>
    <w:p w14:paraId="5847DF64" w14:textId="77777777" w:rsidR="00E62716" w:rsidRDefault="007651EB" w:rsidP="00E62716">
      <w:pPr>
        <w:pStyle w:val="ab"/>
        <w:keepNext/>
        <w:widowControl w:val="0"/>
        <w:autoSpaceDE w:val="0"/>
        <w:autoSpaceDN w:val="0"/>
        <w:adjustRightInd w:val="0"/>
        <w:spacing w:after="120" w:line="252" w:lineRule="atLeast"/>
        <w:ind w:left="0"/>
        <w:jc w:val="both"/>
      </w:pPr>
      <w:r>
        <w:rPr>
          <w:rFonts w:ascii="Times New Roman CYR" w:eastAsia="Arial Unicode MS" w:hAnsi="Times New Roman CYR" w:cs="Times New Roman CYR"/>
          <w:noProof/>
          <w:sz w:val="28"/>
          <w:szCs w:val="28"/>
        </w:rPr>
        <w:lastRenderedPageBreak/>
        <w:drawing>
          <wp:inline distT="0" distB="0" distL="0" distR="0" wp14:anchorId="31475FA3" wp14:editId="14AA75B9">
            <wp:extent cx="6152388" cy="5126989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water_ratio_hist_and_densty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388" cy="512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C7E20" w14:textId="12C6337C" w:rsidR="007651EB" w:rsidRPr="00E62716" w:rsidRDefault="00E62716" w:rsidP="00E62716">
      <w:pPr>
        <w:pStyle w:val="ac"/>
        <w:jc w:val="center"/>
        <w:rPr>
          <w:color w:val="auto"/>
        </w:rPr>
      </w:pPr>
      <w:r w:rsidRPr="00E62716">
        <w:rPr>
          <w:color w:val="auto"/>
        </w:rPr>
        <w:t xml:space="preserve">Рисунок </w:t>
      </w:r>
      <w:r w:rsidRPr="00E62716">
        <w:rPr>
          <w:color w:val="auto"/>
        </w:rPr>
        <w:fldChar w:fldCharType="begin"/>
      </w:r>
      <w:r w:rsidRPr="00E62716">
        <w:rPr>
          <w:color w:val="auto"/>
        </w:rPr>
        <w:instrText xml:space="preserve"> SEQ Рисунок \* ARABIC </w:instrText>
      </w:r>
      <w:r w:rsidRPr="00E62716">
        <w:rPr>
          <w:color w:val="auto"/>
        </w:rPr>
        <w:fldChar w:fldCharType="separate"/>
      </w:r>
      <w:r w:rsidRPr="00E62716">
        <w:rPr>
          <w:color w:val="auto"/>
        </w:rPr>
        <w:t>14</w:t>
      </w:r>
      <w:r w:rsidRPr="00E62716">
        <w:rPr>
          <w:color w:val="auto"/>
        </w:rPr>
        <w:fldChar w:fldCharType="end"/>
      </w:r>
      <w:r>
        <w:rPr>
          <w:color w:val="auto"/>
        </w:rPr>
        <w:t xml:space="preserve">. </w:t>
      </w:r>
      <w:r w:rsidRPr="00943764">
        <w:rPr>
          <w:color w:val="auto"/>
        </w:rPr>
        <w:t>(Сумм Оценок_</w:t>
      </w:r>
      <w:r>
        <w:rPr>
          <w:color w:val="auto"/>
        </w:rPr>
        <w:t>1</w:t>
      </w:r>
      <w:r w:rsidRPr="00943764">
        <w:rPr>
          <w:color w:val="auto"/>
        </w:rPr>
        <w:t>1)/ (Сумм Оценок_</w:t>
      </w:r>
      <w:r>
        <w:rPr>
          <w:color w:val="auto"/>
        </w:rPr>
        <w:t>1</w:t>
      </w:r>
      <w:r w:rsidRPr="00943764">
        <w:rPr>
          <w:color w:val="auto"/>
        </w:rPr>
        <w:t>0)</w:t>
      </w:r>
    </w:p>
    <w:p w14:paraId="7ECF43CE" w14:textId="7506512F" w:rsidR="00CC1F82" w:rsidRPr="00CA07AC" w:rsidRDefault="006113BC" w:rsidP="00CA07AC">
      <w:pPr>
        <w:keepNext/>
        <w:pageBreakBefore/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b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sz w:val="28"/>
          <w:szCs w:val="28"/>
        </w:rPr>
        <w:lastRenderedPageBreak/>
        <w:t>Выводы</w:t>
      </w:r>
      <w:r w:rsidR="00CC1F82" w:rsidRPr="00CA07AC">
        <w:rPr>
          <w:rFonts w:ascii="Times New Roman CYR" w:eastAsia="Arial Unicode MS" w:hAnsi="Times New Roman CYR" w:cs="Times New Roman CYR"/>
          <w:b/>
          <w:sz w:val="28"/>
          <w:szCs w:val="28"/>
        </w:rPr>
        <w:t>:</w:t>
      </w:r>
    </w:p>
    <w:p w14:paraId="5285496B" w14:textId="6A0C546D" w:rsidR="00E62716" w:rsidRDefault="00CA07AC" w:rsidP="00E80724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Результаты</w:t>
      </w:r>
      <w:r w:rsidR="00E62716" w:rsidRPr="00E62716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 w:rsidR="00E62716">
        <w:rPr>
          <w:rFonts w:ascii="Times New Roman CYR" w:eastAsia="Arial Unicode MS" w:hAnsi="Times New Roman CYR" w:cs="Times New Roman CYR"/>
          <w:sz w:val="28"/>
          <w:szCs w:val="28"/>
        </w:rPr>
        <w:t xml:space="preserve">всех </w:t>
      </w:r>
      <w:r>
        <w:rPr>
          <w:rFonts w:ascii="Times New Roman CYR" w:eastAsia="Arial Unicode MS" w:hAnsi="Times New Roman CYR" w:cs="Times New Roman CYR"/>
          <w:sz w:val="28"/>
          <w:szCs w:val="28"/>
        </w:rPr>
        <w:t>проведенных расчетов свидетельствуют о том, что</w:t>
      </w:r>
      <w:r w:rsidR="00E62716">
        <w:rPr>
          <w:rFonts w:ascii="Times New Roman CYR" w:eastAsia="Arial Unicode MS" w:hAnsi="Times New Roman CYR" w:cs="Times New Roman CYR"/>
          <w:sz w:val="28"/>
          <w:szCs w:val="28"/>
        </w:rPr>
        <w:t xml:space="preserve"> текущий повышающий коэффициент 1,1 к ставкам платы за использование водных ресурсов по договорам </w:t>
      </w:r>
      <w:r w:rsidR="007C5BFF">
        <w:rPr>
          <w:rFonts w:ascii="Times New Roman CYR" w:eastAsia="Arial Unicode MS" w:hAnsi="Times New Roman CYR" w:cs="Times New Roman CYR"/>
          <w:sz w:val="28"/>
          <w:szCs w:val="28"/>
        </w:rPr>
        <w:t xml:space="preserve">с водопользователями, не имеющими </w:t>
      </w:r>
      <w:r w:rsidR="00E62716">
        <w:rPr>
          <w:rFonts w:ascii="Times New Roman CYR" w:eastAsia="Arial Unicode MS" w:hAnsi="Times New Roman CYR" w:cs="Times New Roman CYR"/>
          <w:sz w:val="28"/>
          <w:szCs w:val="28"/>
        </w:rPr>
        <w:t>приборов учета</w:t>
      </w:r>
      <w:r w:rsidR="007C5BFF">
        <w:rPr>
          <w:rFonts w:ascii="Times New Roman CYR" w:eastAsia="Arial Unicode MS" w:hAnsi="Times New Roman CYR" w:cs="Times New Roman CYR"/>
          <w:sz w:val="28"/>
          <w:szCs w:val="28"/>
        </w:rPr>
        <w:t>,</w:t>
      </w:r>
      <w:r w:rsidR="00E62716">
        <w:rPr>
          <w:rFonts w:ascii="Times New Roman CYR" w:eastAsia="Arial Unicode MS" w:hAnsi="Times New Roman CYR" w:cs="Times New Roman CYR"/>
          <w:sz w:val="28"/>
          <w:szCs w:val="28"/>
        </w:rPr>
        <w:t xml:space="preserve"> не обеспечивает эквивалентность платы </w:t>
      </w:r>
      <w:r w:rsidR="007C5BFF">
        <w:rPr>
          <w:rFonts w:ascii="Times New Roman CYR" w:eastAsia="Arial Unicode MS" w:hAnsi="Times New Roman CYR" w:cs="Times New Roman CYR"/>
          <w:sz w:val="28"/>
          <w:szCs w:val="28"/>
        </w:rPr>
        <w:t xml:space="preserve">по </w:t>
      </w:r>
      <w:r w:rsidR="005A69BA">
        <w:rPr>
          <w:rFonts w:ascii="Times New Roman CYR" w:eastAsia="Arial Unicode MS" w:hAnsi="Times New Roman CYR" w:cs="Times New Roman CYR"/>
          <w:sz w:val="28"/>
          <w:szCs w:val="28"/>
        </w:rPr>
        <w:t xml:space="preserve">договорам </w:t>
      </w:r>
      <w:r w:rsidR="007C5BFF">
        <w:rPr>
          <w:rFonts w:ascii="Times New Roman CYR" w:eastAsia="Arial Unicode MS" w:hAnsi="Times New Roman CYR" w:cs="Times New Roman CYR"/>
          <w:sz w:val="28"/>
          <w:szCs w:val="28"/>
        </w:rPr>
        <w:t xml:space="preserve">с </w:t>
      </w:r>
      <w:r w:rsidR="005A69BA">
        <w:rPr>
          <w:rFonts w:ascii="Times New Roman CYR" w:eastAsia="Arial Unicode MS" w:hAnsi="Times New Roman CYR" w:cs="Times New Roman CYR"/>
          <w:sz w:val="28"/>
          <w:szCs w:val="28"/>
        </w:rPr>
        <w:t>водопользова</w:t>
      </w:r>
      <w:r w:rsidR="007C5BFF">
        <w:rPr>
          <w:rFonts w:ascii="Times New Roman CYR" w:eastAsia="Arial Unicode MS" w:hAnsi="Times New Roman CYR" w:cs="Times New Roman CYR"/>
          <w:sz w:val="28"/>
          <w:szCs w:val="28"/>
        </w:rPr>
        <w:t>телями, определяющими объем водопотребления</w:t>
      </w:r>
      <w:r w:rsidR="005A69BA">
        <w:rPr>
          <w:rFonts w:ascii="Times New Roman CYR" w:eastAsia="Arial Unicode MS" w:hAnsi="Times New Roman CYR" w:cs="Times New Roman CYR"/>
          <w:sz w:val="28"/>
          <w:szCs w:val="28"/>
        </w:rPr>
        <w:t xml:space="preserve"> прибор</w:t>
      </w:r>
      <w:r w:rsidR="007C5BFF">
        <w:rPr>
          <w:rFonts w:ascii="Times New Roman CYR" w:eastAsia="Arial Unicode MS" w:hAnsi="Times New Roman CYR" w:cs="Times New Roman CYR"/>
          <w:sz w:val="28"/>
          <w:szCs w:val="28"/>
        </w:rPr>
        <w:t>ами</w:t>
      </w:r>
      <w:r w:rsidR="005A69BA">
        <w:rPr>
          <w:rFonts w:ascii="Times New Roman CYR" w:eastAsia="Arial Unicode MS" w:hAnsi="Times New Roman CYR" w:cs="Times New Roman CYR"/>
          <w:sz w:val="28"/>
          <w:szCs w:val="28"/>
        </w:rPr>
        <w:t xml:space="preserve"> учета.</w:t>
      </w:r>
    </w:p>
    <w:p w14:paraId="0CD5184A" w14:textId="6B252460" w:rsidR="00CA07AC" w:rsidRDefault="005A69BA" w:rsidP="00E80724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Т</w:t>
      </w:r>
      <w:r w:rsidR="00CA07AC">
        <w:rPr>
          <w:rFonts w:ascii="Times New Roman CYR" w:eastAsia="Arial Unicode MS" w:hAnsi="Times New Roman CYR" w:cs="Times New Roman CYR"/>
          <w:sz w:val="28"/>
          <w:szCs w:val="28"/>
        </w:rPr>
        <w:t xml:space="preserve">екущий </w:t>
      </w:r>
      <w:r>
        <w:rPr>
          <w:rFonts w:ascii="Times New Roman CYR" w:eastAsia="Arial Unicode MS" w:hAnsi="Times New Roman CYR" w:cs="Times New Roman CYR"/>
          <w:sz w:val="28"/>
          <w:szCs w:val="28"/>
        </w:rPr>
        <w:t>эквивалентный</w:t>
      </w:r>
      <w:r w:rsidR="00CA07AC">
        <w:rPr>
          <w:rFonts w:ascii="Times New Roman CYR" w:eastAsia="Arial Unicode MS" w:hAnsi="Times New Roman CYR" w:cs="Times New Roman CYR"/>
          <w:sz w:val="28"/>
          <w:szCs w:val="28"/>
        </w:rPr>
        <w:t xml:space="preserve"> коэффициент, выравнивающий плату за потребление водных ресурсов без приборов учета с аналогичной платой за забор водных ресурсов с приборами учета, должен быть установлен от размера 2,</w:t>
      </w:r>
      <w:r>
        <w:rPr>
          <w:rFonts w:ascii="Times New Roman CYR" w:eastAsia="Arial Unicode MS" w:hAnsi="Times New Roman CYR" w:cs="Times New Roman CYR"/>
          <w:sz w:val="28"/>
          <w:szCs w:val="28"/>
        </w:rPr>
        <w:t>0 – 2,2</w:t>
      </w:r>
      <w:r w:rsidR="00CA07AC">
        <w:rPr>
          <w:rFonts w:ascii="Times New Roman CYR" w:eastAsia="Arial Unicode MS" w:hAnsi="Times New Roman CYR" w:cs="Times New Roman CYR"/>
          <w:sz w:val="28"/>
          <w:szCs w:val="28"/>
        </w:rPr>
        <w:t xml:space="preserve"> (медианная оценка по произведенным расчетам), что значительно выше текущего повышающего коэффициента в размере 1,1.</w:t>
      </w:r>
    </w:p>
    <w:p w14:paraId="19A65777" w14:textId="67B86DB2" w:rsidR="00E80724" w:rsidRDefault="00CA07AC" w:rsidP="00E80724">
      <w:pPr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С учетом, что повышающий коэффициент к ставкам платы должен обеспечивать не только эквивалентность платы за водопользование по договорам с приборами учета и без приборов учета, но и побуждать водопользователей переходить исключительно на договоры водопользования с </w:t>
      </w:r>
      <w:r w:rsidR="0061650A">
        <w:rPr>
          <w:rFonts w:ascii="Times New Roman CYR" w:eastAsia="Arial Unicode MS" w:hAnsi="Times New Roman CYR" w:cs="Times New Roman CYR"/>
          <w:sz w:val="28"/>
          <w:szCs w:val="28"/>
        </w:rPr>
        <w:t>приборами учета воды, то коэффициент платы должен быть ещё выше, например, выше максимальных оценок, полученных в расчетах (3,</w:t>
      </w:r>
      <w:r w:rsidR="005A69BA">
        <w:rPr>
          <w:rFonts w:ascii="Times New Roman CYR" w:eastAsia="Arial Unicode MS" w:hAnsi="Times New Roman CYR" w:cs="Times New Roman CYR"/>
          <w:sz w:val="28"/>
          <w:szCs w:val="28"/>
        </w:rPr>
        <w:t>0 – 3,3</w:t>
      </w:r>
      <w:r w:rsidR="0061650A">
        <w:rPr>
          <w:rFonts w:ascii="Times New Roman CYR" w:eastAsia="Arial Unicode MS" w:hAnsi="Times New Roman CYR" w:cs="Times New Roman CYR"/>
          <w:sz w:val="28"/>
          <w:szCs w:val="28"/>
        </w:rPr>
        <w:t>).</w:t>
      </w:r>
    </w:p>
    <w:p w14:paraId="6FECB437" w14:textId="77777777" w:rsidR="00106E05" w:rsidRDefault="00106E05" w:rsidP="00887D93">
      <w:pPr>
        <w:keepLines/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4"/>
          <w:szCs w:val="28"/>
        </w:rPr>
      </w:pPr>
    </w:p>
    <w:p w14:paraId="7F23FDA4" w14:textId="36B28E30" w:rsidR="00106E05" w:rsidRDefault="00106E05" w:rsidP="00106E05">
      <w:pPr>
        <w:widowControl w:val="0"/>
        <w:autoSpaceDE w:val="0"/>
        <w:autoSpaceDN w:val="0"/>
        <w:adjustRightInd w:val="0"/>
        <w:spacing w:after="120" w:line="252" w:lineRule="atLeast"/>
        <w:ind w:firstLine="720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Приложени</w:t>
      </w:r>
      <w:r w:rsidR="004942E5">
        <w:rPr>
          <w:rFonts w:ascii="Times New Roman CYR" w:eastAsia="Arial Unicode MS" w:hAnsi="Times New Roman CYR" w:cs="Times New Roman CYR"/>
          <w:sz w:val="28"/>
          <w:szCs w:val="28"/>
        </w:rPr>
        <w:t>я</w:t>
      </w:r>
      <w:r>
        <w:rPr>
          <w:rFonts w:ascii="Times New Roman CYR" w:eastAsia="Arial Unicode MS" w:hAnsi="Times New Roman CYR" w:cs="Times New Roman CYR"/>
          <w:sz w:val="28"/>
          <w:szCs w:val="28"/>
        </w:rPr>
        <w:t>:</w:t>
      </w:r>
    </w:p>
    <w:p w14:paraId="22C67B6F" w14:textId="606ACB96" w:rsidR="00106E05" w:rsidRDefault="00106E05" w:rsidP="00106E05">
      <w:pPr>
        <w:widowControl w:val="0"/>
        <w:autoSpaceDE w:val="0"/>
        <w:autoSpaceDN w:val="0"/>
        <w:adjustRightInd w:val="0"/>
        <w:spacing w:after="120" w:line="252" w:lineRule="atLeast"/>
        <w:ind w:firstLine="720"/>
        <w:jc w:val="both"/>
        <w:rPr>
          <w:rFonts w:ascii="Times New Roman CYR" w:eastAsia="Arial Unicode MS" w:hAnsi="Times New Roman CYR" w:cs="Times New Roman CYR"/>
          <w:sz w:val="24"/>
          <w:szCs w:val="28"/>
        </w:rPr>
      </w:pPr>
      <w:r w:rsidRPr="00C1105D">
        <w:rPr>
          <w:rFonts w:ascii="Times New Roman CYR" w:eastAsia="Arial Unicode MS" w:hAnsi="Times New Roman CYR" w:cs="Times New Roman CYR"/>
          <w:sz w:val="24"/>
          <w:szCs w:val="28"/>
        </w:rPr>
        <w:t xml:space="preserve">Скрипт </w:t>
      </w:r>
      <w:proofErr w:type="spellStart"/>
      <w:r w:rsidRPr="00C1105D">
        <w:rPr>
          <w:rFonts w:ascii="Times New Roman CYR" w:eastAsia="Arial Unicode MS" w:hAnsi="Times New Roman CYR" w:cs="Times New Roman CYR"/>
          <w:sz w:val="24"/>
          <w:szCs w:val="28"/>
        </w:rPr>
        <w:t>Python</w:t>
      </w:r>
      <w:proofErr w:type="spellEnd"/>
      <w:r w:rsidR="00E936B4">
        <w:rPr>
          <w:rFonts w:ascii="Times New Roman CYR" w:eastAsia="Arial Unicode MS" w:hAnsi="Times New Roman CYR" w:cs="Times New Roman CYR"/>
          <w:sz w:val="24"/>
          <w:szCs w:val="28"/>
        </w:rPr>
        <w:t xml:space="preserve"> </w:t>
      </w:r>
      <w:r w:rsidR="00E936B4">
        <w:rPr>
          <w:rFonts w:ascii="Times New Roman CYR" w:eastAsia="Arial Unicode MS" w:hAnsi="Times New Roman CYR" w:cs="Times New Roman CYR"/>
          <w:sz w:val="24"/>
          <w:szCs w:val="28"/>
          <w:lang w:val="en-US"/>
        </w:rPr>
        <w:t>water</w:t>
      </w:r>
      <w:r w:rsidR="00E936B4" w:rsidRPr="0061650A">
        <w:rPr>
          <w:rFonts w:ascii="Times New Roman CYR" w:eastAsia="Arial Unicode MS" w:hAnsi="Times New Roman CYR" w:cs="Times New Roman CYR"/>
          <w:sz w:val="24"/>
          <w:szCs w:val="28"/>
        </w:rPr>
        <w:t>_</w:t>
      </w:r>
      <w:r w:rsidR="00E936B4">
        <w:rPr>
          <w:rFonts w:ascii="Times New Roman CYR" w:eastAsia="Arial Unicode MS" w:hAnsi="Times New Roman CYR" w:cs="Times New Roman CYR"/>
          <w:sz w:val="24"/>
          <w:szCs w:val="28"/>
          <w:lang w:val="en-US"/>
        </w:rPr>
        <w:t>v</w:t>
      </w:r>
      <w:r w:rsidR="00E936B4" w:rsidRPr="0061650A">
        <w:rPr>
          <w:rFonts w:ascii="Times New Roman CYR" w:eastAsia="Arial Unicode MS" w:hAnsi="Times New Roman CYR" w:cs="Times New Roman CYR"/>
          <w:sz w:val="24"/>
          <w:szCs w:val="28"/>
        </w:rPr>
        <w:t>0</w:t>
      </w:r>
      <w:r w:rsidR="004D18CA">
        <w:rPr>
          <w:rFonts w:ascii="Times New Roman CYR" w:eastAsia="Arial Unicode MS" w:hAnsi="Times New Roman CYR" w:cs="Times New Roman CYR"/>
          <w:sz w:val="24"/>
          <w:szCs w:val="28"/>
        </w:rPr>
        <w:t>4</w:t>
      </w:r>
      <w:r w:rsidR="00E936B4" w:rsidRPr="00C1105D">
        <w:rPr>
          <w:rFonts w:ascii="Times New Roman CYR" w:eastAsia="Arial Unicode MS" w:hAnsi="Times New Roman CYR" w:cs="Times New Roman CYR"/>
          <w:sz w:val="24"/>
          <w:szCs w:val="28"/>
        </w:rPr>
        <w:t xml:space="preserve">.ipynb – реализация </w:t>
      </w:r>
      <w:r w:rsidR="00E936B4">
        <w:rPr>
          <w:rFonts w:ascii="Times New Roman CYR" w:eastAsia="Arial Unicode MS" w:hAnsi="Times New Roman CYR" w:cs="Times New Roman CYR"/>
          <w:sz w:val="24"/>
          <w:szCs w:val="28"/>
        </w:rPr>
        <w:t>регрессий</w:t>
      </w:r>
      <w:r w:rsidR="004D18CA">
        <w:rPr>
          <w:rFonts w:ascii="Times New Roman CYR" w:eastAsia="Arial Unicode MS" w:hAnsi="Times New Roman CYR" w:cs="Times New Roman CYR"/>
          <w:sz w:val="24"/>
          <w:szCs w:val="28"/>
        </w:rPr>
        <w:t xml:space="preserve"> на основном </w:t>
      </w:r>
      <w:proofErr w:type="spellStart"/>
      <w:r w:rsidR="004D18CA">
        <w:rPr>
          <w:rFonts w:ascii="Times New Roman CYR" w:eastAsia="Arial Unicode MS" w:hAnsi="Times New Roman CYR" w:cs="Times New Roman CYR"/>
          <w:sz w:val="24"/>
          <w:szCs w:val="28"/>
        </w:rPr>
        <w:t>датасете</w:t>
      </w:r>
      <w:proofErr w:type="spellEnd"/>
      <w:r w:rsidR="00E936B4" w:rsidRPr="00C1105D">
        <w:rPr>
          <w:rFonts w:ascii="Times New Roman CYR" w:eastAsia="Arial Unicode MS" w:hAnsi="Times New Roman CYR" w:cs="Times New Roman CYR"/>
          <w:sz w:val="24"/>
          <w:szCs w:val="28"/>
        </w:rPr>
        <w:t>;</w:t>
      </w:r>
    </w:p>
    <w:p w14:paraId="42BB7FF2" w14:textId="4F1EBE51" w:rsidR="004D18CA" w:rsidRDefault="004D18CA" w:rsidP="004D18CA">
      <w:pPr>
        <w:widowControl w:val="0"/>
        <w:autoSpaceDE w:val="0"/>
        <w:autoSpaceDN w:val="0"/>
        <w:adjustRightInd w:val="0"/>
        <w:spacing w:after="120" w:line="252" w:lineRule="atLeast"/>
        <w:ind w:firstLine="720"/>
        <w:jc w:val="both"/>
        <w:rPr>
          <w:rFonts w:ascii="Times New Roman CYR" w:eastAsia="Arial Unicode MS" w:hAnsi="Times New Roman CYR" w:cs="Times New Roman CYR"/>
          <w:sz w:val="24"/>
          <w:szCs w:val="28"/>
        </w:rPr>
      </w:pPr>
      <w:r w:rsidRPr="00C1105D">
        <w:rPr>
          <w:rFonts w:ascii="Times New Roman CYR" w:eastAsia="Arial Unicode MS" w:hAnsi="Times New Roman CYR" w:cs="Times New Roman CYR"/>
          <w:sz w:val="24"/>
          <w:szCs w:val="28"/>
        </w:rPr>
        <w:t xml:space="preserve">Скрипт </w:t>
      </w:r>
      <w:proofErr w:type="spellStart"/>
      <w:r w:rsidRPr="00C1105D">
        <w:rPr>
          <w:rFonts w:ascii="Times New Roman CYR" w:eastAsia="Arial Unicode MS" w:hAnsi="Times New Roman CYR" w:cs="Times New Roman CYR"/>
          <w:sz w:val="24"/>
          <w:szCs w:val="28"/>
        </w:rPr>
        <w:t>Python</w:t>
      </w:r>
      <w:proofErr w:type="spellEnd"/>
      <w:r>
        <w:rPr>
          <w:rFonts w:ascii="Times New Roman CYR" w:eastAsia="Arial Unicode MS" w:hAnsi="Times New Roman CYR" w:cs="Times New Roman CYR"/>
          <w:sz w:val="24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4"/>
          <w:szCs w:val="28"/>
          <w:lang w:val="en-US"/>
        </w:rPr>
        <w:t>water</w:t>
      </w:r>
      <w:r w:rsidRPr="0061650A">
        <w:rPr>
          <w:rFonts w:ascii="Times New Roman CYR" w:eastAsia="Arial Unicode MS" w:hAnsi="Times New Roman CYR" w:cs="Times New Roman CYR"/>
          <w:sz w:val="24"/>
          <w:szCs w:val="28"/>
        </w:rPr>
        <w:t>_</w:t>
      </w:r>
      <w:r>
        <w:rPr>
          <w:rFonts w:ascii="Times New Roman CYR" w:eastAsia="Arial Unicode MS" w:hAnsi="Times New Roman CYR" w:cs="Times New Roman CYR"/>
          <w:sz w:val="24"/>
          <w:szCs w:val="28"/>
          <w:lang w:val="en-US"/>
        </w:rPr>
        <w:t>matched</w:t>
      </w:r>
      <w:r w:rsidRPr="004D18CA">
        <w:rPr>
          <w:rFonts w:ascii="Times New Roman CYR" w:eastAsia="Arial Unicode MS" w:hAnsi="Times New Roman CYR" w:cs="Times New Roman CYR"/>
          <w:sz w:val="24"/>
          <w:szCs w:val="28"/>
        </w:rPr>
        <w:t>_</w:t>
      </w:r>
      <w:r>
        <w:rPr>
          <w:rFonts w:ascii="Times New Roman CYR" w:eastAsia="Arial Unicode MS" w:hAnsi="Times New Roman CYR" w:cs="Times New Roman CYR"/>
          <w:sz w:val="24"/>
          <w:szCs w:val="28"/>
          <w:lang w:val="en-US"/>
        </w:rPr>
        <w:t>v</w:t>
      </w:r>
      <w:r w:rsidRPr="0061650A">
        <w:rPr>
          <w:rFonts w:ascii="Times New Roman CYR" w:eastAsia="Arial Unicode MS" w:hAnsi="Times New Roman CYR" w:cs="Times New Roman CYR"/>
          <w:sz w:val="24"/>
          <w:szCs w:val="28"/>
        </w:rPr>
        <w:t>0</w:t>
      </w:r>
      <w:r w:rsidRPr="004D18CA">
        <w:rPr>
          <w:rFonts w:ascii="Times New Roman CYR" w:eastAsia="Arial Unicode MS" w:hAnsi="Times New Roman CYR" w:cs="Times New Roman CYR"/>
          <w:sz w:val="24"/>
          <w:szCs w:val="28"/>
        </w:rPr>
        <w:t>2</w:t>
      </w:r>
      <w:r w:rsidRPr="00C1105D">
        <w:rPr>
          <w:rFonts w:ascii="Times New Roman CYR" w:eastAsia="Arial Unicode MS" w:hAnsi="Times New Roman CYR" w:cs="Times New Roman CYR"/>
          <w:sz w:val="24"/>
          <w:szCs w:val="28"/>
        </w:rPr>
        <w:t xml:space="preserve">.ipynb – реализация </w:t>
      </w:r>
      <w:r>
        <w:rPr>
          <w:rFonts w:ascii="Times New Roman CYR" w:eastAsia="Arial Unicode MS" w:hAnsi="Times New Roman CYR" w:cs="Times New Roman CYR"/>
          <w:sz w:val="24"/>
          <w:szCs w:val="28"/>
        </w:rPr>
        <w:t xml:space="preserve">регрессий на </w:t>
      </w:r>
      <w:proofErr w:type="spellStart"/>
      <w:r>
        <w:rPr>
          <w:rFonts w:ascii="Times New Roman CYR" w:eastAsia="Arial Unicode MS" w:hAnsi="Times New Roman CYR" w:cs="Times New Roman CYR"/>
          <w:sz w:val="24"/>
          <w:szCs w:val="28"/>
        </w:rPr>
        <w:t>датасете</w:t>
      </w:r>
      <w:proofErr w:type="spellEnd"/>
      <w:r>
        <w:rPr>
          <w:rFonts w:ascii="Times New Roman CYR" w:eastAsia="Arial Unicode MS" w:hAnsi="Times New Roman CYR" w:cs="Times New Roman CYR"/>
          <w:sz w:val="24"/>
          <w:szCs w:val="28"/>
        </w:rPr>
        <w:t xml:space="preserve"> схожих водопользователей</w:t>
      </w:r>
      <w:r w:rsidRPr="00C1105D">
        <w:rPr>
          <w:rFonts w:ascii="Times New Roman CYR" w:eastAsia="Arial Unicode MS" w:hAnsi="Times New Roman CYR" w:cs="Times New Roman CYR"/>
          <w:sz w:val="24"/>
          <w:szCs w:val="28"/>
        </w:rPr>
        <w:t>;</w:t>
      </w:r>
    </w:p>
    <w:p w14:paraId="2A76B365" w14:textId="3AF16716" w:rsidR="004D18CA" w:rsidRDefault="004D18CA" w:rsidP="004D18CA">
      <w:pPr>
        <w:widowControl w:val="0"/>
        <w:autoSpaceDE w:val="0"/>
        <w:autoSpaceDN w:val="0"/>
        <w:adjustRightInd w:val="0"/>
        <w:spacing w:after="120" w:line="252" w:lineRule="atLeast"/>
        <w:ind w:firstLine="720"/>
        <w:jc w:val="both"/>
        <w:rPr>
          <w:rFonts w:ascii="Times New Roman CYR" w:eastAsia="Arial Unicode MS" w:hAnsi="Times New Roman CYR" w:cs="Times New Roman CYR"/>
          <w:sz w:val="24"/>
          <w:szCs w:val="28"/>
        </w:rPr>
      </w:pPr>
      <w:r w:rsidRPr="00C1105D">
        <w:rPr>
          <w:rFonts w:ascii="Times New Roman CYR" w:eastAsia="Arial Unicode MS" w:hAnsi="Times New Roman CYR" w:cs="Times New Roman CYR"/>
          <w:sz w:val="24"/>
          <w:szCs w:val="28"/>
        </w:rPr>
        <w:t xml:space="preserve">Скрипт </w:t>
      </w:r>
      <w:r>
        <w:rPr>
          <w:rFonts w:ascii="Times New Roman CYR" w:eastAsia="Arial Unicode MS" w:hAnsi="Times New Roman CYR" w:cs="Times New Roman CYR"/>
          <w:sz w:val="24"/>
          <w:szCs w:val="28"/>
          <w:lang w:val="en-US"/>
        </w:rPr>
        <w:t>R</w:t>
      </w:r>
      <w:r>
        <w:rPr>
          <w:rFonts w:ascii="Times New Roman CYR" w:eastAsia="Arial Unicode MS" w:hAnsi="Times New Roman CYR" w:cs="Times New Roman CYR"/>
          <w:sz w:val="24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4"/>
          <w:szCs w:val="28"/>
          <w:lang w:val="en-US"/>
        </w:rPr>
        <w:t>matching</w:t>
      </w:r>
      <w:r w:rsidRPr="004D18CA">
        <w:rPr>
          <w:rFonts w:ascii="Times New Roman CYR" w:eastAsia="Arial Unicode MS" w:hAnsi="Times New Roman CYR" w:cs="Times New Roman CYR"/>
          <w:sz w:val="24"/>
          <w:szCs w:val="28"/>
        </w:rPr>
        <w:t>_</w:t>
      </w:r>
      <w:r>
        <w:rPr>
          <w:rFonts w:ascii="Times New Roman CYR" w:eastAsia="Arial Unicode MS" w:hAnsi="Times New Roman CYR" w:cs="Times New Roman CYR"/>
          <w:sz w:val="24"/>
          <w:szCs w:val="28"/>
          <w:lang w:val="en-US"/>
        </w:rPr>
        <w:t>for</w:t>
      </w:r>
      <w:r w:rsidRPr="004D18CA">
        <w:rPr>
          <w:rFonts w:ascii="Times New Roman CYR" w:eastAsia="Arial Unicode MS" w:hAnsi="Times New Roman CYR" w:cs="Times New Roman CYR"/>
          <w:sz w:val="24"/>
          <w:szCs w:val="28"/>
        </w:rPr>
        <w:t>_</w:t>
      </w:r>
      <w:r>
        <w:rPr>
          <w:rFonts w:ascii="Times New Roman CYR" w:eastAsia="Arial Unicode MS" w:hAnsi="Times New Roman CYR" w:cs="Times New Roman CYR"/>
          <w:sz w:val="24"/>
          <w:szCs w:val="28"/>
          <w:lang w:val="en-US"/>
        </w:rPr>
        <w:t>water</w:t>
      </w:r>
      <w:r w:rsidRPr="00C1105D">
        <w:rPr>
          <w:rFonts w:ascii="Times New Roman CYR" w:eastAsia="Arial Unicode MS" w:hAnsi="Times New Roman CYR" w:cs="Times New Roman CYR"/>
          <w:sz w:val="24"/>
          <w:szCs w:val="28"/>
        </w:rPr>
        <w:t>.</w:t>
      </w:r>
      <w:r>
        <w:rPr>
          <w:rFonts w:ascii="Times New Roman CYR" w:eastAsia="Arial Unicode MS" w:hAnsi="Times New Roman CYR" w:cs="Times New Roman CYR"/>
          <w:sz w:val="24"/>
          <w:szCs w:val="28"/>
          <w:lang w:val="en-US"/>
        </w:rPr>
        <w:t>r</w:t>
      </w:r>
      <w:r w:rsidRPr="00C1105D">
        <w:rPr>
          <w:rFonts w:ascii="Times New Roman CYR" w:eastAsia="Arial Unicode MS" w:hAnsi="Times New Roman CYR" w:cs="Times New Roman CYR"/>
          <w:sz w:val="24"/>
          <w:szCs w:val="28"/>
        </w:rPr>
        <w:t xml:space="preserve"> – реализация </w:t>
      </w:r>
      <w:r>
        <w:rPr>
          <w:rFonts w:ascii="Times New Roman CYR" w:eastAsia="Arial Unicode MS" w:hAnsi="Times New Roman CYR" w:cs="Times New Roman CYR"/>
          <w:sz w:val="24"/>
          <w:szCs w:val="28"/>
        </w:rPr>
        <w:t>отбора договоров водопользования для схожих водопользователей</w:t>
      </w:r>
      <w:r w:rsidRPr="00C1105D">
        <w:rPr>
          <w:rFonts w:ascii="Times New Roman CYR" w:eastAsia="Arial Unicode MS" w:hAnsi="Times New Roman CYR" w:cs="Times New Roman CYR"/>
          <w:sz w:val="24"/>
          <w:szCs w:val="28"/>
        </w:rPr>
        <w:t>;</w:t>
      </w:r>
    </w:p>
    <w:p w14:paraId="549D37F6" w14:textId="2AE22E98" w:rsidR="00E936B4" w:rsidRDefault="00E936B4" w:rsidP="00106E05">
      <w:pPr>
        <w:widowControl w:val="0"/>
        <w:autoSpaceDE w:val="0"/>
        <w:autoSpaceDN w:val="0"/>
        <w:adjustRightInd w:val="0"/>
        <w:spacing w:after="120" w:line="252" w:lineRule="atLeast"/>
        <w:ind w:firstLine="720"/>
        <w:jc w:val="both"/>
        <w:rPr>
          <w:rFonts w:ascii="Times New Roman CYR" w:eastAsia="Arial Unicode MS" w:hAnsi="Times New Roman CYR" w:cs="Times New Roman CYR"/>
          <w:sz w:val="24"/>
          <w:szCs w:val="28"/>
        </w:rPr>
      </w:pPr>
      <w:r w:rsidRPr="00E936B4">
        <w:rPr>
          <w:rFonts w:ascii="Times New Roman CYR" w:eastAsia="Arial Unicode MS" w:hAnsi="Times New Roman CYR" w:cs="Times New Roman CYR"/>
          <w:sz w:val="24"/>
          <w:szCs w:val="28"/>
        </w:rPr>
        <w:t xml:space="preserve">Сведения за 2023 </w:t>
      </w:r>
      <w:proofErr w:type="spellStart"/>
      <w:r w:rsidRPr="00E936B4">
        <w:rPr>
          <w:rFonts w:ascii="Times New Roman CYR" w:eastAsia="Arial Unicode MS" w:hAnsi="Times New Roman CYR" w:cs="Times New Roman CYR"/>
          <w:sz w:val="24"/>
          <w:szCs w:val="28"/>
        </w:rPr>
        <w:t>год_для</w:t>
      </w:r>
      <w:proofErr w:type="spellEnd"/>
      <w:r w:rsidRPr="00E936B4">
        <w:rPr>
          <w:rFonts w:ascii="Times New Roman CYR" w:eastAsia="Arial Unicode MS" w:hAnsi="Times New Roman CYR" w:cs="Times New Roman CYR"/>
          <w:sz w:val="24"/>
          <w:szCs w:val="28"/>
        </w:rPr>
        <w:t xml:space="preserve"> PA</w:t>
      </w:r>
      <w:r>
        <w:rPr>
          <w:rFonts w:ascii="Times New Roman CYR" w:eastAsia="Arial Unicode MS" w:hAnsi="Times New Roman CYR" w:cs="Times New Roman CYR"/>
          <w:sz w:val="24"/>
          <w:szCs w:val="28"/>
        </w:rPr>
        <w:t>.</w:t>
      </w:r>
      <w:proofErr w:type="spellStart"/>
      <w:r>
        <w:rPr>
          <w:rFonts w:ascii="Times New Roman CYR" w:eastAsia="Arial Unicode MS" w:hAnsi="Times New Roman CYR" w:cs="Times New Roman CYR"/>
          <w:sz w:val="24"/>
          <w:szCs w:val="28"/>
          <w:lang w:val="en-US"/>
        </w:rPr>
        <w:t>xlsx</w:t>
      </w:r>
      <w:proofErr w:type="spellEnd"/>
      <w:r w:rsidRPr="00E936B4">
        <w:rPr>
          <w:rFonts w:ascii="Times New Roman CYR" w:eastAsia="Arial Unicode MS" w:hAnsi="Times New Roman CYR" w:cs="Times New Roman CYR"/>
          <w:sz w:val="24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4"/>
          <w:szCs w:val="28"/>
        </w:rPr>
        <w:t>–</w:t>
      </w:r>
      <w:r w:rsidRPr="00E936B4">
        <w:rPr>
          <w:rFonts w:ascii="Times New Roman CYR" w:eastAsia="Arial Unicode MS" w:hAnsi="Times New Roman CYR" w:cs="Times New Roman CYR"/>
          <w:sz w:val="24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4"/>
          <w:szCs w:val="28"/>
        </w:rPr>
        <w:t xml:space="preserve">данные </w:t>
      </w:r>
      <w:proofErr w:type="spellStart"/>
      <w:r>
        <w:rPr>
          <w:rFonts w:ascii="Times New Roman CYR" w:eastAsia="Arial Unicode MS" w:hAnsi="Times New Roman CYR" w:cs="Times New Roman CYR"/>
          <w:sz w:val="24"/>
          <w:szCs w:val="28"/>
        </w:rPr>
        <w:t>Росводресурс</w:t>
      </w:r>
      <w:r w:rsidR="00D96C1D">
        <w:rPr>
          <w:rFonts w:ascii="Times New Roman CYR" w:eastAsia="Arial Unicode MS" w:hAnsi="Times New Roman CYR" w:cs="Times New Roman CYR"/>
          <w:sz w:val="24"/>
          <w:szCs w:val="28"/>
        </w:rPr>
        <w:t>ов</w:t>
      </w:r>
      <w:proofErr w:type="spellEnd"/>
      <w:r>
        <w:rPr>
          <w:rFonts w:ascii="Times New Roman CYR" w:eastAsia="Arial Unicode MS" w:hAnsi="Times New Roman CYR" w:cs="Times New Roman CYR"/>
          <w:sz w:val="24"/>
          <w:szCs w:val="28"/>
        </w:rPr>
        <w:t xml:space="preserve"> о потреблении водных ресурсов по договорам водопользования в 2023 году;</w:t>
      </w:r>
    </w:p>
    <w:p w14:paraId="08B31A86" w14:textId="7470991C" w:rsidR="00E936B4" w:rsidRDefault="00E936B4" w:rsidP="00106E05">
      <w:pPr>
        <w:widowControl w:val="0"/>
        <w:autoSpaceDE w:val="0"/>
        <w:autoSpaceDN w:val="0"/>
        <w:adjustRightInd w:val="0"/>
        <w:spacing w:after="120" w:line="252" w:lineRule="atLeast"/>
        <w:ind w:firstLine="720"/>
        <w:jc w:val="both"/>
        <w:rPr>
          <w:rFonts w:ascii="Times New Roman CYR" w:eastAsia="Arial Unicode MS" w:hAnsi="Times New Roman CYR" w:cs="Times New Roman CYR"/>
          <w:sz w:val="24"/>
          <w:szCs w:val="28"/>
        </w:rPr>
      </w:pPr>
      <w:r w:rsidRPr="00E936B4">
        <w:rPr>
          <w:rFonts w:ascii="Times New Roman CYR" w:eastAsia="Arial Unicode MS" w:hAnsi="Times New Roman CYR" w:cs="Times New Roman CYR"/>
          <w:sz w:val="24"/>
          <w:szCs w:val="28"/>
        </w:rPr>
        <w:t>gvr-1-9</w:t>
      </w:r>
      <w:r>
        <w:rPr>
          <w:rFonts w:ascii="Times New Roman CYR" w:eastAsia="Arial Unicode MS" w:hAnsi="Times New Roman CYR" w:cs="Times New Roman CYR"/>
          <w:sz w:val="24"/>
          <w:szCs w:val="28"/>
        </w:rPr>
        <w:t>.</w:t>
      </w:r>
      <w:r>
        <w:rPr>
          <w:rFonts w:ascii="Times New Roman CYR" w:eastAsia="Arial Unicode MS" w:hAnsi="Times New Roman CYR" w:cs="Times New Roman CYR"/>
          <w:sz w:val="24"/>
          <w:szCs w:val="28"/>
          <w:lang w:val="en-US"/>
        </w:rPr>
        <w:t>csv</w:t>
      </w:r>
      <w:r w:rsidRPr="00E936B4">
        <w:rPr>
          <w:rFonts w:ascii="Times New Roman CYR" w:eastAsia="Arial Unicode MS" w:hAnsi="Times New Roman CYR" w:cs="Times New Roman CYR"/>
          <w:sz w:val="24"/>
          <w:szCs w:val="28"/>
        </w:rPr>
        <w:t xml:space="preserve"> – </w:t>
      </w:r>
      <w:r>
        <w:rPr>
          <w:rFonts w:ascii="Times New Roman CYR" w:eastAsia="Arial Unicode MS" w:hAnsi="Times New Roman CYR" w:cs="Times New Roman CYR"/>
          <w:sz w:val="24"/>
          <w:szCs w:val="28"/>
        </w:rPr>
        <w:t xml:space="preserve">открытые данные </w:t>
      </w:r>
      <w:proofErr w:type="spellStart"/>
      <w:r>
        <w:rPr>
          <w:rFonts w:ascii="Times New Roman CYR" w:eastAsia="Arial Unicode MS" w:hAnsi="Times New Roman CYR" w:cs="Times New Roman CYR"/>
          <w:sz w:val="24"/>
          <w:szCs w:val="28"/>
        </w:rPr>
        <w:t>Росводресурс</w:t>
      </w:r>
      <w:r w:rsidR="00D96C1D">
        <w:rPr>
          <w:rFonts w:ascii="Times New Roman CYR" w:eastAsia="Arial Unicode MS" w:hAnsi="Times New Roman CYR" w:cs="Times New Roman CYR"/>
          <w:sz w:val="24"/>
          <w:szCs w:val="28"/>
        </w:rPr>
        <w:t>ов</w:t>
      </w:r>
      <w:proofErr w:type="spellEnd"/>
      <w:r>
        <w:rPr>
          <w:rFonts w:ascii="Times New Roman CYR" w:eastAsia="Arial Unicode MS" w:hAnsi="Times New Roman CYR" w:cs="Times New Roman CYR"/>
          <w:sz w:val="24"/>
          <w:szCs w:val="28"/>
        </w:rPr>
        <w:t xml:space="preserve"> о типах водных объектов;</w:t>
      </w:r>
    </w:p>
    <w:p w14:paraId="7CD10290" w14:textId="688E1431" w:rsidR="00E936B4" w:rsidRPr="00E936B4" w:rsidRDefault="00E936B4" w:rsidP="00106E05">
      <w:pPr>
        <w:widowControl w:val="0"/>
        <w:autoSpaceDE w:val="0"/>
        <w:autoSpaceDN w:val="0"/>
        <w:adjustRightInd w:val="0"/>
        <w:spacing w:after="120" w:line="252" w:lineRule="atLeast"/>
        <w:ind w:firstLine="720"/>
        <w:jc w:val="both"/>
        <w:rPr>
          <w:rFonts w:ascii="Times New Roman CYR" w:eastAsia="Arial Unicode MS" w:hAnsi="Times New Roman CYR" w:cs="Times New Roman CYR"/>
          <w:sz w:val="24"/>
          <w:szCs w:val="28"/>
        </w:rPr>
      </w:pPr>
      <w:r w:rsidRPr="00E936B4">
        <w:rPr>
          <w:rFonts w:ascii="Times New Roman CYR" w:eastAsia="Arial Unicode MS" w:hAnsi="Times New Roman CYR" w:cs="Times New Roman CYR"/>
          <w:sz w:val="24"/>
          <w:szCs w:val="28"/>
        </w:rPr>
        <w:t>СПАРК_Выборка_компаний_20250312_1515_вторичныеОКВЭД_для PA</w:t>
      </w:r>
      <w:r>
        <w:rPr>
          <w:rFonts w:ascii="Times New Roman CYR" w:eastAsia="Arial Unicode MS" w:hAnsi="Times New Roman CYR" w:cs="Times New Roman CYR"/>
          <w:sz w:val="24"/>
          <w:szCs w:val="28"/>
        </w:rPr>
        <w:t>.</w:t>
      </w:r>
      <w:proofErr w:type="spellStart"/>
      <w:r>
        <w:rPr>
          <w:rFonts w:ascii="Times New Roman CYR" w:eastAsia="Arial Unicode MS" w:hAnsi="Times New Roman CYR" w:cs="Times New Roman CYR"/>
          <w:sz w:val="24"/>
          <w:szCs w:val="28"/>
          <w:lang w:val="en-US"/>
        </w:rPr>
        <w:t>xlsx</w:t>
      </w:r>
      <w:proofErr w:type="spellEnd"/>
      <w:r w:rsidRPr="00E936B4">
        <w:rPr>
          <w:rFonts w:ascii="Times New Roman CYR" w:eastAsia="Arial Unicode MS" w:hAnsi="Times New Roman CYR" w:cs="Times New Roman CYR"/>
          <w:sz w:val="24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4"/>
          <w:szCs w:val="28"/>
        </w:rPr>
        <w:t>–</w:t>
      </w:r>
      <w:r w:rsidRPr="00E936B4">
        <w:rPr>
          <w:rFonts w:ascii="Times New Roman CYR" w:eastAsia="Arial Unicode MS" w:hAnsi="Times New Roman CYR" w:cs="Times New Roman CYR"/>
          <w:sz w:val="24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4"/>
          <w:szCs w:val="28"/>
        </w:rPr>
        <w:t>выгрузка из информационной системы СПАРК-Интерфакс о показателях финансово-хозяйственной деятельности организаций – водопользователей;</w:t>
      </w:r>
    </w:p>
    <w:p w14:paraId="045C719E" w14:textId="433F850E" w:rsidR="00804012" w:rsidRDefault="0061650A" w:rsidP="00887D93">
      <w:pPr>
        <w:keepLines/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4"/>
          <w:szCs w:val="28"/>
        </w:rPr>
      </w:pPr>
      <w:r w:rsidRPr="0061650A">
        <w:rPr>
          <w:rFonts w:ascii="Times New Roman CYR" w:eastAsia="Arial Unicode MS" w:hAnsi="Times New Roman CYR" w:cs="Times New Roman CYR"/>
          <w:sz w:val="24"/>
          <w:szCs w:val="28"/>
          <w:lang w:val="en-US"/>
        </w:rPr>
        <w:t>water</w:t>
      </w:r>
      <w:r w:rsidRPr="0061650A">
        <w:rPr>
          <w:rFonts w:ascii="Times New Roman CYR" w:eastAsia="Arial Unicode MS" w:hAnsi="Times New Roman CYR" w:cs="Times New Roman CYR"/>
          <w:sz w:val="24"/>
          <w:szCs w:val="28"/>
        </w:rPr>
        <w:t>_</w:t>
      </w:r>
      <w:r w:rsidRPr="0061650A">
        <w:rPr>
          <w:rFonts w:ascii="Times New Roman CYR" w:eastAsia="Arial Unicode MS" w:hAnsi="Times New Roman CYR" w:cs="Times New Roman CYR"/>
          <w:sz w:val="24"/>
          <w:szCs w:val="28"/>
          <w:lang w:val="en-US"/>
        </w:rPr>
        <w:t>for</w:t>
      </w:r>
      <w:r w:rsidRPr="0061650A">
        <w:rPr>
          <w:rFonts w:ascii="Times New Roman CYR" w:eastAsia="Arial Unicode MS" w:hAnsi="Times New Roman CYR" w:cs="Times New Roman CYR"/>
          <w:sz w:val="24"/>
          <w:szCs w:val="28"/>
        </w:rPr>
        <w:t>_</w:t>
      </w:r>
      <w:r w:rsidRPr="0061650A">
        <w:rPr>
          <w:rFonts w:ascii="Times New Roman CYR" w:eastAsia="Arial Unicode MS" w:hAnsi="Times New Roman CYR" w:cs="Times New Roman CYR"/>
          <w:sz w:val="24"/>
          <w:szCs w:val="28"/>
          <w:lang w:val="en-US"/>
        </w:rPr>
        <w:t>analysis</w:t>
      </w:r>
      <w:r w:rsidRPr="0061650A">
        <w:rPr>
          <w:rFonts w:ascii="Times New Roman CYR" w:eastAsia="Arial Unicode MS" w:hAnsi="Times New Roman CYR" w:cs="Times New Roman CYR"/>
          <w:sz w:val="24"/>
          <w:szCs w:val="28"/>
        </w:rPr>
        <w:t>2.</w:t>
      </w:r>
      <w:r w:rsidRPr="0061650A">
        <w:rPr>
          <w:rFonts w:ascii="Times New Roman CYR" w:eastAsia="Arial Unicode MS" w:hAnsi="Times New Roman CYR" w:cs="Times New Roman CYR"/>
          <w:sz w:val="24"/>
          <w:szCs w:val="28"/>
          <w:lang w:val="en-US"/>
        </w:rPr>
        <w:t>csv</w:t>
      </w:r>
      <w:r w:rsidRPr="0061650A">
        <w:rPr>
          <w:rFonts w:ascii="Times New Roman CYR" w:eastAsia="Arial Unicode MS" w:hAnsi="Times New Roman CYR" w:cs="Times New Roman CYR"/>
          <w:sz w:val="24"/>
          <w:szCs w:val="28"/>
        </w:rPr>
        <w:t xml:space="preserve"> – </w:t>
      </w:r>
      <w:r>
        <w:rPr>
          <w:rFonts w:ascii="Times New Roman CYR" w:eastAsia="Arial Unicode MS" w:hAnsi="Times New Roman CYR" w:cs="Times New Roman CYR"/>
          <w:sz w:val="24"/>
          <w:szCs w:val="28"/>
        </w:rPr>
        <w:t>файл</w:t>
      </w:r>
      <w:r w:rsidRPr="0061650A">
        <w:rPr>
          <w:rFonts w:ascii="Times New Roman CYR" w:eastAsia="Arial Unicode MS" w:hAnsi="Times New Roman CYR" w:cs="Times New Roman CYR"/>
          <w:sz w:val="24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4"/>
          <w:szCs w:val="28"/>
        </w:rPr>
        <w:t>с</w:t>
      </w:r>
      <w:r w:rsidRPr="0061650A">
        <w:rPr>
          <w:rFonts w:ascii="Times New Roman CYR" w:eastAsia="Arial Unicode MS" w:hAnsi="Times New Roman CYR" w:cs="Times New Roman CYR"/>
          <w:sz w:val="24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4"/>
          <w:szCs w:val="28"/>
        </w:rPr>
        <w:t>данными</w:t>
      </w:r>
      <w:r w:rsidRPr="0061650A">
        <w:rPr>
          <w:rFonts w:ascii="Times New Roman CYR" w:eastAsia="Arial Unicode MS" w:hAnsi="Times New Roman CYR" w:cs="Times New Roman CYR"/>
          <w:sz w:val="24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4"/>
          <w:szCs w:val="28"/>
        </w:rPr>
        <w:t>для расчета регрессий</w:t>
      </w:r>
      <w:r w:rsidR="00AA561A" w:rsidRPr="0061650A">
        <w:rPr>
          <w:rFonts w:ascii="Times New Roman CYR" w:eastAsia="Arial Unicode MS" w:hAnsi="Times New Roman CYR" w:cs="Times New Roman CYR"/>
          <w:sz w:val="24"/>
          <w:szCs w:val="28"/>
        </w:rPr>
        <w:t>;</w:t>
      </w:r>
    </w:p>
    <w:p w14:paraId="7B396158" w14:textId="69887A00" w:rsidR="00D11BC1" w:rsidRDefault="00D11BC1" w:rsidP="00887D93">
      <w:pPr>
        <w:keepLines/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4"/>
          <w:szCs w:val="28"/>
        </w:rPr>
      </w:pPr>
      <w:r w:rsidRPr="00D11BC1">
        <w:rPr>
          <w:rFonts w:ascii="Times New Roman CYR" w:eastAsia="Arial Unicode MS" w:hAnsi="Times New Roman CYR" w:cs="Times New Roman CYR"/>
          <w:sz w:val="24"/>
          <w:szCs w:val="28"/>
        </w:rPr>
        <w:t>matched_water2.csv</w:t>
      </w:r>
      <w:r>
        <w:rPr>
          <w:rFonts w:ascii="Times New Roman CYR" w:eastAsia="Arial Unicode MS" w:hAnsi="Times New Roman CYR" w:cs="Times New Roman CYR"/>
          <w:sz w:val="24"/>
          <w:szCs w:val="28"/>
        </w:rPr>
        <w:t xml:space="preserve"> – файл с</w:t>
      </w:r>
      <w:r w:rsidRPr="0061650A">
        <w:rPr>
          <w:rFonts w:ascii="Times New Roman CYR" w:eastAsia="Arial Unicode MS" w:hAnsi="Times New Roman CYR" w:cs="Times New Roman CYR"/>
          <w:sz w:val="24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4"/>
          <w:szCs w:val="28"/>
        </w:rPr>
        <w:t>данными</w:t>
      </w:r>
      <w:r w:rsidRPr="0061650A">
        <w:rPr>
          <w:rFonts w:ascii="Times New Roman CYR" w:eastAsia="Arial Unicode MS" w:hAnsi="Times New Roman CYR" w:cs="Times New Roman CYR"/>
          <w:sz w:val="24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4"/>
          <w:szCs w:val="28"/>
        </w:rPr>
        <w:t>для расчета регрессий на схожих водопользователях</w:t>
      </w:r>
      <w:r w:rsidRPr="0061650A">
        <w:rPr>
          <w:rFonts w:ascii="Times New Roman CYR" w:eastAsia="Arial Unicode MS" w:hAnsi="Times New Roman CYR" w:cs="Times New Roman CYR"/>
          <w:sz w:val="24"/>
          <w:szCs w:val="28"/>
        </w:rPr>
        <w:t>;</w:t>
      </w:r>
    </w:p>
    <w:p w14:paraId="7DFDD994" w14:textId="77777777" w:rsidR="00D11BC1" w:rsidRDefault="0061650A" w:rsidP="00887D93">
      <w:pPr>
        <w:keepLines/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4"/>
          <w:szCs w:val="28"/>
        </w:rPr>
      </w:pPr>
      <w:r w:rsidRPr="0061650A">
        <w:rPr>
          <w:rFonts w:ascii="Times New Roman CYR" w:eastAsia="Arial Unicode MS" w:hAnsi="Times New Roman CYR" w:cs="Times New Roman CYR"/>
          <w:sz w:val="24"/>
          <w:szCs w:val="28"/>
        </w:rPr>
        <w:t>water_metrics_after_cat</w:t>
      </w:r>
      <w:r w:rsidR="00D11BC1">
        <w:rPr>
          <w:rFonts w:ascii="Times New Roman CYR" w:eastAsia="Arial Unicode MS" w:hAnsi="Times New Roman CYR" w:cs="Times New Roman CYR"/>
          <w:sz w:val="24"/>
          <w:szCs w:val="28"/>
        </w:rPr>
        <w:t>3</w:t>
      </w:r>
      <w:r w:rsidRPr="0061650A">
        <w:rPr>
          <w:rFonts w:ascii="Times New Roman CYR" w:eastAsia="Arial Unicode MS" w:hAnsi="Times New Roman CYR" w:cs="Times New Roman CYR"/>
          <w:sz w:val="24"/>
          <w:szCs w:val="28"/>
        </w:rPr>
        <w:t>.csv</w:t>
      </w:r>
      <w:r>
        <w:rPr>
          <w:rFonts w:ascii="Times New Roman CYR" w:eastAsia="Arial Unicode MS" w:hAnsi="Times New Roman CYR" w:cs="Times New Roman CYR"/>
          <w:sz w:val="24"/>
          <w:szCs w:val="28"/>
        </w:rPr>
        <w:t xml:space="preserve"> - результаты расчетов регрессий</w:t>
      </w:r>
      <w:r w:rsidR="00D11BC1">
        <w:rPr>
          <w:rFonts w:ascii="Times New Roman CYR" w:eastAsia="Arial Unicode MS" w:hAnsi="Times New Roman CYR" w:cs="Times New Roman CYR"/>
          <w:sz w:val="24"/>
          <w:szCs w:val="28"/>
        </w:rPr>
        <w:t xml:space="preserve"> на основном </w:t>
      </w:r>
      <w:proofErr w:type="spellStart"/>
      <w:r w:rsidR="00D11BC1">
        <w:rPr>
          <w:rFonts w:ascii="Times New Roman CYR" w:eastAsia="Arial Unicode MS" w:hAnsi="Times New Roman CYR" w:cs="Times New Roman CYR"/>
          <w:sz w:val="24"/>
          <w:szCs w:val="28"/>
        </w:rPr>
        <w:t>датасете</w:t>
      </w:r>
      <w:proofErr w:type="spellEnd"/>
      <w:r w:rsidR="00D11BC1">
        <w:rPr>
          <w:rFonts w:ascii="Times New Roman CYR" w:eastAsia="Arial Unicode MS" w:hAnsi="Times New Roman CYR" w:cs="Times New Roman CYR"/>
          <w:sz w:val="24"/>
          <w:szCs w:val="28"/>
        </w:rPr>
        <w:t>;</w:t>
      </w:r>
    </w:p>
    <w:p w14:paraId="76E05468" w14:textId="3B6FCA5D" w:rsidR="0061650A" w:rsidRDefault="00D11BC1" w:rsidP="00887D93">
      <w:pPr>
        <w:keepLines/>
        <w:widowControl w:val="0"/>
        <w:autoSpaceDE w:val="0"/>
        <w:autoSpaceDN w:val="0"/>
        <w:adjustRightInd w:val="0"/>
        <w:spacing w:after="120" w:line="252" w:lineRule="atLeast"/>
        <w:ind w:firstLine="709"/>
        <w:jc w:val="both"/>
        <w:rPr>
          <w:rFonts w:ascii="Times New Roman CYR" w:eastAsia="Arial Unicode MS" w:hAnsi="Times New Roman CYR" w:cs="Times New Roman CYR"/>
          <w:sz w:val="24"/>
          <w:szCs w:val="28"/>
        </w:rPr>
      </w:pPr>
      <w:proofErr w:type="spellStart"/>
      <w:r w:rsidRPr="0061650A">
        <w:rPr>
          <w:rFonts w:ascii="Times New Roman CYR" w:eastAsia="Arial Unicode MS" w:hAnsi="Times New Roman CYR" w:cs="Times New Roman CYR"/>
          <w:sz w:val="24"/>
          <w:szCs w:val="28"/>
        </w:rPr>
        <w:t>water_metrics_after_cat</w:t>
      </w:r>
      <w:proofErr w:type="spellEnd"/>
      <w:r>
        <w:rPr>
          <w:rFonts w:ascii="Times New Roman CYR" w:eastAsia="Arial Unicode MS" w:hAnsi="Times New Roman CYR" w:cs="Times New Roman CYR"/>
          <w:sz w:val="24"/>
          <w:szCs w:val="28"/>
        </w:rPr>
        <w:t>_</w:t>
      </w:r>
      <w:r>
        <w:rPr>
          <w:rFonts w:ascii="Times New Roman CYR" w:eastAsia="Arial Unicode MS" w:hAnsi="Times New Roman CYR" w:cs="Times New Roman CYR"/>
          <w:sz w:val="24"/>
          <w:szCs w:val="28"/>
          <w:lang w:val="en-US"/>
        </w:rPr>
        <w:t>matched</w:t>
      </w:r>
      <w:r w:rsidRPr="0061650A">
        <w:rPr>
          <w:rFonts w:ascii="Times New Roman CYR" w:eastAsia="Arial Unicode MS" w:hAnsi="Times New Roman CYR" w:cs="Times New Roman CYR"/>
          <w:sz w:val="24"/>
          <w:szCs w:val="28"/>
        </w:rPr>
        <w:t>.</w:t>
      </w:r>
      <w:proofErr w:type="spellStart"/>
      <w:r w:rsidRPr="0061650A">
        <w:rPr>
          <w:rFonts w:ascii="Times New Roman CYR" w:eastAsia="Arial Unicode MS" w:hAnsi="Times New Roman CYR" w:cs="Times New Roman CYR"/>
          <w:sz w:val="24"/>
          <w:szCs w:val="28"/>
        </w:rPr>
        <w:t>csv</w:t>
      </w:r>
      <w:proofErr w:type="spellEnd"/>
      <w:r>
        <w:rPr>
          <w:rFonts w:ascii="Times New Roman CYR" w:eastAsia="Arial Unicode MS" w:hAnsi="Times New Roman CYR" w:cs="Times New Roman CYR"/>
          <w:sz w:val="24"/>
          <w:szCs w:val="28"/>
        </w:rPr>
        <w:t xml:space="preserve"> - результаты расчетов регрессий на </w:t>
      </w:r>
      <w:proofErr w:type="spellStart"/>
      <w:r>
        <w:rPr>
          <w:rFonts w:ascii="Times New Roman CYR" w:eastAsia="Arial Unicode MS" w:hAnsi="Times New Roman CYR" w:cs="Times New Roman CYR"/>
          <w:sz w:val="24"/>
          <w:szCs w:val="28"/>
        </w:rPr>
        <w:t>датасете</w:t>
      </w:r>
      <w:proofErr w:type="spellEnd"/>
      <w:r w:rsidRPr="00D11BC1">
        <w:rPr>
          <w:rFonts w:ascii="Times New Roman CYR" w:eastAsia="Arial Unicode MS" w:hAnsi="Times New Roman CYR" w:cs="Times New Roman CYR"/>
          <w:sz w:val="24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sz w:val="24"/>
          <w:szCs w:val="28"/>
        </w:rPr>
        <w:t>схожих водопользователей</w:t>
      </w:r>
      <w:r w:rsidR="0061650A">
        <w:rPr>
          <w:rFonts w:ascii="Times New Roman CYR" w:eastAsia="Arial Unicode MS" w:hAnsi="Times New Roman CYR" w:cs="Times New Roman CYR"/>
          <w:sz w:val="24"/>
          <w:szCs w:val="28"/>
        </w:rPr>
        <w:t>.</w:t>
      </w:r>
    </w:p>
    <w:sectPr w:rsidR="0061650A" w:rsidSect="00EB1BA9">
      <w:pgSz w:w="12240" w:h="15840"/>
      <w:pgMar w:top="1134" w:right="850" w:bottom="1134" w:left="1701" w:header="720" w:footer="720" w:gutter="0"/>
      <w:cols w:space="720"/>
      <w:noEndnote/>
      <w:titlePg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8838F42" w16cex:dateUtc="2024-09-17T13:11:00Z"/>
  <w16cex:commentExtensible w16cex:durableId="3A86BAD9" w16cex:dateUtc="2024-09-17T13:09:00Z"/>
  <w16cex:commentExtensible w16cex:durableId="22E7AD6C" w16cex:dateUtc="2024-09-17T13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95073F9" w16cid:durableId="38838F42"/>
  <w16cid:commentId w16cid:paraId="3B596D4A" w16cid:durableId="3A86BAD9"/>
  <w16cid:commentId w16cid:paraId="1181EED8" w16cid:durableId="22E7AD6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40695A" w14:textId="77777777" w:rsidR="001222CC" w:rsidRDefault="001222CC" w:rsidP="00C766A2">
      <w:pPr>
        <w:spacing w:after="0" w:line="240" w:lineRule="auto"/>
      </w:pPr>
      <w:r>
        <w:separator/>
      </w:r>
    </w:p>
  </w:endnote>
  <w:endnote w:type="continuationSeparator" w:id="0">
    <w:p w14:paraId="41D562C1" w14:textId="77777777" w:rsidR="001222CC" w:rsidRDefault="001222CC" w:rsidP="00C76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ar(--jp-code-font-family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67F60" w14:textId="1B5043DE" w:rsidR="007808AB" w:rsidRDefault="007808AB">
    <w:pPr>
      <w:pStyle w:val="a5"/>
      <w:jc w:val="center"/>
    </w:pPr>
  </w:p>
  <w:p w14:paraId="3FB17D29" w14:textId="77777777" w:rsidR="007808AB" w:rsidRDefault="007808A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34581A" w14:textId="77777777" w:rsidR="001222CC" w:rsidRDefault="001222CC" w:rsidP="00C766A2">
      <w:pPr>
        <w:spacing w:after="0" w:line="240" w:lineRule="auto"/>
      </w:pPr>
      <w:r>
        <w:separator/>
      </w:r>
    </w:p>
  </w:footnote>
  <w:footnote w:type="continuationSeparator" w:id="0">
    <w:p w14:paraId="6BE630B8" w14:textId="77777777" w:rsidR="001222CC" w:rsidRDefault="001222CC" w:rsidP="00C766A2">
      <w:pPr>
        <w:spacing w:after="0" w:line="240" w:lineRule="auto"/>
      </w:pPr>
      <w:r>
        <w:continuationSeparator/>
      </w:r>
    </w:p>
  </w:footnote>
  <w:footnote w:id="1">
    <w:p w14:paraId="67A3684E" w14:textId="2EF15346" w:rsidR="007808AB" w:rsidRPr="00B357E9" w:rsidRDefault="007808AB">
      <w:pPr>
        <w:pStyle w:val="ad"/>
      </w:pPr>
      <w:r>
        <w:rPr>
          <w:rStyle w:val="af"/>
        </w:rPr>
        <w:footnoteRef/>
      </w:r>
      <w:r>
        <w:t xml:space="preserve"> Для категориальных переменных приведен диапазон значений </w:t>
      </w:r>
      <w:r>
        <w:rPr>
          <w:lang w:val="en-US"/>
        </w:rPr>
        <w:t>VIF</w:t>
      </w:r>
      <w:r>
        <w:t xml:space="preserve">, все значения можно посмотреть в прилагаемом коде скрипта </w:t>
      </w:r>
      <w:r>
        <w:rPr>
          <w:lang w:val="en-US"/>
        </w:rPr>
        <w:t>python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5202483"/>
      <w:docPartObj>
        <w:docPartGallery w:val="Page Numbers (Top of Page)"/>
        <w:docPartUnique/>
      </w:docPartObj>
    </w:sdtPr>
    <w:sdtEndPr/>
    <w:sdtContent>
      <w:p w14:paraId="0EB947B0" w14:textId="2081057E" w:rsidR="00EB1BA9" w:rsidRDefault="00EB1BA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4108">
          <w:rPr>
            <w:noProof/>
          </w:rPr>
          <w:t>41</w:t>
        </w:r>
        <w:r>
          <w:fldChar w:fldCharType="end"/>
        </w:r>
      </w:p>
    </w:sdtContent>
  </w:sdt>
  <w:p w14:paraId="152793D8" w14:textId="77777777" w:rsidR="00EB1BA9" w:rsidRDefault="00EB1BA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FD133D" w14:textId="310E58E3" w:rsidR="00EB1BA9" w:rsidRDefault="007A1737" w:rsidP="007A1737">
    <w:pPr>
      <w:pStyle w:val="a3"/>
      <w:tabs>
        <w:tab w:val="clear" w:pos="4677"/>
        <w:tab w:val="clear" w:pos="9355"/>
        <w:tab w:val="left" w:pos="402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9200D16"/>
    <w:lvl w:ilvl="0">
      <w:numFmt w:val="bullet"/>
      <w:lvlText w:val="*"/>
      <w:lvlJc w:val="left"/>
    </w:lvl>
  </w:abstractNum>
  <w:abstractNum w:abstractNumId="1">
    <w:nsid w:val="0C171095"/>
    <w:multiLevelType w:val="hybridMultilevel"/>
    <w:tmpl w:val="A87640F0"/>
    <w:lvl w:ilvl="0" w:tplc="5FDA82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06052FD"/>
    <w:multiLevelType w:val="hybridMultilevel"/>
    <w:tmpl w:val="0D9C7C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E53AD2"/>
    <w:multiLevelType w:val="hybridMultilevel"/>
    <w:tmpl w:val="C0FC0C92"/>
    <w:lvl w:ilvl="0" w:tplc="D3E0B2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7A4DC6"/>
    <w:multiLevelType w:val="hybridMultilevel"/>
    <w:tmpl w:val="AEB49D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8802CE"/>
    <w:multiLevelType w:val="hybridMultilevel"/>
    <w:tmpl w:val="2C3AF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D48A0"/>
    <w:multiLevelType w:val="hybridMultilevel"/>
    <w:tmpl w:val="1DD01EC6"/>
    <w:lvl w:ilvl="0" w:tplc="85DA765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55A3631"/>
    <w:multiLevelType w:val="hybridMultilevel"/>
    <w:tmpl w:val="DA3E24F4"/>
    <w:lvl w:ilvl="0" w:tplc="EF005D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C8C43BE"/>
    <w:multiLevelType w:val="hybridMultilevel"/>
    <w:tmpl w:val="3BE07F36"/>
    <w:lvl w:ilvl="0" w:tplc="424E0E70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4350D0A"/>
    <w:multiLevelType w:val="hybridMultilevel"/>
    <w:tmpl w:val="F020BC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4FF6545"/>
    <w:multiLevelType w:val="hybridMultilevel"/>
    <w:tmpl w:val="BBDCA13E"/>
    <w:lvl w:ilvl="0" w:tplc="37FE60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CBE7C2C"/>
    <w:multiLevelType w:val="hybridMultilevel"/>
    <w:tmpl w:val="FC48F0F0"/>
    <w:lvl w:ilvl="0" w:tplc="98F2F4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2BC578D"/>
    <w:multiLevelType w:val="hybridMultilevel"/>
    <w:tmpl w:val="9D042238"/>
    <w:lvl w:ilvl="0" w:tplc="8318BF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F524AED"/>
    <w:multiLevelType w:val="hybridMultilevel"/>
    <w:tmpl w:val="6DE429EE"/>
    <w:lvl w:ilvl="0" w:tplc="041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4">
    <w:nsid w:val="4FE411A6"/>
    <w:multiLevelType w:val="hybridMultilevel"/>
    <w:tmpl w:val="422AC9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F087196"/>
    <w:multiLevelType w:val="hybridMultilevel"/>
    <w:tmpl w:val="03482E04"/>
    <w:lvl w:ilvl="0" w:tplc="9318AD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DAD5797"/>
    <w:multiLevelType w:val="hybridMultilevel"/>
    <w:tmpl w:val="1F2C4382"/>
    <w:lvl w:ilvl="0" w:tplc="F6581E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12A1BB7"/>
    <w:multiLevelType w:val="hybridMultilevel"/>
    <w:tmpl w:val="3BE07F36"/>
    <w:lvl w:ilvl="0" w:tplc="424E0E70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A9901AB"/>
    <w:multiLevelType w:val="hybridMultilevel"/>
    <w:tmpl w:val="AF1442C4"/>
    <w:lvl w:ilvl="0" w:tplc="7C3CA8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0"/>
  </w:num>
  <w:num w:numId="3">
    <w:abstractNumId w:val="7"/>
  </w:num>
  <w:num w:numId="4">
    <w:abstractNumId w:val="3"/>
  </w:num>
  <w:num w:numId="5">
    <w:abstractNumId w:val="9"/>
  </w:num>
  <w:num w:numId="6">
    <w:abstractNumId w:val="4"/>
  </w:num>
  <w:num w:numId="7">
    <w:abstractNumId w:val="18"/>
  </w:num>
  <w:num w:numId="8">
    <w:abstractNumId w:val="1"/>
  </w:num>
  <w:num w:numId="9">
    <w:abstractNumId w:val="17"/>
  </w:num>
  <w:num w:numId="10">
    <w:abstractNumId w:val="13"/>
  </w:num>
  <w:num w:numId="11">
    <w:abstractNumId w:val="8"/>
  </w:num>
  <w:num w:numId="12">
    <w:abstractNumId w:val="5"/>
  </w:num>
  <w:num w:numId="13">
    <w:abstractNumId w:val="2"/>
  </w:num>
  <w:num w:numId="14">
    <w:abstractNumId w:val="14"/>
  </w:num>
  <w:num w:numId="15">
    <w:abstractNumId w:val="12"/>
  </w:num>
  <w:num w:numId="16">
    <w:abstractNumId w:val="15"/>
  </w:num>
  <w:num w:numId="17">
    <w:abstractNumId w:val="16"/>
  </w:num>
  <w:num w:numId="18">
    <w:abstractNumId w:val="1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BCE"/>
    <w:rsid w:val="0000125F"/>
    <w:rsid w:val="00002AA8"/>
    <w:rsid w:val="00003DFD"/>
    <w:rsid w:val="00006CE8"/>
    <w:rsid w:val="00007BB4"/>
    <w:rsid w:val="00013C73"/>
    <w:rsid w:val="000207F6"/>
    <w:rsid w:val="000220FA"/>
    <w:rsid w:val="00022C42"/>
    <w:rsid w:val="000354EE"/>
    <w:rsid w:val="00036134"/>
    <w:rsid w:val="00040AF5"/>
    <w:rsid w:val="000462E1"/>
    <w:rsid w:val="0005011C"/>
    <w:rsid w:val="0005330F"/>
    <w:rsid w:val="00057ADA"/>
    <w:rsid w:val="000611C5"/>
    <w:rsid w:val="00064876"/>
    <w:rsid w:val="000708BE"/>
    <w:rsid w:val="0007219A"/>
    <w:rsid w:val="00075267"/>
    <w:rsid w:val="00080014"/>
    <w:rsid w:val="000842C2"/>
    <w:rsid w:val="000856D1"/>
    <w:rsid w:val="00087500"/>
    <w:rsid w:val="000A1ACB"/>
    <w:rsid w:val="000A2A41"/>
    <w:rsid w:val="000B04EE"/>
    <w:rsid w:val="000B2B93"/>
    <w:rsid w:val="000C087D"/>
    <w:rsid w:val="000C316C"/>
    <w:rsid w:val="000C5135"/>
    <w:rsid w:val="000C7951"/>
    <w:rsid w:val="000D05F1"/>
    <w:rsid w:val="000D3BB3"/>
    <w:rsid w:val="000D7756"/>
    <w:rsid w:val="000E1F74"/>
    <w:rsid w:val="000E48CC"/>
    <w:rsid w:val="000E77EC"/>
    <w:rsid w:val="000F3E53"/>
    <w:rsid w:val="000F7ED1"/>
    <w:rsid w:val="00101867"/>
    <w:rsid w:val="001067DB"/>
    <w:rsid w:val="00106E05"/>
    <w:rsid w:val="00114F5D"/>
    <w:rsid w:val="001156C8"/>
    <w:rsid w:val="001164A6"/>
    <w:rsid w:val="001222CC"/>
    <w:rsid w:val="001232B9"/>
    <w:rsid w:val="00125458"/>
    <w:rsid w:val="00130E5D"/>
    <w:rsid w:val="00133792"/>
    <w:rsid w:val="001338A7"/>
    <w:rsid w:val="00143270"/>
    <w:rsid w:val="00144638"/>
    <w:rsid w:val="00145D16"/>
    <w:rsid w:val="0014771A"/>
    <w:rsid w:val="00153C8E"/>
    <w:rsid w:val="0016029E"/>
    <w:rsid w:val="00160374"/>
    <w:rsid w:val="00163869"/>
    <w:rsid w:val="00166494"/>
    <w:rsid w:val="00171FE2"/>
    <w:rsid w:val="00184077"/>
    <w:rsid w:val="00187AF7"/>
    <w:rsid w:val="00191A36"/>
    <w:rsid w:val="00196EDB"/>
    <w:rsid w:val="001B2F45"/>
    <w:rsid w:val="001B412D"/>
    <w:rsid w:val="001B4502"/>
    <w:rsid w:val="001B505C"/>
    <w:rsid w:val="001B78BC"/>
    <w:rsid w:val="001C023F"/>
    <w:rsid w:val="001C56D4"/>
    <w:rsid w:val="001D0D84"/>
    <w:rsid w:val="001D4A58"/>
    <w:rsid w:val="001E07E6"/>
    <w:rsid w:val="001E1C3E"/>
    <w:rsid w:val="001F229F"/>
    <w:rsid w:val="0020081F"/>
    <w:rsid w:val="0020104B"/>
    <w:rsid w:val="00210AAE"/>
    <w:rsid w:val="00211FD0"/>
    <w:rsid w:val="00212AA4"/>
    <w:rsid w:val="002150F4"/>
    <w:rsid w:val="0022152D"/>
    <w:rsid w:val="00221930"/>
    <w:rsid w:val="0022596C"/>
    <w:rsid w:val="00234C69"/>
    <w:rsid w:val="00237DA0"/>
    <w:rsid w:val="00240A8F"/>
    <w:rsid w:val="002410A2"/>
    <w:rsid w:val="00241F45"/>
    <w:rsid w:val="00243D98"/>
    <w:rsid w:val="00244EDD"/>
    <w:rsid w:val="00251458"/>
    <w:rsid w:val="00257097"/>
    <w:rsid w:val="00264F0F"/>
    <w:rsid w:val="0027160C"/>
    <w:rsid w:val="002739F8"/>
    <w:rsid w:val="002756FE"/>
    <w:rsid w:val="002870EF"/>
    <w:rsid w:val="00287E00"/>
    <w:rsid w:val="00290D02"/>
    <w:rsid w:val="002A3DE6"/>
    <w:rsid w:val="002A4DE8"/>
    <w:rsid w:val="002A56C4"/>
    <w:rsid w:val="002A6C36"/>
    <w:rsid w:val="002B04D4"/>
    <w:rsid w:val="002B6194"/>
    <w:rsid w:val="002C4CDE"/>
    <w:rsid w:val="002D1B9C"/>
    <w:rsid w:val="002D1DA9"/>
    <w:rsid w:val="002D3B17"/>
    <w:rsid w:val="002E0B00"/>
    <w:rsid w:val="002E381B"/>
    <w:rsid w:val="002F4BE4"/>
    <w:rsid w:val="00306663"/>
    <w:rsid w:val="00307247"/>
    <w:rsid w:val="0030729F"/>
    <w:rsid w:val="00310661"/>
    <w:rsid w:val="003119CB"/>
    <w:rsid w:val="003308A1"/>
    <w:rsid w:val="00330AB0"/>
    <w:rsid w:val="003332B6"/>
    <w:rsid w:val="003413B9"/>
    <w:rsid w:val="00354CEE"/>
    <w:rsid w:val="003678C2"/>
    <w:rsid w:val="003679FD"/>
    <w:rsid w:val="00373AD3"/>
    <w:rsid w:val="00375D96"/>
    <w:rsid w:val="00380B8F"/>
    <w:rsid w:val="0039187E"/>
    <w:rsid w:val="00392AF6"/>
    <w:rsid w:val="003A703B"/>
    <w:rsid w:val="003B3F75"/>
    <w:rsid w:val="003B7045"/>
    <w:rsid w:val="003C3DED"/>
    <w:rsid w:val="003C3F9B"/>
    <w:rsid w:val="003C508B"/>
    <w:rsid w:val="003D32E9"/>
    <w:rsid w:val="003D3956"/>
    <w:rsid w:val="003D5635"/>
    <w:rsid w:val="003E0347"/>
    <w:rsid w:val="003E73B9"/>
    <w:rsid w:val="003E74ED"/>
    <w:rsid w:val="003F60AA"/>
    <w:rsid w:val="003F744E"/>
    <w:rsid w:val="00401959"/>
    <w:rsid w:val="00405290"/>
    <w:rsid w:val="004079FB"/>
    <w:rsid w:val="00407FAD"/>
    <w:rsid w:val="00411E77"/>
    <w:rsid w:val="004171B1"/>
    <w:rsid w:val="00423813"/>
    <w:rsid w:val="00426DDF"/>
    <w:rsid w:val="00431BB7"/>
    <w:rsid w:val="0043450C"/>
    <w:rsid w:val="0043679A"/>
    <w:rsid w:val="00437A6A"/>
    <w:rsid w:val="00441B99"/>
    <w:rsid w:val="00445489"/>
    <w:rsid w:val="00446ED1"/>
    <w:rsid w:val="00450264"/>
    <w:rsid w:val="00450CCA"/>
    <w:rsid w:val="00453A19"/>
    <w:rsid w:val="004567CB"/>
    <w:rsid w:val="0045688B"/>
    <w:rsid w:val="004630D8"/>
    <w:rsid w:val="00465B9F"/>
    <w:rsid w:val="0048593C"/>
    <w:rsid w:val="00491895"/>
    <w:rsid w:val="00491C04"/>
    <w:rsid w:val="004920A9"/>
    <w:rsid w:val="004942E5"/>
    <w:rsid w:val="0049516A"/>
    <w:rsid w:val="00496452"/>
    <w:rsid w:val="004A5B10"/>
    <w:rsid w:val="004B0085"/>
    <w:rsid w:val="004B2496"/>
    <w:rsid w:val="004B329E"/>
    <w:rsid w:val="004B543C"/>
    <w:rsid w:val="004C5189"/>
    <w:rsid w:val="004C6D6D"/>
    <w:rsid w:val="004D13F4"/>
    <w:rsid w:val="004D18CA"/>
    <w:rsid w:val="004D76B0"/>
    <w:rsid w:val="004F0A6C"/>
    <w:rsid w:val="004F65AE"/>
    <w:rsid w:val="00500054"/>
    <w:rsid w:val="00504CCF"/>
    <w:rsid w:val="00514374"/>
    <w:rsid w:val="00516B10"/>
    <w:rsid w:val="00516CFA"/>
    <w:rsid w:val="0052133A"/>
    <w:rsid w:val="00524FDD"/>
    <w:rsid w:val="00530312"/>
    <w:rsid w:val="00542AF7"/>
    <w:rsid w:val="00546957"/>
    <w:rsid w:val="005525E8"/>
    <w:rsid w:val="00553384"/>
    <w:rsid w:val="00555672"/>
    <w:rsid w:val="0056301B"/>
    <w:rsid w:val="00565EB4"/>
    <w:rsid w:val="0057131C"/>
    <w:rsid w:val="005718D5"/>
    <w:rsid w:val="00573096"/>
    <w:rsid w:val="00582B5F"/>
    <w:rsid w:val="00585D82"/>
    <w:rsid w:val="005A22DE"/>
    <w:rsid w:val="005A3342"/>
    <w:rsid w:val="005A69BA"/>
    <w:rsid w:val="005B0645"/>
    <w:rsid w:val="005B206C"/>
    <w:rsid w:val="005B55FF"/>
    <w:rsid w:val="005B677D"/>
    <w:rsid w:val="005B703F"/>
    <w:rsid w:val="005C7483"/>
    <w:rsid w:val="005D5EE4"/>
    <w:rsid w:val="005D6522"/>
    <w:rsid w:val="005E445E"/>
    <w:rsid w:val="005E5D14"/>
    <w:rsid w:val="005F0958"/>
    <w:rsid w:val="005F4F50"/>
    <w:rsid w:val="005F5DD9"/>
    <w:rsid w:val="00601324"/>
    <w:rsid w:val="006113BC"/>
    <w:rsid w:val="00612742"/>
    <w:rsid w:val="0061650A"/>
    <w:rsid w:val="00616BE0"/>
    <w:rsid w:val="00620771"/>
    <w:rsid w:val="006223E5"/>
    <w:rsid w:val="006302E6"/>
    <w:rsid w:val="0063087E"/>
    <w:rsid w:val="006337A6"/>
    <w:rsid w:val="00634CE1"/>
    <w:rsid w:val="00641797"/>
    <w:rsid w:val="006519C0"/>
    <w:rsid w:val="00653BAE"/>
    <w:rsid w:val="00660C91"/>
    <w:rsid w:val="006657B3"/>
    <w:rsid w:val="0066601E"/>
    <w:rsid w:val="00666EB1"/>
    <w:rsid w:val="00667E16"/>
    <w:rsid w:val="00674AD3"/>
    <w:rsid w:val="00676332"/>
    <w:rsid w:val="006844D2"/>
    <w:rsid w:val="006858B9"/>
    <w:rsid w:val="00691A86"/>
    <w:rsid w:val="00692C4C"/>
    <w:rsid w:val="0069665B"/>
    <w:rsid w:val="006A1373"/>
    <w:rsid w:val="006A400B"/>
    <w:rsid w:val="006A5A3D"/>
    <w:rsid w:val="006A6520"/>
    <w:rsid w:val="006B3311"/>
    <w:rsid w:val="006B4593"/>
    <w:rsid w:val="006B49BA"/>
    <w:rsid w:val="006D10BB"/>
    <w:rsid w:val="006D3A22"/>
    <w:rsid w:val="006E0E19"/>
    <w:rsid w:val="006E2EE2"/>
    <w:rsid w:val="006F0E0E"/>
    <w:rsid w:val="006F759C"/>
    <w:rsid w:val="00701259"/>
    <w:rsid w:val="007068A9"/>
    <w:rsid w:val="00707056"/>
    <w:rsid w:val="00707622"/>
    <w:rsid w:val="00712C6C"/>
    <w:rsid w:val="0071573E"/>
    <w:rsid w:val="00721CD7"/>
    <w:rsid w:val="00722302"/>
    <w:rsid w:val="0072252E"/>
    <w:rsid w:val="0072528E"/>
    <w:rsid w:val="00734BB5"/>
    <w:rsid w:val="007358DA"/>
    <w:rsid w:val="00743D54"/>
    <w:rsid w:val="00747399"/>
    <w:rsid w:val="007478D8"/>
    <w:rsid w:val="00750CB1"/>
    <w:rsid w:val="00754FE3"/>
    <w:rsid w:val="007553F1"/>
    <w:rsid w:val="00755F43"/>
    <w:rsid w:val="00757378"/>
    <w:rsid w:val="00761C66"/>
    <w:rsid w:val="007629BC"/>
    <w:rsid w:val="00764158"/>
    <w:rsid w:val="00764E43"/>
    <w:rsid w:val="007651EB"/>
    <w:rsid w:val="00771D42"/>
    <w:rsid w:val="007732BC"/>
    <w:rsid w:val="007808AB"/>
    <w:rsid w:val="007817CB"/>
    <w:rsid w:val="007836FD"/>
    <w:rsid w:val="00786870"/>
    <w:rsid w:val="007870AC"/>
    <w:rsid w:val="00795A4D"/>
    <w:rsid w:val="007974CE"/>
    <w:rsid w:val="007A1737"/>
    <w:rsid w:val="007A202B"/>
    <w:rsid w:val="007C5BFF"/>
    <w:rsid w:val="007D11FE"/>
    <w:rsid w:val="007E3582"/>
    <w:rsid w:val="007E4EC8"/>
    <w:rsid w:val="007E672D"/>
    <w:rsid w:val="007F0BCE"/>
    <w:rsid w:val="007F708D"/>
    <w:rsid w:val="00804012"/>
    <w:rsid w:val="008057D4"/>
    <w:rsid w:val="008114C1"/>
    <w:rsid w:val="008205F1"/>
    <w:rsid w:val="00824A39"/>
    <w:rsid w:val="0082602C"/>
    <w:rsid w:val="00826C69"/>
    <w:rsid w:val="008300EF"/>
    <w:rsid w:val="008403FD"/>
    <w:rsid w:val="00841A3C"/>
    <w:rsid w:val="008438AE"/>
    <w:rsid w:val="00847137"/>
    <w:rsid w:val="008503C8"/>
    <w:rsid w:val="00852F3E"/>
    <w:rsid w:val="008551C9"/>
    <w:rsid w:val="00855863"/>
    <w:rsid w:val="00864108"/>
    <w:rsid w:val="00872BC4"/>
    <w:rsid w:val="00873DC7"/>
    <w:rsid w:val="0088000A"/>
    <w:rsid w:val="00882025"/>
    <w:rsid w:val="008826D2"/>
    <w:rsid w:val="0088555F"/>
    <w:rsid w:val="00885716"/>
    <w:rsid w:val="00887D93"/>
    <w:rsid w:val="00893466"/>
    <w:rsid w:val="0089385F"/>
    <w:rsid w:val="00894E53"/>
    <w:rsid w:val="008A075E"/>
    <w:rsid w:val="008A2AAE"/>
    <w:rsid w:val="008A4211"/>
    <w:rsid w:val="008A4376"/>
    <w:rsid w:val="008A5DD6"/>
    <w:rsid w:val="008C394A"/>
    <w:rsid w:val="008C3B4F"/>
    <w:rsid w:val="008C4688"/>
    <w:rsid w:val="008C7296"/>
    <w:rsid w:val="008D0C55"/>
    <w:rsid w:val="008D4743"/>
    <w:rsid w:val="008D51C2"/>
    <w:rsid w:val="008E02CF"/>
    <w:rsid w:val="008E3005"/>
    <w:rsid w:val="008E77B0"/>
    <w:rsid w:val="008F27EA"/>
    <w:rsid w:val="008F5D39"/>
    <w:rsid w:val="00904B16"/>
    <w:rsid w:val="0091120E"/>
    <w:rsid w:val="00911D04"/>
    <w:rsid w:val="009171CC"/>
    <w:rsid w:val="00917E7B"/>
    <w:rsid w:val="00925BE6"/>
    <w:rsid w:val="0093699B"/>
    <w:rsid w:val="00942601"/>
    <w:rsid w:val="00943154"/>
    <w:rsid w:val="00943764"/>
    <w:rsid w:val="00943A67"/>
    <w:rsid w:val="00947725"/>
    <w:rsid w:val="0096715D"/>
    <w:rsid w:val="0096785E"/>
    <w:rsid w:val="0097286B"/>
    <w:rsid w:val="00983E14"/>
    <w:rsid w:val="00990FED"/>
    <w:rsid w:val="009944A7"/>
    <w:rsid w:val="00994A9E"/>
    <w:rsid w:val="009960C8"/>
    <w:rsid w:val="009A3268"/>
    <w:rsid w:val="009B60F7"/>
    <w:rsid w:val="009B63C3"/>
    <w:rsid w:val="009B7CDE"/>
    <w:rsid w:val="009C3649"/>
    <w:rsid w:val="009C379E"/>
    <w:rsid w:val="009C46A4"/>
    <w:rsid w:val="009C4705"/>
    <w:rsid w:val="009D3EBA"/>
    <w:rsid w:val="009D493E"/>
    <w:rsid w:val="009E73D9"/>
    <w:rsid w:val="009F19C8"/>
    <w:rsid w:val="009F1E2F"/>
    <w:rsid w:val="009F57B4"/>
    <w:rsid w:val="009F6C58"/>
    <w:rsid w:val="00A029B2"/>
    <w:rsid w:val="00A06ADD"/>
    <w:rsid w:val="00A07068"/>
    <w:rsid w:val="00A07808"/>
    <w:rsid w:val="00A07AE4"/>
    <w:rsid w:val="00A13E5F"/>
    <w:rsid w:val="00A14552"/>
    <w:rsid w:val="00A20AD4"/>
    <w:rsid w:val="00A25800"/>
    <w:rsid w:val="00A27B0E"/>
    <w:rsid w:val="00A34EFB"/>
    <w:rsid w:val="00A3524A"/>
    <w:rsid w:val="00A366F7"/>
    <w:rsid w:val="00A36D5A"/>
    <w:rsid w:val="00A42B0E"/>
    <w:rsid w:val="00A4393F"/>
    <w:rsid w:val="00A46AA9"/>
    <w:rsid w:val="00A46B5E"/>
    <w:rsid w:val="00A5443C"/>
    <w:rsid w:val="00A667C4"/>
    <w:rsid w:val="00A7149B"/>
    <w:rsid w:val="00A72C6E"/>
    <w:rsid w:val="00A7656B"/>
    <w:rsid w:val="00A76D6F"/>
    <w:rsid w:val="00A80461"/>
    <w:rsid w:val="00A83165"/>
    <w:rsid w:val="00A833B8"/>
    <w:rsid w:val="00A85496"/>
    <w:rsid w:val="00A86282"/>
    <w:rsid w:val="00A9349B"/>
    <w:rsid w:val="00A95496"/>
    <w:rsid w:val="00A95C7E"/>
    <w:rsid w:val="00AA00B2"/>
    <w:rsid w:val="00AA561A"/>
    <w:rsid w:val="00AB412E"/>
    <w:rsid w:val="00AC0118"/>
    <w:rsid w:val="00AE0A90"/>
    <w:rsid w:val="00AE53A6"/>
    <w:rsid w:val="00AF5E6B"/>
    <w:rsid w:val="00AF767B"/>
    <w:rsid w:val="00B049EA"/>
    <w:rsid w:val="00B1204A"/>
    <w:rsid w:val="00B20099"/>
    <w:rsid w:val="00B23567"/>
    <w:rsid w:val="00B30C2D"/>
    <w:rsid w:val="00B33876"/>
    <w:rsid w:val="00B33F7A"/>
    <w:rsid w:val="00B357E9"/>
    <w:rsid w:val="00B36B62"/>
    <w:rsid w:val="00B41B23"/>
    <w:rsid w:val="00B43B11"/>
    <w:rsid w:val="00B47697"/>
    <w:rsid w:val="00B53FFB"/>
    <w:rsid w:val="00B54241"/>
    <w:rsid w:val="00B619B2"/>
    <w:rsid w:val="00B62610"/>
    <w:rsid w:val="00B629CA"/>
    <w:rsid w:val="00B75999"/>
    <w:rsid w:val="00B76587"/>
    <w:rsid w:val="00B92282"/>
    <w:rsid w:val="00B94367"/>
    <w:rsid w:val="00B976A9"/>
    <w:rsid w:val="00BA39A3"/>
    <w:rsid w:val="00BA5CC4"/>
    <w:rsid w:val="00BB1E3F"/>
    <w:rsid w:val="00BB22B6"/>
    <w:rsid w:val="00BC0802"/>
    <w:rsid w:val="00BC110B"/>
    <w:rsid w:val="00BD25CB"/>
    <w:rsid w:val="00BD3D96"/>
    <w:rsid w:val="00BE369D"/>
    <w:rsid w:val="00BE5F54"/>
    <w:rsid w:val="00C008ED"/>
    <w:rsid w:val="00C1105D"/>
    <w:rsid w:val="00C1294D"/>
    <w:rsid w:val="00C13B1D"/>
    <w:rsid w:val="00C1554E"/>
    <w:rsid w:val="00C173FC"/>
    <w:rsid w:val="00C177DD"/>
    <w:rsid w:val="00C2537D"/>
    <w:rsid w:val="00C25FA7"/>
    <w:rsid w:val="00C26BBC"/>
    <w:rsid w:val="00C30B1D"/>
    <w:rsid w:val="00C311D5"/>
    <w:rsid w:val="00C3482E"/>
    <w:rsid w:val="00C359B4"/>
    <w:rsid w:val="00C469D8"/>
    <w:rsid w:val="00C50FC4"/>
    <w:rsid w:val="00C7281D"/>
    <w:rsid w:val="00C75529"/>
    <w:rsid w:val="00C7625E"/>
    <w:rsid w:val="00C766A2"/>
    <w:rsid w:val="00C778A1"/>
    <w:rsid w:val="00C77DEA"/>
    <w:rsid w:val="00C90513"/>
    <w:rsid w:val="00C92E3C"/>
    <w:rsid w:val="00C974BB"/>
    <w:rsid w:val="00CA07AC"/>
    <w:rsid w:val="00CA1F12"/>
    <w:rsid w:val="00CA6914"/>
    <w:rsid w:val="00CB0958"/>
    <w:rsid w:val="00CB2137"/>
    <w:rsid w:val="00CB2EEC"/>
    <w:rsid w:val="00CB6E3F"/>
    <w:rsid w:val="00CC1F82"/>
    <w:rsid w:val="00CD64A1"/>
    <w:rsid w:val="00CD77D4"/>
    <w:rsid w:val="00CE0876"/>
    <w:rsid w:val="00CE1519"/>
    <w:rsid w:val="00CE35E1"/>
    <w:rsid w:val="00CE605A"/>
    <w:rsid w:val="00CE6BE5"/>
    <w:rsid w:val="00CE6D80"/>
    <w:rsid w:val="00CF6FC3"/>
    <w:rsid w:val="00CF7E56"/>
    <w:rsid w:val="00D11BC1"/>
    <w:rsid w:val="00D12440"/>
    <w:rsid w:val="00D20559"/>
    <w:rsid w:val="00D210B6"/>
    <w:rsid w:val="00D3115C"/>
    <w:rsid w:val="00D3462E"/>
    <w:rsid w:val="00D36C64"/>
    <w:rsid w:val="00D41AF2"/>
    <w:rsid w:val="00D45B82"/>
    <w:rsid w:val="00D472CE"/>
    <w:rsid w:val="00D541F5"/>
    <w:rsid w:val="00D6532E"/>
    <w:rsid w:val="00D655FF"/>
    <w:rsid w:val="00D65DAF"/>
    <w:rsid w:val="00D72AE2"/>
    <w:rsid w:val="00D743F7"/>
    <w:rsid w:val="00D749A3"/>
    <w:rsid w:val="00D7787C"/>
    <w:rsid w:val="00D82CE8"/>
    <w:rsid w:val="00D954F8"/>
    <w:rsid w:val="00D96C1D"/>
    <w:rsid w:val="00DA1E9B"/>
    <w:rsid w:val="00DB014D"/>
    <w:rsid w:val="00DB3764"/>
    <w:rsid w:val="00DB57A7"/>
    <w:rsid w:val="00DB7C24"/>
    <w:rsid w:val="00DC24D1"/>
    <w:rsid w:val="00DC5351"/>
    <w:rsid w:val="00DC5BCA"/>
    <w:rsid w:val="00DD16D8"/>
    <w:rsid w:val="00DD2923"/>
    <w:rsid w:val="00DD79A9"/>
    <w:rsid w:val="00DE59EF"/>
    <w:rsid w:val="00DF2C3B"/>
    <w:rsid w:val="00E00CDB"/>
    <w:rsid w:val="00E012F0"/>
    <w:rsid w:val="00E01C8E"/>
    <w:rsid w:val="00E03664"/>
    <w:rsid w:val="00E03A9C"/>
    <w:rsid w:val="00E07212"/>
    <w:rsid w:val="00E119FB"/>
    <w:rsid w:val="00E252BE"/>
    <w:rsid w:val="00E25895"/>
    <w:rsid w:val="00E334DF"/>
    <w:rsid w:val="00E33EBE"/>
    <w:rsid w:val="00E3792B"/>
    <w:rsid w:val="00E37C6C"/>
    <w:rsid w:val="00E40307"/>
    <w:rsid w:val="00E41CC9"/>
    <w:rsid w:val="00E46D43"/>
    <w:rsid w:val="00E51955"/>
    <w:rsid w:val="00E62716"/>
    <w:rsid w:val="00E6692C"/>
    <w:rsid w:val="00E709CD"/>
    <w:rsid w:val="00E70DEA"/>
    <w:rsid w:val="00E71492"/>
    <w:rsid w:val="00E80724"/>
    <w:rsid w:val="00E82BCE"/>
    <w:rsid w:val="00E85CC9"/>
    <w:rsid w:val="00E90D2B"/>
    <w:rsid w:val="00E92675"/>
    <w:rsid w:val="00E936B4"/>
    <w:rsid w:val="00E93A46"/>
    <w:rsid w:val="00E965EA"/>
    <w:rsid w:val="00E96C80"/>
    <w:rsid w:val="00EA4176"/>
    <w:rsid w:val="00EA5228"/>
    <w:rsid w:val="00EB1BA9"/>
    <w:rsid w:val="00EB4B70"/>
    <w:rsid w:val="00EB5355"/>
    <w:rsid w:val="00EC6C68"/>
    <w:rsid w:val="00EC7252"/>
    <w:rsid w:val="00ED5223"/>
    <w:rsid w:val="00EE342B"/>
    <w:rsid w:val="00EE6909"/>
    <w:rsid w:val="00EF2B64"/>
    <w:rsid w:val="00EF6415"/>
    <w:rsid w:val="00EF7D41"/>
    <w:rsid w:val="00F040F4"/>
    <w:rsid w:val="00F1262D"/>
    <w:rsid w:val="00F134F1"/>
    <w:rsid w:val="00F20899"/>
    <w:rsid w:val="00F23299"/>
    <w:rsid w:val="00F45AAF"/>
    <w:rsid w:val="00F5087E"/>
    <w:rsid w:val="00F51604"/>
    <w:rsid w:val="00F5401E"/>
    <w:rsid w:val="00F63A72"/>
    <w:rsid w:val="00F66413"/>
    <w:rsid w:val="00F66CEC"/>
    <w:rsid w:val="00F73644"/>
    <w:rsid w:val="00F73FF7"/>
    <w:rsid w:val="00F7515C"/>
    <w:rsid w:val="00F772B3"/>
    <w:rsid w:val="00F77FDD"/>
    <w:rsid w:val="00F82FE4"/>
    <w:rsid w:val="00F832E4"/>
    <w:rsid w:val="00F87698"/>
    <w:rsid w:val="00F93842"/>
    <w:rsid w:val="00F93D95"/>
    <w:rsid w:val="00F97051"/>
    <w:rsid w:val="00FA11A5"/>
    <w:rsid w:val="00FA1F09"/>
    <w:rsid w:val="00FA3C8C"/>
    <w:rsid w:val="00FA43FC"/>
    <w:rsid w:val="00FB393F"/>
    <w:rsid w:val="00FC1207"/>
    <w:rsid w:val="00FC1938"/>
    <w:rsid w:val="00FC4B91"/>
    <w:rsid w:val="00FC5DB5"/>
    <w:rsid w:val="00FD6899"/>
    <w:rsid w:val="00FD6936"/>
    <w:rsid w:val="00FE23EB"/>
    <w:rsid w:val="00FE3D93"/>
    <w:rsid w:val="00FE4B4A"/>
    <w:rsid w:val="00FE4FF0"/>
    <w:rsid w:val="00FE5795"/>
    <w:rsid w:val="00FE6C19"/>
    <w:rsid w:val="00FF016B"/>
    <w:rsid w:val="00FF1FD7"/>
    <w:rsid w:val="00FF410C"/>
    <w:rsid w:val="00FF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017503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6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66A2"/>
  </w:style>
  <w:style w:type="paragraph" w:styleId="a5">
    <w:name w:val="footer"/>
    <w:basedOn w:val="a"/>
    <w:link w:val="a6"/>
    <w:uiPriority w:val="99"/>
    <w:unhideWhenUsed/>
    <w:rsid w:val="00C76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66A2"/>
  </w:style>
  <w:style w:type="character" w:styleId="a7">
    <w:name w:val="Placeholder Text"/>
    <w:basedOn w:val="a0"/>
    <w:uiPriority w:val="99"/>
    <w:semiHidden/>
    <w:rsid w:val="003B7045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3B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7045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A954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A954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95496"/>
    <w:rPr>
      <w:rFonts w:ascii="Courier New" w:eastAsia="Times New Roman" w:hAnsi="Courier New" w:cs="Courier New"/>
      <w:sz w:val="20"/>
      <w:szCs w:val="20"/>
    </w:rPr>
  </w:style>
  <w:style w:type="paragraph" w:styleId="ab">
    <w:name w:val="List Paragraph"/>
    <w:basedOn w:val="a"/>
    <w:uiPriority w:val="34"/>
    <w:qFormat/>
    <w:rsid w:val="00A366F7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6A400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footnote text"/>
    <w:aliases w:val="Oaeno niinee Ciae,Ciae Ciae,Oaeno niinee Ciae Ciae,Oaeno niinee Ciae1,Текст сноски Знак1 Знак,Текст сноски Знак Знак Знак,Текст сноски Знак Знак,Текст сноски Знак Знак Знак Знак Знак Знак Знак Знак,Текст сноски-FN,Текст сноски1 Знак,Знак,F"/>
    <w:basedOn w:val="a"/>
    <w:link w:val="ae"/>
    <w:uiPriority w:val="99"/>
    <w:unhideWhenUsed/>
    <w:qFormat/>
    <w:rsid w:val="006844D2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aliases w:val="Oaeno niinee Ciae Знак,Ciae Ciae Знак,Oaeno niinee Ciae Ciae Знак,Oaeno niinee Ciae1 Знак,Текст сноски Знак1 Знак Знак,Текст сноски Знак Знак Знак Знак,Текст сноски Знак Знак Знак1,Текст сноски-FN Знак,Текст сноски1 Знак Знак,Знак Знак"/>
    <w:basedOn w:val="a0"/>
    <w:link w:val="ad"/>
    <w:uiPriority w:val="99"/>
    <w:qFormat/>
    <w:rsid w:val="006844D2"/>
    <w:rPr>
      <w:sz w:val="20"/>
      <w:szCs w:val="20"/>
    </w:rPr>
  </w:style>
  <w:style w:type="character" w:styleId="af">
    <w:name w:val="footnote reference"/>
    <w:aliases w:val="Знак сноски-FN,Ciae niinee-FN,Знак сноски 1,fr,Used by Word for Help footnote symbols,Referencia nota al pie,Ciae niinee 1,Ссылка на сноску 45,Footnote Reference Number,анкета сноска,16 Point,Superscript 6 Point,ftref,SUPERS,текст сноски,FZ"/>
    <w:basedOn w:val="a0"/>
    <w:link w:val="1"/>
    <w:uiPriority w:val="99"/>
    <w:unhideWhenUsed/>
    <w:qFormat/>
    <w:rsid w:val="006844D2"/>
    <w:rPr>
      <w:vertAlign w:val="superscript"/>
    </w:rPr>
  </w:style>
  <w:style w:type="table" w:styleId="1-5">
    <w:name w:val="Medium Shading 1 Accent 5"/>
    <w:basedOn w:val="a1"/>
    <w:uiPriority w:val="63"/>
    <w:rsid w:val="006B45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0">
    <w:name w:val="endnote text"/>
    <w:basedOn w:val="a"/>
    <w:link w:val="af1"/>
    <w:uiPriority w:val="99"/>
    <w:semiHidden/>
    <w:unhideWhenUsed/>
    <w:rsid w:val="006B4593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6B4593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6B4593"/>
    <w:rPr>
      <w:vertAlign w:val="superscript"/>
    </w:rPr>
  </w:style>
  <w:style w:type="table" w:styleId="-5">
    <w:name w:val="Light List Accent 5"/>
    <w:basedOn w:val="a1"/>
    <w:uiPriority w:val="61"/>
    <w:rsid w:val="005630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0">
    <w:name w:val="Colorful Grid Accent 5"/>
    <w:basedOn w:val="a1"/>
    <w:uiPriority w:val="73"/>
    <w:rsid w:val="007068A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3-5">
    <w:name w:val="Medium Grid 3 Accent 5"/>
    <w:basedOn w:val="a1"/>
    <w:uiPriority w:val="69"/>
    <w:rsid w:val="007068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-51">
    <w:name w:val="Colorful Shading Accent 5"/>
    <w:basedOn w:val="a1"/>
    <w:uiPriority w:val="71"/>
    <w:rsid w:val="00EB4B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3">
    <w:name w:val="annotation reference"/>
    <w:basedOn w:val="a0"/>
    <w:uiPriority w:val="99"/>
    <w:semiHidden/>
    <w:unhideWhenUsed/>
    <w:rsid w:val="004079FB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4079FB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4079FB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079FB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4079FB"/>
    <w:rPr>
      <w:b/>
      <w:bCs/>
      <w:sz w:val="20"/>
      <w:szCs w:val="20"/>
    </w:rPr>
  </w:style>
  <w:style w:type="paragraph" w:customStyle="1" w:styleId="Default">
    <w:name w:val="Default"/>
    <w:rsid w:val="00237D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8">
    <w:name w:val="Plain Text"/>
    <w:basedOn w:val="a"/>
    <w:link w:val="af9"/>
    <w:uiPriority w:val="99"/>
    <w:unhideWhenUsed/>
    <w:rsid w:val="00CA1F12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f9">
    <w:name w:val="Текст Знак"/>
    <w:basedOn w:val="a0"/>
    <w:link w:val="af8"/>
    <w:uiPriority w:val="99"/>
    <w:rsid w:val="00CA1F12"/>
    <w:rPr>
      <w:rFonts w:ascii="Consolas" w:eastAsiaTheme="minorHAnsi" w:hAnsi="Consolas"/>
      <w:sz w:val="21"/>
      <w:szCs w:val="21"/>
      <w:lang w:eastAsia="en-US"/>
    </w:rPr>
  </w:style>
  <w:style w:type="paragraph" w:styleId="afa">
    <w:name w:val="Revision"/>
    <w:hidden/>
    <w:uiPriority w:val="99"/>
    <w:semiHidden/>
    <w:rsid w:val="00453A19"/>
    <w:pPr>
      <w:spacing w:after="0" w:line="240" w:lineRule="auto"/>
    </w:pPr>
  </w:style>
  <w:style w:type="character" w:customStyle="1" w:styleId="gntyacmbo3b">
    <w:name w:val="gntyacmbo3b"/>
    <w:basedOn w:val="a0"/>
    <w:rsid w:val="00E03A9C"/>
  </w:style>
  <w:style w:type="character" w:customStyle="1" w:styleId="gntyacmbf4b">
    <w:name w:val="gntyacmbf4b"/>
    <w:basedOn w:val="a0"/>
    <w:rsid w:val="00E03A9C"/>
  </w:style>
  <w:style w:type="character" w:customStyle="1" w:styleId="gntyacmbe3b">
    <w:name w:val="gntyacmbe3b"/>
    <w:basedOn w:val="a0"/>
    <w:rsid w:val="00E03A9C"/>
  </w:style>
  <w:style w:type="paragraph" w:customStyle="1" w:styleId="1">
    <w:name w:val="Знак сноски1"/>
    <w:link w:val="af"/>
    <w:uiPriority w:val="99"/>
    <w:qFormat/>
    <w:rsid w:val="00013C73"/>
    <w:pPr>
      <w:spacing w:after="0" w:line="360" w:lineRule="auto"/>
    </w:pPr>
    <w:rPr>
      <w:vertAlign w:val="superscript"/>
    </w:rPr>
  </w:style>
  <w:style w:type="paragraph" w:customStyle="1" w:styleId="ConsPlusNormal">
    <w:name w:val="ConsPlusNormal"/>
    <w:qFormat/>
    <w:rsid w:val="00013C7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styleId="afb">
    <w:name w:val="Strong"/>
    <w:basedOn w:val="a0"/>
    <w:uiPriority w:val="22"/>
    <w:qFormat/>
    <w:rsid w:val="00B629CA"/>
    <w:rPr>
      <w:b/>
      <w:bCs/>
    </w:rPr>
  </w:style>
  <w:style w:type="character" w:styleId="afc">
    <w:name w:val="Hyperlink"/>
    <w:basedOn w:val="a0"/>
    <w:uiPriority w:val="99"/>
    <w:unhideWhenUsed/>
    <w:rsid w:val="007E4EC8"/>
    <w:rPr>
      <w:color w:val="0000FF" w:themeColor="hyperlink"/>
      <w:u w:val="single"/>
    </w:rPr>
  </w:style>
  <w:style w:type="paragraph" w:styleId="afd">
    <w:name w:val="Body Text Indent"/>
    <w:basedOn w:val="a"/>
    <w:link w:val="afe"/>
    <w:uiPriority w:val="99"/>
    <w:unhideWhenUsed/>
    <w:rsid w:val="00864108"/>
    <w:pPr>
      <w:widowControl w:val="0"/>
      <w:autoSpaceDE w:val="0"/>
      <w:autoSpaceDN w:val="0"/>
      <w:adjustRightInd w:val="0"/>
      <w:spacing w:after="120" w:line="252" w:lineRule="atLeast"/>
      <w:ind w:firstLine="709"/>
      <w:jc w:val="both"/>
    </w:pPr>
    <w:rPr>
      <w:rFonts w:ascii="Times New Roman CYR" w:eastAsia="Arial Unicode MS" w:hAnsi="Times New Roman CYR" w:cs="Times New Roman CYR"/>
      <w:sz w:val="28"/>
      <w:szCs w:val="28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864108"/>
    <w:rPr>
      <w:rFonts w:ascii="Times New Roman CYR" w:eastAsia="Arial Unicode MS" w:hAnsi="Times New Roman CYR" w:cs="Times New Roman CYR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6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66A2"/>
  </w:style>
  <w:style w:type="paragraph" w:styleId="a5">
    <w:name w:val="footer"/>
    <w:basedOn w:val="a"/>
    <w:link w:val="a6"/>
    <w:uiPriority w:val="99"/>
    <w:unhideWhenUsed/>
    <w:rsid w:val="00C76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66A2"/>
  </w:style>
  <w:style w:type="character" w:styleId="a7">
    <w:name w:val="Placeholder Text"/>
    <w:basedOn w:val="a0"/>
    <w:uiPriority w:val="99"/>
    <w:semiHidden/>
    <w:rsid w:val="003B7045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3B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7045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A954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A954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95496"/>
    <w:rPr>
      <w:rFonts w:ascii="Courier New" w:eastAsia="Times New Roman" w:hAnsi="Courier New" w:cs="Courier New"/>
      <w:sz w:val="20"/>
      <w:szCs w:val="20"/>
    </w:rPr>
  </w:style>
  <w:style w:type="paragraph" w:styleId="ab">
    <w:name w:val="List Paragraph"/>
    <w:basedOn w:val="a"/>
    <w:uiPriority w:val="34"/>
    <w:qFormat/>
    <w:rsid w:val="00A366F7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6A400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footnote text"/>
    <w:aliases w:val="Oaeno niinee Ciae,Ciae Ciae,Oaeno niinee Ciae Ciae,Oaeno niinee Ciae1,Текст сноски Знак1 Знак,Текст сноски Знак Знак Знак,Текст сноски Знак Знак,Текст сноски Знак Знак Знак Знак Знак Знак Знак Знак,Текст сноски-FN,Текст сноски1 Знак,Знак,F"/>
    <w:basedOn w:val="a"/>
    <w:link w:val="ae"/>
    <w:uiPriority w:val="99"/>
    <w:unhideWhenUsed/>
    <w:qFormat/>
    <w:rsid w:val="006844D2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aliases w:val="Oaeno niinee Ciae Знак,Ciae Ciae Знак,Oaeno niinee Ciae Ciae Знак,Oaeno niinee Ciae1 Знак,Текст сноски Знак1 Знак Знак,Текст сноски Знак Знак Знак Знак,Текст сноски Знак Знак Знак1,Текст сноски-FN Знак,Текст сноски1 Знак Знак,Знак Знак"/>
    <w:basedOn w:val="a0"/>
    <w:link w:val="ad"/>
    <w:uiPriority w:val="99"/>
    <w:qFormat/>
    <w:rsid w:val="006844D2"/>
    <w:rPr>
      <w:sz w:val="20"/>
      <w:szCs w:val="20"/>
    </w:rPr>
  </w:style>
  <w:style w:type="character" w:styleId="af">
    <w:name w:val="footnote reference"/>
    <w:aliases w:val="Знак сноски-FN,Ciae niinee-FN,Знак сноски 1,fr,Used by Word for Help footnote symbols,Referencia nota al pie,Ciae niinee 1,Ссылка на сноску 45,Footnote Reference Number,анкета сноска,16 Point,Superscript 6 Point,ftref,SUPERS,текст сноски,FZ"/>
    <w:basedOn w:val="a0"/>
    <w:link w:val="1"/>
    <w:uiPriority w:val="99"/>
    <w:unhideWhenUsed/>
    <w:qFormat/>
    <w:rsid w:val="006844D2"/>
    <w:rPr>
      <w:vertAlign w:val="superscript"/>
    </w:rPr>
  </w:style>
  <w:style w:type="table" w:styleId="1-5">
    <w:name w:val="Medium Shading 1 Accent 5"/>
    <w:basedOn w:val="a1"/>
    <w:uiPriority w:val="63"/>
    <w:rsid w:val="006B45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0">
    <w:name w:val="endnote text"/>
    <w:basedOn w:val="a"/>
    <w:link w:val="af1"/>
    <w:uiPriority w:val="99"/>
    <w:semiHidden/>
    <w:unhideWhenUsed/>
    <w:rsid w:val="006B4593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6B4593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6B4593"/>
    <w:rPr>
      <w:vertAlign w:val="superscript"/>
    </w:rPr>
  </w:style>
  <w:style w:type="table" w:styleId="-5">
    <w:name w:val="Light List Accent 5"/>
    <w:basedOn w:val="a1"/>
    <w:uiPriority w:val="61"/>
    <w:rsid w:val="005630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0">
    <w:name w:val="Colorful Grid Accent 5"/>
    <w:basedOn w:val="a1"/>
    <w:uiPriority w:val="73"/>
    <w:rsid w:val="007068A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3-5">
    <w:name w:val="Medium Grid 3 Accent 5"/>
    <w:basedOn w:val="a1"/>
    <w:uiPriority w:val="69"/>
    <w:rsid w:val="007068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-51">
    <w:name w:val="Colorful Shading Accent 5"/>
    <w:basedOn w:val="a1"/>
    <w:uiPriority w:val="71"/>
    <w:rsid w:val="00EB4B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3">
    <w:name w:val="annotation reference"/>
    <w:basedOn w:val="a0"/>
    <w:uiPriority w:val="99"/>
    <w:semiHidden/>
    <w:unhideWhenUsed/>
    <w:rsid w:val="004079FB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4079FB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4079FB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079FB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4079FB"/>
    <w:rPr>
      <w:b/>
      <w:bCs/>
      <w:sz w:val="20"/>
      <w:szCs w:val="20"/>
    </w:rPr>
  </w:style>
  <w:style w:type="paragraph" w:customStyle="1" w:styleId="Default">
    <w:name w:val="Default"/>
    <w:rsid w:val="00237D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8">
    <w:name w:val="Plain Text"/>
    <w:basedOn w:val="a"/>
    <w:link w:val="af9"/>
    <w:uiPriority w:val="99"/>
    <w:unhideWhenUsed/>
    <w:rsid w:val="00CA1F12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f9">
    <w:name w:val="Текст Знак"/>
    <w:basedOn w:val="a0"/>
    <w:link w:val="af8"/>
    <w:uiPriority w:val="99"/>
    <w:rsid w:val="00CA1F12"/>
    <w:rPr>
      <w:rFonts w:ascii="Consolas" w:eastAsiaTheme="minorHAnsi" w:hAnsi="Consolas"/>
      <w:sz w:val="21"/>
      <w:szCs w:val="21"/>
      <w:lang w:eastAsia="en-US"/>
    </w:rPr>
  </w:style>
  <w:style w:type="paragraph" w:styleId="afa">
    <w:name w:val="Revision"/>
    <w:hidden/>
    <w:uiPriority w:val="99"/>
    <w:semiHidden/>
    <w:rsid w:val="00453A19"/>
    <w:pPr>
      <w:spacing w:after="0" w:line="240" w:lineRule="auto"/>
    </w:pPr>
  </w:style>
  <w:style w:type="character" w:customStyle="1" w:styleId="gntyacmbo3b">
    <w:name w:val="gntyacmbo3b"/>
    <w:basedOn w:val="a0"/>
    <w:rsid w:val="00E03A9C"/>
  </w:style>
  <w:style w:type="character" w:customStyle="1" w:styleId="gntyacmbf4b">
    <w:name w:val="gntyacmbf4b"/>
    <w:basedOn w:val="a0"/>
    <w:rsid w:val="00E03A9C"/>
  </w:style>
  <w:style w:type="character" w:customStyle="1" w:styleId="gntyacmbe3b">
    <w:name w:val="gntyacmbe3b"/>
    <w:basedOn w:val="a0"/>
    <w:rsid w:val="00E03A9C"/>
  </w:style>
  <w:style w:type="paragraph" w:customStyle="1" w:styleId="1">
    <w:name w:val="Знак сноски1"/>
    <w:link w:val="af"/>
    <w:uiPriority w:val="99"/>
    <w:qFormat/>
    <w:rsid w:val="00013C73"/>
    <w:pPr>
      <w:spacing w:after="0" w:line="360" w:lineRule="auto"/>
    </w:pPr>
    <w:rPr>
      <w:vertAlign w:val="superscript"/>
    </w:rPr>
  </w:style>
  <w:style w:type="paragraph" w:customStyle="1" w:styleId="ConsPlusNormal">
    <w:name w:val="ConsPlusNormal"/>
    <w:qFormat/>
    <w:rsid w:val="00013C7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styleId="afb">
    <w:name w:val="Strong"/>
    <w:basedOn w:val="a0"/>
    <w:uiPriority w:val="22"/>
    <w:qFormat/>
    <w:rsid w:val="00B629CA"/>
    <w:rPr>
      <w:b/>
      <w:bCs/>
    </w:rPr>
  </w:style>
  <w:style w:type="character" w:styleId="afc">
    <w:name w:val="Hyperlink"/>
    <w:basedOn w:val="a0"/>
    <w:uiPriority w:val="99"/>
    <w:unhideWhenUsed/>
    <w:rsid w:val="007E4EC8"/>
    <w:rPr>
      <w:color w:val="0000FF" w:themeColor="hyperlink"/>
      <w:u w:val="single"/>
    </w:rPr>
  </w:style>
  <w:style w:type="paragraph" w:styleId="afd">
    <w:name w:val="Body Text Indent"/>
    <w:basedOn w:val="a"/>
    <w:link w:val="afe"/>
    <w:uiPriority w:val="99"/>
    <w:unhideWhenUsed/>
    <w:rsid w:val="00864108"/>
    <w:pPr>
      <w:widowControl w:val="0"/>
      <w:autoSpaceDE w:val="0"/>
      <w:autoSpaceDN w:val="0"/>
      <w:adjustRightInd w:val="0"/>
      <w:spacing w:after="120" w:line="252" w:lineRule="atLeast"/>
      <w:ind w:firstLine="709"/>
      <w:jc w:val="both"/>
    </w:pPr>
    <w:rPr>
      <w:rFonts w:ascii="Times New Roman CYR" w:eastAsia="Arial Unicode MS" w:hAnsi="Times New Roman CYR" w:cs="Times New Roman CYR"/>
      <w:sz w:val="28"/>
      <w:szCs w:val="28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864108"/>
    <w:rPr>
      <w:rFonts w:ascii="Times New Roman CYR" w:eastAsia="Arial Unicode MS" w:hAnsi="Times New Roman CYR" w:cs="Times New Roman CYR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844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8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03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9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catboost.ai/docs/en/" TargetMode="Externa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7AAD2-7A95-42E5-9CC4-A526A4AD8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41</Pages>
  <Words>7696</Words>
  <Characters>43871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Карпицкий</dc:creator>
  <cp:lastModifiedBy>Поборцева О.В.</cp:lastModifiedBy>
  <cp:revision>18</cp:revision>
  <cp:lastPrinted>2024-10-07T08:09:00Z</cp:lastPrinted>
  <dcterms:created xsi:type="dcterms:W3CDTF">2025-04-10T12:08:00Z</dcterms:created>
  <dcterms:modified xsi:type="dcterms:W3CDTF">2025-05-27T07:23:00Z</dcterms:modified>
</cp:coreProperties>
</file>