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18" w:rsidRDefault="00964518" w:rsidP="00964518">
      <w:pPr>
        <w:spacing w:line="240" w:lineRule="auto"/>
        <w:ind w:left="9072" w:firstLine="284"/>
      </w:pPr>
      <w:r w:rsidRPr="00D62609">
        <w:t>Приложение</w:t>
      </w:r>
      <w:r>
        <w:t xml:space="preserve"> № 15</w:t>
      </w:r>
    </w:p>
    <w:p w:rsidR="00BD564A" w:rsidRDefault="00964518" w:rsidP="00964518">
      <w:pPr>
        <w:spacing w:line="240" w:lineRule="auto"/>
        <w:ind w:left="9356" w:firstLine="0"/>
      </w:pPr>
      <w:r>
        <w:t xml:space="preserve">к отчету о результатах </w:t>
      </w:r>
    </w:p>
    <w:p w:rsidR="00964518" w:rsidRDefault="00964518" w:rsidP="00964518">
      <w:pPr>
        <w:spacing w:line="240" w:lineRule="auto"/>
        <w:ind w:left="9356" w:firstLine="0"/>
      </w:pPr>
      <w:bookmarkStart w:id="0" w:name="_GoBack"/>
      <w:bookmarkEnd w:id="0"/>
      <w:r>
        <w:t xml:space="preserve">контрольного мероприятия </w:t>
      </w:r>
    </w:p>
    <w:p w:rsidR="00964518" w:rsidRDefault="00964518" w:rsidP="00964518">
      <w:pPr>
        <w:spacing w:line="240" w:lineRule="auto"/>
        <w:ind w:left="9356" w:firstLine="0"/>
      </w:pPr>
    </w:p>
    <w:p w:rsidR="00580181" w:rsidRPr="00580181" w:rsidRDefault="00580181" w:rsidP="00964518">
      <w:pPr>
        <w:ind w:left="10773" w:firstLine="426"/>
      </w:pPr>
    </w:p>
    <w:p w:rsidR="009D1C19" w:rsidRPr="009A3F42" w:rsidRDefault="00625297" w:rsidP="006032CB">
      <w:pPr>
        <w:pStyle w:val="1"/>
      </w:pPr>
      <w:r w:rsidRPr="00625297">
        <w:t>КАРТА ПРЕДЛОЖЕНИЙ (РЕКОМЕНДАЦИЙ)</w:t>
      </w:r>
    </w:p>
    <w:p w:rsidR="00625297" w:rsidRPr="00146AE0" w:rsidRDefault="00625297" w:rsidP="00580181">
      <w:pPr>
        <w:spacing w:line="240" w:lineRule="auto"/>
        <w:ind w:right="-28" w:firstLine="0"/>
        <w:jc w:val="center"/>
      </w:pPr>
      <w:r w:rsidRPr="00146AE0">
        <w:t>по результатам контрольного мероприятия</w:t>
      </w:r>
      <w:r w:rsidR="00580181" w:rsidRPr="00580181">
        <w:t xml:space="preserve"> </w:t>
      </w:r>
      <w:r w:rsidR="00580181">
        <w:t>«</w:t>
      </w:r>
      <w:r w:rsidR="00964518" w:rsidRPr="00964518">
        <w:t>Аудит деятельности уполномоченных органов по управлению земельными участками земель лесного фонда в рамках переданных полномочий в 2023 году и истекшем периоде 2024 года</w:t>
      </w:r>
      <w:r w:rsidR="00580181">
        <w:t>»</w:t>
      </w:r>
    </w:p>
    <w:p w:rsidR="00625297" w:rsidRPr="00146AE0" w:rsidRDefault="00625297" w:rsidP="00625297">
      <w:pPr>
        <w:ind w:right="-284"/>
        <w:jc w:val="center"/>
        <w:rPr>
          <w:sz w:val="20"/>
          <w:szCs w:val="20"/>
        </w:rPr>
      </w:pPr>
    </w:p>
    <w:tbl>
      <w:tblPr>
        <w:tblStyle w:val="af0"/>
        <w:tblpPr w:leftFromText="180" w:rightFromText="180" w:vertAnchor="text" w:horzAnchor="margin" w:tblpY="74"/>
        <w:tblW w:w="5000" w:type="pct"/>
        <w:tblLayout w:type="fixed"/>
        <w:tblLook w:val="0620" w:firstRow="1" w:lastRow="0" w:firstColumn="0" w:lastColumn="0" w:noHBand="1" w:noVBand="1"/>
      </w:tblPr>
      <w:tblGrid>
        <w:gridCol w:w="521"/>
        <w:gridCol w:w="1820"/>
        <w:gridCol w:w="6279"/>
        <w:gridCol w:w="1678"/>
        <w:gridCol w:w="1954"/>
        <w:gridCol w:w="2310"/>
      </w:tblGrid>
      <w:tr w:rsidR="009572D5" w:rsidRPr="00625297" w:rsidTr="009572D5">
        <w:trPr>
          <w:trHeight w:val="379"/>
          <w:tblHeader/>
        </w:trPr>
        <w:tc>
          <w:tcPr>
            <w:tcW w:w="179" w:type="pct"/>
            <w:vAlign w:val="center"/>
          </w:tcPr>
          <w:p w:rsidR="009572D5" w:rsidRPr="007F461B" w:rsidRDefault="009572D5" w:rsidP="009572D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F461B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F461B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625" w:type="pct"/>
            <w:vAlign w:val="center"/>
          </w:tcPr>
          <w:p w:rsidR="009572D5" w:rsidRPr="007F461B" w:rsidRDefault="009572D5" w:rsidP="009572D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Получатель (адресат)</w:t>
            </w:r>
          </w:p>
        </w:tc>
        <w:tc>
          <w:tcPr>
            <w:tcW w:w="2156" w:type="pct"/>
            <w:vAlign w:val="center"/>
          </w:tcPr>
          <w:p w:rsidR="009572D5" w:rsidRPr="007F461B" w:rsidRDefault="009572D5" w:rsidP="009572D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F461B">
              <w:rPr>
                <w:b/>
                <w:sz w:val="20"/>
                <w:szCs w:val="20"/>
              </w:rPr>
              <w:t>Предложение (рекомендация)</w:t>
            </w:r>
          </w:p>
        </w:tc>
        <w:tc>
          <w:tcPr>
            <w:tcW w:w="576" w:type="pct"/>
            <w:vAlign w:val="center"/>
          </w:tcPr>
          <w:p w:rsidR="009572D5" w:rsidRPr="007F461B" w:rsidRDefault="009572D5" w:rsidP="009572D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F461B">
              <w:rPr>
                <w:b/>
                <w:sz w:val="20"/>
                <w:szCs w:val="20"/>
              </w:rPr>
              <w:t>От</w:t>
            </w:r>
            <w:r>
              <w:rPr>
                <w:b/>
                <w:sz w:val="20"/>
                <w:szCs w:val="20"/>
              </w:rPr>
              <w:t>метка о приоритетности (да/нет)</w:t>
            </w:r>
          </w:p>
        </w:tc>
        <w:tc>
          <w:tcPr>
            <w:tcW w:w="671" w:type="pct"/>
            <w:vAlign w:val="center"/>
          </w:tcPr>
          <w:p w:rsidR="009572D5" w:rsidRPr="007F461B" w:rsidRDefault="009572D5" w:rsidP="009572D5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F461B">
              <w:rPr>
                <w:b/>
                <w:sz w:val="20"/>
                <w:szCs w:val="20"/>
              </w:rPr>
              <w:t>Рекомендованный срок реализации</w:t>
            </w:r>
          </w:p>
        </w:tc>
        <w:tc>
          <w:tcPr>
            <w:tcW w:w="793" w:type="pct"/>
            <w:vAlign w:val="center"/>
          </w:tcPr>
          <w:p w:rsidR="009572D5" w:rsidRPr="007F461B" w:rsidRDefault="009572D5" w:rsidP="009572D5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7F461B">
              <w:rPr>
                <w:b/>
                <w:sz w:val="18"/>
                <w:szCs w:val="18"/>
              </w:rPr>
              <w:t>Примечание, включая обоснование рекомендуемого срока реализации предложения</w:t>
            </w:r>
          </w:p>
        </w:tc>
      </w:tr>
      <w:tr w:rsidR="005E66F3" w:rsidRPr="00625297" w:rsidTr="000D0BC2">
        <w:trPr>
          <w:trHeight w:val="379"/>
        </w:trPr>
        <w:tc>
          <w:tcPr>
            <w:tcW w:w="179" w:type="pct"/>
            <w:vAlign w:val="center"/>
          </w:tcPr>
          <w:p w:rsidR="005E66F3" w:rsidRPr="00721636" w:rsidRDefault="005E66F3" w:rsidP="000308A3">
            <w:pPr>
              <w:pStyle w:val="af1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:rsidR="005E66F3" w:rsidRPr="00721636" w:rsidRDefault="005E66F3" w:rsidP="000308A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21636">
              <w:rPr>
                <w:sz w:val="22"/>
                <w:szCs w:val="22"/>
              </w:rPr>
              <w:t>Правительство Российской Федерации</w:t>
            </w:r>
          </w:p>
        </w:tc>
        <w:tc>
          <w:tcPr>
            <w:tcW w:w="2156" w:type="pct"/>
            <w:vAlign w:val="center"/>
          </w:tcPr>
          <w:p w:rsidR="005E66F3" w:rsidRDefault="005E66F3" w:rsidP="00472BC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E66F3">
              <w:rPr>
                <w:sz w:val="22"/>
                <w:szCs w:val="22"/>
              </w:rPr>
              <w:t xml:space="preserve">оручить </w:t>
            </w:r>
            <w:r w:rsidR="00472BCA" w:rsidRPr="00472BCA">
              <w:rPr>
                <w:sz w:val="22"/>
                <w:szCs w:val="22"/>
              </w:rPr>
              <w:t>Минприроды России совместно с иными заинтересованными федеральными органами исполнительной власти подготовить предложения о пересмотре порядка определения ставки арендной платы за единицу площади лесного участка при ведении охотничьего хозяйства в отношении участков, не занятых охотничьей инфраструктурой</w:t>
            </w:r>
            <w:r w:rsidR="00472BCA">
              <w:rPr>
                <w:sz w:val="22"/>
                <w:szCs w:val="22"/>
              </w:rPr>
              <w:t>.</w:t>
            </w:r>
          </w:p>
        </w:tc>
        <w:tc>
          <w:tcPr>
            <w:tcW w:w="576" w:type="pct"/>
            <w:vAlign w:val="center"/>
          </w:tcPr>
          <w:p w:rsidR="005E66F3" w:rsidRDefault="005E66F3" w:rsidP="000308A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71" w:type="pct"/>
            <w:vAlign w:val="center"/>
          </w:tcPr>
          <w:p w:rsidR="005E66F3" w:rsidRPr="00721636" w:rsidRDefault="005E66F3" w:rsidP="000308A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216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февраля</w:t>
            </w:r>
            <w:r w:rsidRPr="00721636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721636">
              <w:rPr>
                <w:sz w:val="22"/>
                <w:szCs w:val="22"/>
              </w:rPr>
              <w:t> года</w:t>
            </w:r>
          </w:p>
        </w:tc>
        <w:tc>
          <w:tcPr>
            <w:tcW w:w="793" w:type="pct"/>
            <w:vAlign w:val="center"/>
          </w:tcPr>
          <w:p w:rsidR="005E66F3" w:rsidRDefault="005E66F3" w:rsidP="000308A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E66F3" w:rsidRPr="00625297" w:rsidTr="000D0BC2">
        <w:trPr>
          <w:trHeight w:val="379"/>
        </w:trPr>
        <w:tc>
          <w:tcPr>
            <w:tcW w:w="179" w:type="pct"/>
            <w:vAlign w:val="center"/>
          </w:tcPr>
          <w:p w:rsidR="005E66F3" w:rsidRPr="00721636" w:rsidRDefault="005E66F3" w:rsidP="005E66F3">
            <w:pPr>
              <w:pStyle w:val="af1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:rsidR="005E66F3" w:rsidRPr="00721636" w:rsidRDefault="005E66F3" w:rsidP="005E66F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21636">
              <w:rPr>
                <w:sz w:val="22"/>
                <w:szCs w:val="22"/>
              </w:rPr>
              <w:t>Правительство Российской Федерации</w:t>
            </w:r>
          </w:p>
        </w:tc>
        <w:tc>
          <w:tcPr>
            <w:tcW w:w="2156" w:type="pct"/>
            <w:vAlign w:val="center"/>
          </w:tcPr>
          <w:p w:rsidR="005E66F3" w:rsidRDefault="005E66F3" w:rsidP="00472BC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F750A">
              <w:rPr>
                <w:sz w:val="22"/>
                <w:szCs w:val="22"/>
              </w:rPr>
              <w:t xml:space="preserve">оручить Росреестру совместно с иными заинтересованными </w:t>
            </w:r>
            <w:r w:rsidR="00472BCA">
              <w:rPr>
                <w:sz w:val="22"/>
                <w:szCs w:val="22"/>
              </w:rPr>
              <w:t>федеральными органами исполнительной власти</w:t>
            </w:r>
            <w:r w:rsidRPr="00FF750A">
              <w:rPr>
                <w:sz w:val="22"/>
                <w:szCs w:val="22"/>
              </w:rPr>
              <w:t xml:space="preserve"> подготовить предложения </w:t>
            </w:r>
            <w:r w:rsidR="00472BCA" w:rsidRPr="00472BCA">
              <w:rPr>
                <w:sz w:val="22"/>
                <w:szCs w:val="22"/>
              </w:rPr>
              <w:t>об определении платы за публичный сервитут на землях лесного фонда, не обремененных правами третьих лиц, в размере соответствующей арендной платы</w:t>
            </w:r>
            <w:r w:rsidR="00472BCA">
              <w:rPr>
                <w:sz w:val="22"/>
                <w:szCs w:val="22"/>
              </w:rPr>
              <w:t>.</w:t>
            </w:r>
          </w:p>
        </w:tc>
        <w:tc>
          <w:tcPr>
            <w:tcW w:w="576" w:type="pct"/>
            <w:vAlign w:val="center"/>
          </w:tcPr>
          <w:p w:rsidR="005E66F3" w:rsidRDefault="005E66F3" w:rsidP="005E66F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71" w:type="pct"/>
            <w:vAlign w:val="center"/>
          </w:tcPr>
          <w:p w:rsidR="005E66F3" w:rsidRPr="00721636" w:rsidRDefault="005E66F3" w:rsidP="005E66F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216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февраля</w:t>
            </w:r>
            <w:r w:rsidRPr="00721636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721636">
              <w:rPr>
                <w:sz w:val="22"/>
                <w:szCs w:val="22"/>
              </w:rPr>
              <w:t> года</w:t>
            </w:r>
          </w:p>
        </w:tc>
        <w:tc>
          <w:tcPr>
            <w:tcW w:w="793" w:type="pct"/>
            <w:vAlign w:val="center"/>
          </w:tcPr>
          <w:p w:rsidR="005E66F3" w:rsidRDefault="005E66F3" w:rsidP="005E66F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0DA6" w:rsidRPr="00625297" w:rsidTr="000D0BC2">
        <w:trPr>
          <w:trHeight w:val="379"/>
        </w:trPr>
        <w:tc>
          <w:tcPr>
            <w:tcW w:w="179" w:type="pct"/>
            <w:vAlign w:val="center"/>
          </w:tcPr>
          <w:p w:rsidR="00680DA6" w:rsidRPr="00721636" w:rsidRDefault="00680DA6" w:rsidP="00680DA6">
            <w:pPr>
              <w:pStyle w:val="af1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:rsidR="00680DA6" w:rsidRPr="00721636" w:rsidRDefault="00680DA6" w:rsidP="00680DA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21636">
              <w:rPr>
                <w:sz w:val="22"/>
                <w:szCs w:val="22"/>
              </w:rPr>
              <w:t>Правительство Российской Федерации</w:t>
            </w:r>
          </w:p>
        </w:tc>
        <w:tc>
          <w:tcPr>
            <w:tcW w:w="2156" w:type="pct"/>
            <w:vAlign w:val="center"/>
          </w:tcPr>
          <w:p w:rsidR="00680DA6" w:rsidRDefault="00680DA6" w:rsidP="00472BC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80DA6">
              <w:rPr>
                <w:sz w:val="22"/>
                <w:szCs w:val="22"/>
              </w:rPr>
              <w:t xml:space="preserve">оручить </w:t>
            </w:r>
            <w:r w:rsidR="005C58E2" w:rsidRPr="005C58E2">
              <w:rPr>
                <w:sz w:val="22"/>
                <w:szCs w:val="22"/>
              </w:rPr>
              <w:t xml:space="preserve">Росимуществу, Росреестру и Рослесхозу разработать мероприятия по верификации сведений о лесных участках, содержащихся в </w:t>
            </w:r>
            <w:r w:rsidR="00472BCA">
              <w:rPr>
                <w:sz w:val="22"/>
                <w:szCs w:val="22"/>
              </w:rPr>
              <w:t>Государственном лесном реестре (</w:t>
            </w:r>
            <w:r w:rsidR="005C58E2" w:rsidRPr="005C58E2">
              <w:rPr>
                <w:sz w:val="22"/>
                <w:szCs w:val="22"/>
              </w:rPr>
              <w:t>ГЛР</w:t>
            </w:r>
            <w:r w:rsidR="00472BCA">
              <w:rPr>
                <w:sz w:val="22"/>
                <w:szCs w:val="22"/>
              </w:rPr>
              <w:t>)</w:t>
            </w:r>
            <w:r w:rsidR="005C58E2" w:rsidRPr="005C58E2">
              <w:rPr>
                <w:sz w:val="22"/>
                <w:szCs w:val="22"/>
              </w:rPr>
              <w:t xml:space="preserve">, </w:t>
            </w:r>
            <w:r w:rsidR="00472BCA">
              <w:rPr>
                <w:sz w:val="22"/>
                <w:szCs w:val="22"/>
              </w:rPr>
              <w:t>реестре федерального имущества (</w:t>
            </w:r>
            <w:r w:rsidR="005C58E2" w:rsidRPr="005C58E2">
              <w:rPr>
                <w:sz w:val="22"/>
                <w:szCs w:val="22"/>
              </w:rPr>
              <w:t>РФИ</w:t>
            </w:r>
            <w:r w:rsidR="00472BCA">
              <w:rPr>
                <w:sz w:val="22"/>
                <w:szCs w:val="22"/>
              </w:rPr>
              <w:t>)</w:t>
            </w:r>
            <w:r w:rsidR="005C58E2" w:rsidRPr="005C58E2">
              <w:rPr>
                <w:sz w:val="22"/>
                <w:szCs w:val="22"/>
              </w:rPr>
              <w:t xml:space="preserve"> и </w:t>
            </w:r>
            <w:r w:rsidR="00472BCA">
              <w:rPr>
                <w:sz w:val="22"/>
                <w:szCs w:val="22"/>
              </w:rPr>
              <w:t>Едином государственном реестре недвижимости (</w:t>
            </w:r>
            <w:r w:rsidR="005C58E2" w:rsidRPr="005C58E2">
              <w:rPr>
                <w:sz w:val="22"/>
                <w:szCs w:val="22"/>
              </w:rPr>
              <w:t>ЕГРН</w:t>
            </w:r>
            <w:r w:rsidR="00472BCA">
              <w:rPr>
                <w:sz w:val="22"/>
                <w:szCs w:val="22"/>
              </w:rPr>
              <w:t>)</w:t>
            </w:r>
            <w:r w:rsidR="005C58E2" w:rsidRPr="005C58E2">
              <w:rPr>
                <w:sz w:val="22"/>
                <w:szCs w:val="22"/>
              </w:rPr>
              <w:t xml:space="preserve"> в целях внесения полной и достоверной информации</w:t>
            </w:r>
            <w:r w:rsidR="005C58E2">
              <w:rPr>
                <w:sz w:val="22"/>
                <w:szCs w:val="22"/>
              </w:rPr>
              <w:t>.</w:t>
            </w:r>
          </w:p>
        </w:tc>
        <w:tc>
          <w:tcPr>
            <w:tcW w:w="576" w:type="pct"/>
            <w:vAlign w:val="center"/>
          </w:tcPr>
          <w:p w:rsidR="00680DA6" w:rsidRDefault="00680DA6" w:rsidP="00680DA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71" w:type="pct"/>
            <w:vAlign w:val="center"/>
          </w:tcPr>
          <w:p w:rsidR="00680DA6" w:rsidRDefault="00680DA6" w:rsidP="00680DA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216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февраля</w:t>
            </w:r>
            <w:r w:rsidRPr="00721636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721636">
              <w:rPr>
                <w:sz w:val="22"/>
                <w:szCs w:val="22"/>
              </w:rPr>
              <w:t> года</w:t>
            </w:r>
          </w:p>
        </w:tc>
        <w:tc>
          <w:tcPr>
            <w:tcW w:w="793" w:type="pct"/>
            <w:vAlign w:val="center"/>
          </w:tcPr>
          <w:p w:rsidR="00680DA6" w:rsidRDefault="00680DA6" w:rsidP="00680DA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764F6" w:rsidRPr="00625297" w:rsidTr="000D0BC2">
        <w:trPr>
          <w:trHeight w:val="379"/>
        </w:trPr>
        <w:tc>
          <w:tcPr>
            <w:tcW w:w="179" w:type="pct"/>
            <w:vAlign w:val="center"/>
          </w:tcPr>
          <w:p w:rsidR="005764F6" w:rsidRPr="00721636" w:rsidRDefault="005764F6" w:rsidP="005764F6">
            <w:pPr>
              <w:pStyle w:val="af1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:rsidR="005764F6" w:rsidRPr="00721636" w:rsidRDefault="005764F6" w:rsidP="005764F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F6926">
              <w:rPr>
                <w:sz w:val="22"/>
                <w:szCs w:val="22"/>
              </w:rPr>
              <w:t>Минприроды России</w:t>
            </w:r>
          </w:p>
        </w:tc>
        <w:tc>
          <w:tcPr>
            <w:tcW w:w="2156" w:type="pct"/>
            <w:vAlign w:val="center"/>
          </w:tcPr>
          <w:p w:rsidR="005764F6" w:rsidRDefault="005764F6" w:rsidP="005764F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D3363">
              <w:rPr>
                <w:sz w:val="22"/>
                <w:szCs w:val="22"/>
              </w:rPr>
              <w:t>ассмотреть вопросы</w:t>
            </w:r>
            <w:r>
              <w:rPr>
                <w:sz w:val="22"/>
                <w:szCs w:val="22"/>
              </w:rPr>
              <w:t xml:space="preserve"> </w:t>
            </w:r>
            <w:r w:rsidRPr="007D3363">
              <w:rPr>
                <w:sz w:val="22"/>
                <w:szCs w:val="22"/>
              </w:rPr>
              <w:t>о внесении изменений в</w:t>
            </w:r>
            <w:r>
              <w:rPr>
                <w:sz w:val="22"/>
                <w:szCs w:val="22"/>
              </w:rPr>
              <w:t>:</w:t>
            </w:r>
          </w:p>
          <w:p w:rsidR="005764F6" w:rsidRDefault="005764F6" w:rsidP="005764F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 А</w:t>
            </w:r>
            <w:r w:rsidRPr="007D3363">
              <w:rPr>
                <w:sz w:val="22"/>
                <w:szCs w:val="22"/>
              </w:rPr>
              <w:t xml:space="preserve">дминистративный регламент предоставления органом государственной власти субъекта Российской Федерации в области лесных отношений государственной услуги по </w:t>
            </w:r>
            <w:r w:rsidRPr="007D3363">
              <w:rPr>
                <w:sz w:val="22"/>
                <w:szCs w:val="22"/>
              </w:rPr>
              <w:lastRenderedPageBreak/>
              <w:t>проведению государственной экспертизы проектов освоения лесов, расположенных на землях лесного фонда, утвержденный приказом Минприроды России от 15 февраля 2018 г. № 57</w:t>
            </w:r>
            <w:r>
              <w:rPr>
                <w:sz w:val="22"/>
                <w:szCs w:val="22"/>
              </w:rPr>
              <w:t>;</w:t>
            </w:r>
          </w:p>
          <w:p w:rsidR="005764F6" w:rsidRDefault="005764F6" w:rsidP="005764F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 </w:t>
            </w:r>
            <w:r w:rsidRPr="007D3363">
              <w:rPr>
                <w:sz w:val="22"/>
                <w:szCs w:val="22"/>
              </w:rPr>
              <w:t>Административный регламент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безвозмездное пользование</w:t>
            </w:r>
            <w:r>
              <w:rPr>
                <w:sz w:val="22"/>
                <w:szCs w:val="22"/>
              </w:rPr>
              <w:t>, утвержденный п</w:t>
            </w:r>
            <w:r w:rsidRPr="007D3363">
              <w:rPr>
                <w:sz w:val="22"/>
                <w:szCs w:val="22"/>
              </w:rPr>
              <w:t>риказ</w:t>
            </w:r>
            <w:r>
              <w:rPr>
                <w:sz w:val="22"/>
                <w:szCs w:val="22"/>
              </w:rPr>
              <w:t>ом</w:t>
            </w:r>
            <w:r w:rsidRPr="007D3363">
              <w:rPr>
                <w:sz w:val="22"/>
                <w:szCs w:val="22"/>
              </w:rPr>
              <w:t xml:space="preserve"> Минприроды России от 25 октября 2016 г. № 559</w:t>
            </w:r>
            <w:r>
              <w:rPr>
                <w:sz w:val="22"/>
                <w:szCs w:val="22"/>
              </w:rPr>
              <w:t>;</w:t>
            </w:r>
          </w:p>
          <w:p w:rsidR="005764F6" w:rsidRDefault="005764F6" w:rsidP="005764F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 </w:t>
            </w:r>
            <w:r w:rsidRPr="007D3363">
              <w:rPr>
                <w:sz w:val="22"/>
                <w:szCs w:val="22"/>
              </w:rPr>
              <w:t>Административный регламент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постоянное (бессрочное) пользование, утвержденный приказом Минприроды России от</w:t>
            </w:r>
            <w:r>
              <w:rPr>
                <w:sz w:val="22"/>
                <w:szCs w:val="22"/>
              </w:rPr>
              <w:t> </w:t>
            </w:r>
            <w:r w:rsidRPr="007D3363">
              <w:rPr>
                <w:sz w:val="22"/>
                <w:szCs w:val="22"/>
              </w:rPr>
              <w:t>25 октября 2016 г. № 558</w:t>
            </w:r>
            <w:r>
              <w:rPr>
                <w:sz w:val="22"/>
                <w:szCs w:val="22"/>
              </w:rPr>
              <w:t>;</w:t>
            </w:r>
          </w:p>
          <w:p w:rsidR="005764F6" w:rsidRDefault="005764F6" w:rsidP="00472BC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 </w:t>
            </w:r>
            <w:r w:rsidRPr="007D3363">
              <w:rPr>
                <w:sz w:val="22"/>
                <w:szCs w:val="22"/>
              </w:rPr>
              <w:t>Административный регламент исполнения государственной функции по ведению государственного лесного реестра и предоставления государственной услуги по предоставлению выписки из государственного лесного реестра, утвержденный приказом Министерства природных ресурсов Российской Федерации от 31 октября 2007 г. № 282</w:t>
            </w:r>
            <w:r w:rsidR="00472BCA">
              <w:rPr>
                <w:sz w:val="22"/>
                <w:szCs w:val="22"/>
              </w:rPr>
              <w:t>;</w:t>
            </w:r>
          </w:p>
          <w:p w:rsidR="00472BCA" w:rsidRPr="00721636" w:rsidRDefault="00472BCA" w:rsidP="00472BC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целях их приведения в соответствие действующему законодательству.</w:t>
            </w:r>
          </w:p>
        </w:tc>
        <w:tc>
          <w:tcPr>
            <w:tcW w:w="576" w:type="pct"/>
            <w:vAlign w:val="center"/>
          </w:tcPr>
          <w:p w:rsidR="005764F6" w:rsidRPr="00721636" w:rsidRDefault="005764F6" w:rsidP="005764F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671" w:type="pct"/>
            <w:vAlign w:val="center"/>
          </w:tcPr>
          <w:p w:rsidR="005764F6" w:rsidRPr="00721636" w:rsidRDefault="005764F6" w:rsidP="005764F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216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февраля</w:t>
            </w:r>
            <w:r w:rsidRPr="00721636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721636">
              <w:rPr>
                <w:sz w:val="22"/>
                <w:szCs w:val="22"/>
              </w:rPr>
              <w:t> года</w:t>
            </w:r>
          </w:p>
        </w:tc>
        <w:tc>
          <w:tcPr>
            <w:tcW w:w="793" w:type="pct"/>
            <w:vAlign w:val="center"/>
          </w:tcPr>
          <w:p w:rsidR="005764F6" w:rsidRPr="00721636" w:rsidRDefault="005764F6" w:rsidP="005764F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0DA6" w:rsidRPr="00625297" w:rsidTr="000D0BC2">
        <w:trPr>
          <w:trHeight w:val="379"/>
        </w:trPr>
        <w:tc>
          <w:tcPr>
            <w:tcW w:w="179" w:type="pct"/>
            <w:vAlign w:val="center"/>
          </w:tcPr>
          <w:p w:rsidR="00680DA6" w:rsidRPr="00721636" w:rsidRDefault="00680DA6" w:rsidP="00680DA6">
            <w:pPr>
              <w:pStyle w:val="af1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:rsidR="00680DA6" w:rsidRPr="00FF6926" w:rsidRDefault="00680DA6" w:rsidP="00680DA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F6926">
              <w:rPr>
                <w:sz w:val="22"/>
                <w:szCs w:val="22"/>
              </w:rPr>
              <w:t>Минприроды России</w:t>
            </w:r>
          </w:p>
        </w:tc>
        <w:tc>
          <w:tcPr>
            <w:tcW w:w="2156" w:type="pct"/>
            <w:vAlign w:val="center"/>
          </w:tcPr>
          <w:p w:rsidR="00680DA6" w:rsidRDefault="00680DA6" w:rsidP="00680DA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D3363">
              <w:rPr>
                <w:sz w:val="22"/>
                <w:szCs w:val="22"/>
              </w:rPr>
              <w:t>ассмотреть вопрос</w:t>
            </w:r>
            <w:r>
              <w:rPr>
                <w:sz w:val="22"/>
                <w:szCs w:val="22"/>
              </w:rPr>
              <w:t xml:space="preserve"> </w:t>
            </w:r>
            <w:r w:rsidRPr="00680DA6">
              <w:rPr>
                <w:sz w:val="22"/>
                <w:szCs w:val="22"/>
              </w:rPr>
              <w:t>об установлении срока представления на государственную экспертизу проектов освоения лесов лицами, использующими леса на праве постоянного (бессрочного) пользования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76" w:type="pct"/>
            <w:vAlign w:val="center"/>
          </w:tcPr>
          <w:p w:rsidR="00680DA6" w:rsidRPr="00721636" w:rsidRDefault="00680DA6" w:rsidP="00680DA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71" w:type="pct"/>
            <w:vAlign w:val="center"/>
          </w:tcPr>
          <w:p w:rsidR="00680DA6" w:rsidRPr="00721636" w:rsidRDefault="00680DA6" w:rsidP="00680DA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216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февраля</w:t>
            </w:r>
            <w:r w:rsidRPr="00721636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721636">
              <w:rPr>
                <w:sz w:val="22"/>
                <w:szCs w:val="22"/>
              </w:rPr>
              <w:t> года</w:t>
            </w:r>
          </w:p>
        </w:tc>
        <w:tc>
          <w:tcPr>
            <w:tcW w:w="793" w:type="pct"/>
            <w:vAlign w:val="center"/>
          </w:tcPr>
          <w:p w:rsidR="00680DA6" w:rsidRPr="00721636" w:rsidRDefault="00680DA6" w:rsidP="00680DA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0DA6" w:rsidRPr="00625297" w:rsidTr="000D0BC2">
        <w:trPr>
          <w:trHeight w:val="379"/>
        </w:trPr>
        <w:tc>
          <w:tcPr>
            <w:tcW w:w="179" w:type="pct"/>
            <w:vAlign w:val="center"/>
          </w:tcPr>
          <w:p w:rsidR="00680DA6" w:rsidRPr="00721636" w:rsidRDefault="00680DA6" w:rsidP="00680DA6">
            <w:pPr>
              <w:pStyle w:val="af1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:rsidR="00680DA6" w:rsidRPr="00FF6926" w:rsidRDefault="00680DA6" w:rsidP="00680DA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F6926">
              <w:rPr>
                <w:sz w:val="22"/>
                <w:szCs w:val="22"/>
              </w:rPr>
              <w:t>Минприроды России</w:t>
            </w:r>
          </w:p>
        </w:tc>
        <w:tc>
          <w:tcPr>
            <w:tcW w:w="2156" w:type="pct"/>
            <w:vAlign w:val="center"/>
          </w:tcPr>
          <w:p w:rsidR="00680DA6" w:rsidRDefault="00680DA6" w:rsidP="00472BC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D3363">
              <w:rPr>
                <w:sz w:val="22"/>
                <w:szCs w:val="22"/>
              </w:rPr>
              <w:t>ассмотреть вопрос</w:t>
            </w:r>
            <w:r>
              <w:rPr>
                <w:sz w:val="22"/>
                <w:szCs w:val="22"/>
              </w:rPr>
              <w:t xml:space="preserve"> </w:t>
            </w:r>
            <w:r w:rsidRPr="00680DA6">
              <w:rPr>
                <w:sz w:val="22"/>
                <w:szCs w:val="22"/>
              </w:rPr>
              <w:t xml:space="preserve">о внесении изменений в приложение 2 к приказу Минприроды России </w:t>
            </w:r>
            <w:r w:rsidR="00472BCA" w:rsidRPr="00472BCA">
              <w:rPr>
                <w:sz w:val="22"/>
                <w:szCs w:val="22"/>
              </w:rPr>
              <w:t xml:space="preserve">от 20 декабря 2017 г. № 692 </w:t>
            </w:r>
            <w:r w:rsidRPr="00680DA6">
              <w:rPr>
                <w:sz w:val="22"/>
                <w:szCs w:val="22"/>
              </w:rPr>
              <w:t>в части исключения требования о направлении одного экземпляра заверенной копии лесного плана субъекта Российской Федерации на бумажном носителе и одного</w:t>
            </w:r>
            <w:r>
              <w:rPr>
                <w:sz w:val="22"/>
                <w:szCs w:val="22"/>
              </w:rPr>
              <w:t xml:space="preserve"> на электронном носителе (CD-R).</w:t>
            </w:r>
          </w:p>
        </w:tc>
        <w:tc>
          <w:tcPr>
            <w:tcW w:w="576" w:type="pct"/>
            <w:vAlign w:val="center"/>
          </w:tcPr>
          <w:p w:rsidR="00680DA6" w:rsidRPr="00721636" w:rsidRDefault="00680DA6" w:rsidP="00680DA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71" w:type="pct"/>
            <w:vAlign w:val="center"/>
          </w:tcPr>
          <w:p w:rsidR="00680DA6" w:rsidRPr="00721636" w:rsidRDefault="00680DA6" w:rsidP="00680DA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216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февраля</w:t>
            </w:r>
            <w:r w:rsidRPr="00721636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721636">
              <w:rPr>
                <w:sz w:val="22"/>
                <w:szCs w:val="22"/>
              </w:rPr>
              <w:t> года</w:t>
            </w:r>
          </w:p>
        </w:tc>
        <w:tc>
          <w:tcPr>
            <w:tcW w:w="793" w:type="pct"/>
            <w:vAlign w:val="center"/>
          </w:tcPr>
          <w:p w:rsidR="00680DA6" w:rsidRPr="00721636" w:rsidRDefault="00680DA6" w:rsidP="00680DA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4A49F3" w:rsidRPr="00625297" w:rsidTr="000D0BC2">
        <w:trPr>
          <w:trHeight w:val="379"/>
        </w:trPr>
        <w:tc>
          <w:tcPr>
            <w:tcW w:w="179" w:type="pct"/>
            <w:vAlign w:val="center"/>
          </w:tcPr>
          <w:p w:rsidR="004A49F3" w:rsidRPr="00721636" w:rsidRDefault="004A49F3" w:rsidP="004A49F3">
            <w:pPr>
              <w:pStyle w:val="af1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:rsidR="004A49F3" w:rsidRPr="00721636" w:rsidRDefault="004A49F3" w:rsidP="004A49F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94DAE">
              <w:rPr>
                <w:sz w:val="22"/>
                <w:szCs w:val="22"/>
              </w:rPr>
              <w:t>Росимущество</w:t>
            </w:r>
          </w:p>
        </w:tc>
        <w:tc>
          <w:tcPr>
            <w:tcW w:w="2156" w:type="pct"/>
            <w:vAlign w:val="center"/>
          </w:tcPr>
          <w:p w:rsidR="004A49F3" w:rsidRPr="00721636" w:rsidRDefault="004A49F3" w:rsidP="004A49F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Актуализировать</w:t>
            </w:r>
            <w:r w:rsidRPr="002617A8">
              <w:rPr>
                <w:sz w:val="22"/>
                <w:szCs w:val="22"/>
              </w:rPr>
              <w:t xml:space="preserve"> данны</w:t>
            </w:r>
            <w:r>
              <w:rPr>
                <w:sz w:val="22"/>
                <w:szCs w:val="22"/>
              </w:rPr>
              <w:t>е</w:t>
            </w:r>
            <w:r w:rsidRPr="002617A8">
              <w:rPr>
                <w:sz w:val="22"/>
                <w:szCs w:val="22"/>
              </w:rPr>
              <w:t xml:space="preserve"> РФИ в целях полного и достоверного отражения сведений о лесных участках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76" w:type="pct"/>
            <w:vAlign w:val="center"/>
          </w:tcPr>
          <w:p w:rsidR="004A49F3" w:rsidRPr="00721636" w:rsidRDefault="004A49F3" w:rsidP="004A49F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71" w:type="pct"/>
            <w:vAlign w:val="center"/>
          </w:tcPr>
          <w:p w:rsidR="004A49F3" w:rsidRPr="00721636" w:rsidRDefault="004A49F3" w:rsidP="004A49F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216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февраля</w:t>
            </w:r>
            <w:r w:rsidRPr="00721636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721636">
              <w:rPr>
                <w:sz w:val="22"/>
                <w:szCs w:val="22"/>
              </w:rPr>
              <w:t> года</w:t>
            </w:r>
          </w:p>
        </w:tc>
        <w:tc>
          <w:tcPr>
            <w:tcW w:w="793" w:type="pct"/>
            <w:vAlign w:val="center"/>
          </w:tcPr>
          <w:p w:rsidR="004A49F3" w:rsidRPr="00721636" w:rsidRDefault="004A49F3" w:rsidP="004A49F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4A49F3" w:rsidRPr="00625297" w:rsidTr="000D0BC2">
        <w:trPr>
          <w:trHeight w:val="379"/>
        </w:trPr>
        <w:tc>
          <w:tcPr>
            <w:tcW w:w="179" w:type="pct"/>
            <w:vAlign w:val="center"/>
          </w:tcPr>
          <w:p w:rsidR="004A49F3" w:rsidRPr="00721636" w:rsidRDefault="004A49F3" w:rsidP="004A49F3">
            <w:pPr>
              <w:pStyle w:val="af1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:rsidR="004A49F3" w:rsidRPr="00123077" w:rsidRDefault="004A49F3" w:rsidP="004A49F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23077">
              <w:rPr>
                <w:sz w:val="22"/>
                <w:szCs w:val="22"/>
              </w:rPr>
              <w:t>Рослесхоз</w:t>
            </w:r>
          </w:p>
        </w:tc>
        <w:tc>
          <w:tcPr>
            <w:tcW w:w="2156" w:type="pct"/>
            <w:vAlign w:val="center"/>
          </w:tcPr>
          <w:p w:rsidR="004A49F3" w:rsidRDefault="004A49F3" w:rsidP="004A49F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D3363">
              <w:rPr>
                <w:sz w:val="22"/>
                <w:szCs w:val="22"/>
              </w:rPr>
              <w:t>ассмотреть вопрос</w:t>
            </w:r>
            <w:r>
              <w:rPr>
                <w:sz w:val="22"/>
                <w:szCs w:val="22"/>
              </w:rPr>
              <w:t xml:space="preserve"> </w:t>
            </w:r>
            <w:r w:rsidRPr="001E67C7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</w:t>
            </w:r>
            <w:r w:rsidRPr="005764F6">
              <w:rPr>
                <w:sz w:val="22"/>
                <w:szCs w:val="22"/>
              </w:rPr>
              <w:t>размещении на официальном сайте Рослесхоза информации, предусмотренной приложением № 1 к приказу Минприроды России от 29 июня 2018 г. № 301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76" w:type="pct"/>
            <w:vAlign w:val="center"/>
          </w:tcPr>
          <w:p w:rsidR="004A49F3" w:rsidRPr="00721636" w:rsidRDefault="004A49F3" w:rsidP="004A49F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71" w:type="pct"/>
            <w:vAlign w:val="center"/>
          </w:tcPr>
          <w:p w:rsidR="004A49F3" w:rsidRPr="00721636" w:rsidRDefault="004A49F3" w:rsidP="004A49F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F6926">
              <w:rPr>
                <w:sz w:val="22"/>
                <w:szCs w:val="22"/>
              </w:rPr>
              <w:t>30 сентября 2025</w:t>
            </w:r>
            <w:r>
              <w:rPr>
                <w:sz w:val="22"/>
                <w:szCs w:val="22"/>
              </w:rPr>
              <w:t> </w:t>
            </w:r>
            <w:r w:rsidRPr="00FF6926">
              <w:rPr>
                <w:sz w:val="22"/>
                <w:szCs w:val="22"/>
              </w:rPr>
              <w:t>года</w:t>
            </w:r>
          </w:p>
        </w:tc>
        <w:tc>
          <w:tcPr>
            <w:tcW w:w="793" w:type="pct"/>
            <w:vAlign w:val="center"/>
          </w:tcPr>
          <w:p w:rsidR="004A49F3" w:rsidRPr="00721636" w:rsidRDefault="004A49F3" w:rsidP="004A49F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4A49F3" w:rsidRPr="00625297" w:rsidTr="000D0BC2">
        <w:trPr>
          <w:trHeight w:val="379"/>
        </w:trPr>
        <w:tc>
          <w:tcPr>
            <w:tcW w:w="179" w:type="pct"/>
            <w:vAlign w:val="center"/>
          </w:tcPr>
          <w:p w:rsidR="004A49F3" w:rsidRPr="00721636" w:rsidRDefault="004A49F3" w:rsidP="004A49F3">
            <w:pPr>
              <w:pStyle w:val="af1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:rsidR="004A49F3" w:rsidRPr="00721636" w:rsidRDefault="004A49F3" w:rsidP="004A49F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D7C11">
              <w:rPr>
                <w:sz w:val="22"/>
                <w:szCs w:val="22"/>
              </w:rPr>
              <w:t>Росреестр</w:t>
            </w:r>
          </w:p>
        </w:tc>
        <w:tc>
          <w:tcPr>
            <w:tcW w:w="2156" w:type="pct"/>
            <w:vAlign w:val="center"/>
          </w:tcPr>
          <w:p w:rsidR="004A49F3" w:rsidRPr="00721636" w:rsidRDefault="004A49F3" w:rsidP="004A49F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D3363">
              <w:rPr>
                <w:sz w:val="22"/>
                <w:szCs w:val="22"/>
              </w:rPr>
              <w:t>ассмотреть вопрос</w:t>
            </w:r>
            <w:r>
              <w:rPr>
                <w:sz w:val="22"/>
                <w:szCs w:val="22"/>
              </w:rPr>
              <w:t xml:space="preserve"> </w:t>
            </w:r>
            <w:r w:rsidRPr="002617A8">
              <w:rPr>
                <w:sz w:val="22"/>
                <w:szCs w:val="22"/>
              </w:rPr>
              <w:t xml:space="preserve">о внесении изменений в приказ Росреестра </w:t>
            </w:r>
            <w:r w:rsidRPr="00E47D91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> </w:t>
            </w:r>
            <w:r w:rsidRPr="00E47D91">
              <w:rPr>
                <w:sz w:val="22"/>
                <w:szCs w:val="22"/>
              </w:rPr>
              <w:t xml:space="preserve">19 апреля 2022 г. № П/0150 </w:t>
            </w:r>
            <w:r>
              <w:rPr>
                <w:sz w:val="22"/>
                <w:szCs w:val="22"/>
              </w:rPr>
              <w:t>«</w:t>
            </w:r>
            <w:r w:rsidRPr="008D7C11">
              <w:rPr>
                <w:sz w:val="22"/>
                <w:szCs w:val="22"/>
              </w:rPr>
              <w:t>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</w:t>
            </w:r>
            <w:r>
              <w:rPr>
                <w:sz w:val="22"/>
                <w:szCs w:val="22"/>
              </w:rPr>
              <w:t>»</w:t>
            </w:r>
            <w:r w:rsidRPr="008D7C11">
              <w:rPr>
                <w:sz w:val="22"/>
                <w:szCs w:val="22"/>
              </w:rPr>
              <w:t xml:space="preserve"> в целях дополнения формы ходатайства об установлении публичного сервитута сведениями о площади части земельного участка, планируемого к предоставлению на условиях публичного сервитута</w:t>
            </w:r>
            <w:r w:rsidRPr="002617A8">
              <w:rPr>
                <w:sz w:val="22"/>
                <w:szCs w:val="22"/>
              </w:rPr>
              <w:t>.</w:t>
            </w:r>
          </w:p>
        </w:tc>
        <w:tc>
          <w:tcPr>
            <w:tcW w:w="576" w:type="pct"/>
            <w:vAlign w:val="center"/>
          </w:tcPr>
          <w:p w:rsidR="004A49F3" w:rsidRPr="00721636" w:rsidRDefault="004A49F3" w:rsidP="004A49F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71" w:type="pct"/>
            <w:vAlign w:val="center"/>
          </w:tcPr>
          <w:p w:rsidR="004A49F3" w:rsidRPr="00721636" w:rsidRDefault="004A49F3" w:rsidP="004A49F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F6926">
              <w:rPr>
                <w:sz w:val="22"/>
                <w:szCs w:val="22"/>
              </w:rPr>
              <w:t>30 сентября 2025</w:t>
            </w:r>
            <w:r>
              <w:rPr>
                <w:sz w:val="22"/>
                <w:szCs w:val="22"/>
              </w:rPr>
              <w:t> </w:t>
            </w:r>
            <w:r w:rsidRPr="00FF6926">
              <w:rPr>
                <w:sz w:val="22"/>
                <w:szCs w:val="22"/>
              </w:rPr>
              <w:t>года</w:t>
            </w:r>
          </w:p>
        </w:tc>
        <w:tc>
          <w:tcPr>
            <w:tcW w:w="793" w:type="pct"/>
            <w:vAlign w:val="center"/>
          </w:tcPr>
          <w:p w:rsidR="004A49F3" w:rsidRPr="00721636" w:rsidRDefault="004A49F3" w:rsidP="004A49F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625297" w:rsidRDefault="00625297" w:rsidP="00051B50">
      <w:pPr>
        <w:pStyle w:val="3"/>
        <w:jc w:val="both"/>
      </w:pPr>
    </w:p>
    <w:sectPr w:rsidR="00625297" w:rsidSect="0096451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7" w:orient="landscape"/>
      <w:pgMar w:top="102" w:right="1134" w:bottom="1134" w:left="1134" w:header="709" w:footer="709" w:gutter="0"/>
      <w:paperSrc w:first="1" w:other="1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20B" w:rsidRDefault="006B020B">
      <w:r>
        <w:separator/>
      </w:r>
    </w:p>
  </w:endnote>
  <w:endnote w:type="continuationSeparator" w:id="0">
    <w:p w:rsidR="006B020B" w:rsidRDefault="006B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518" w:rsidRDefault="0096451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518" w:rsidRDefault="0096451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518" w:rsidRDefault="0096451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20B" w:rsidRDefault="006B020B">
      <w:r>
        <w:separator/>
      </w:r>
    </w:p>
  </w:footnote>
  <w:footnote w:type="continuationSeparator" w:id="0">
    <w:p w:rsidR="006B020B" w:rsidRDefault="006B0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518" w:rsidRDefault="0096451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8ED" w:rsidRDefault="007858ED">
    <w:pPr>
      <w:pStyle w:val="a4"/>
    </w:pP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 w:rsidR="00BD564A">
      <w:rPr>
        <w:rStyle w:val="a3"/>
        <w:noProof/>
      </w:rPr>
      <w:t>2</w:t>
    </w:r>
    <w:r>
      <w:rPr>
        <w:rStyle w:val="a3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779" w:rsidRPr="00964518" w:rsidRDefault="00736779" w:rsidP="0096451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4B79"/>
    <w:multiLevelType w:val="hybridMultilevel"/>
    <w:tmpl w:val="40929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E761896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6616E"/>
    <w:multiLevelType w:val="hybridMultilevel"/>
    <w:tmpl w:val="F5E2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19"/>
    <w:rsid w:val="00001182"/>
    <w:rsid w:val="00024221"/>
    <w:rsid w:val="000246D1"/>
    <w:rsid w:val="000308A3"/>
    <w:rsid w:val="00036C12"/>
    <w:rsid w:val="00045243"/>
    <w:rsid w:val="00051B50"/>
    <w:rsid w:val="00071084"/>
    <w:rsid w:val="000A345F"/>
    <w:rsid w:val="000A37D2"/>
    <w:rsid w:val="000B39E4"/>
    <w:rsid w:val="000B5EB5"/>
    <w:rsid w:val="000C0565"/>
    <w:rsid w:val="000C2382"/>
    <w:rsid w:val="000D0BC2"/>
    <w:rsid w:val="000D2C37"/>
    <w:rsid w:val="000D2E87"/>
    <w:rsid w:val="001114BE"/>
    <w:rsid w:val="00123077"/>
    <w:rsid w:val="00124581"/>
    <w:rsid w:val="0013603E"/>
    <w:rsid w:val="0017060F"/>
    <w:rsid w:val="001742D5"/>
    <w:rsid w:val="00175086"/>
    <w:rsid w:val="00177E6E"/>
    <w:rsid w:val="00184C03"/>
    <w:rsid w:val="00192FBB"/>
    <w:rsid w:val="001A0846"/>
    <w:rsid w:val="001D2356"/>
    <w:rsid w:val="001E67C7"/>
    <w:rsid w:val="001E71DB"/>
    <w:rsid w:val="001F1BBA"/>
    <w:rsid w:val="001F2D49"/>
    <w:rsid w:val="001F7D0E"/>
    <w:rsid w:val="0020704B"/>
    <w:rsid w:val="002114DE"/>
    <w:rsid w:val="002200A2"/>
    <w:rsid w:val="002201F1"/>
    <w:rsid w:val="00227D93"/>
    <w:rsid w:val="0023204B"/>
    <w:rsid w:val="00233B0F"/>
    <w:rsid w:val="0025691B"/>
    <w:rsid w:val="002617A8"/>
    <w:rsid w:val="002636A6"/>
    <w:rsid w:val="0029318C"/>
    <w:rsid w:val="002B0255"/>
    <w:rsid w:val="002B060D"/>
    <w:rsid w:val="002D3638"/>
    <w:rsid w:val="002E0E82"/>
    <w:rsid w:val="002F463D"/>
    <w:rsid w:val="003046CF"/>
    <w:rsid w:val="00310544"/>
    <w:rsid w:val="00314FA3"/>
    <w:rsid w:val="0031618E"/>
    <w:rsid w:val="00386049"/>
    <w:rsid w:val="003A2956"/>
    <w:rsid w:val="003A5F10"/>
    <w:rsid w:val="003B0BF0"/>
    <w:rsid w:val="003B1B48"/>
    <w:rsid w:val="003C18FB"/>
    <w:rsid w:val="003C482A"/>
    <w:rsid w:val="003E0C96"/>
    <w:rsid w:val="00404ACC"/>
    <w:rsid w:val="004072CF"/>
    <w:rsid w:val="00426D44"/>
    <w:rsid w:val="004326BC"/>
    <w:rsid w:val="00472BCA"/>
    <w:rsid w:val="0048249B"/>
    <w:rsid w:val="004853DB"/>
    <w:rsid w:val="004A49F3"/>
    <w:rsid w:val="004A7ED8"/>
    <w:rsid w:val="004D0FAB"/>
    <w:rsid w:val="004D1476"/>
    <w:rsid w:val="004D18CC"/>
    <w:rsid w:val="004D6288"/>
    <w:rsid w:val="004D63B9"/>
    <w:rsid w:val="004E5DD0"/>
    <w:rsid w:val="004F0912"/>
    <w:rsid w:val="004F6CEA"/>
    <w:rsid w:val="0051323B"/>
    <w:rsid w:val="005708B8"/>
    <w:rsid w:val="0057203E"/>
    <w:rsid w:val="00572DA8"/>
    <w:rsid w:val="005764F6"/>
    <w:rsid w:val="00580181"/>
    <w:rsid w:val="00582488"/>
    <w:rsid w:val="00596E21"/>
    <w:rsid w:val="005A31C2"/>
    <w:rsid w:val="005C58E2"/>
    <w:rsid w:val="005D30A3"/>
    <w:rsid w:val="005E15C4"/>
    <w:rsid w:val="005E4470"/>
    <w:rsid w:val="005E66F3"/>
    <w:rsid w:val="006032CB"/>
    <w:rsid w:val="00622547"/>
    <w:rsid w:val="00625297"/>
    <w:rsid w:val="00665F77"/>
    <w:rsid w:val="00680DA6"/>
    <w:rsid w:val="00683EEF"/>
    <w:rsid w:val="0068454D"/>
    <w:rsid w:val="006856A8"/>
    <w:rsid w:val="00687E8C"/>
    <w:rsid w:val="006B020B"/>
    <w:rsid w:val="006C1223"/>
    <w:rsid w:val="006C6E19"/>
    <w:rsid w:val="006D09A0"/>
    <w:rsid w:val="006D2995"/>
    <w:rsid w:val="006E74B3"/>
    <w:rsid w:val="00704E9D"/>
    <w:rsid w:val="00707E59"/>
    <w:rsid w:val="00710C63"/>
    <w:rsid w:val="00721636"/>
    <w:rsid w:val="00730696"/>
    <w:rsid w:val="00736779"/>
    <w:rsid w:val="0074037A"/>
    <w:rsid w:val="00744F01"/>
    <w:rsid w:val="00754B59"/>
    <w:rsid w:val="007858ED"/>
    <w:rsid w:val="0079060A"/>
    <w:rsid w:val="00791517"/>
    <w:rsid w:val="00795860"/>
    <w:rsid w:val="007A1687"/>
    <w:rsid w:val="007B24E7"/>
    <w:rsid w:val="007D0E3B"/>
    <w:rsid w:val="007D2997"/>
    <w:rsid w:val="007D3363"/>
    <w:rsid w:val="007E59AE"/>
    <w:rsid w:val="007F461B"/>
    <w:rsid w:val="00802F04"/>
    <w:rsid w:val="0080515E"/>
    <w:rsid w:val="00810BF1"/>
    <w:rsid w:val="00840961"/>
    <w:rsid w:val="00844192"/>
    <w:rsid w:val="008470D4"/>
    <w:rsid w:val="008501EE"/>
    <w:rsid w:val="00852F94"/>
    <w:rsid w:val="00862DBB"/>
    <w:rsid w:val="00865014"/>
    <w:rsid w:val="0087668A"/>
    <w:rsid w:val="0088665C"/>
    <w:rsid w:val="008D3C84"/>
    <w:rsid w:val="008D443B"/>
    <w:rsid w:val="008D7C11"/>
    <w:rsid w:val="009120DB"/>
    <w:rsid w:val="00944B9E"/>
    <w:rsid w:val="009572D5"/>
    <w:rsid w:val="00964518"/>
    <w:rsid w:val="00965251"/>
    <w:rsid w:val="00965CF5"/>
    <w:rsid w:val="009A3F42"/>
    <w:rsid w:val="009C1AE2"/>
    <w:rsid w:val="009C5186"/>
    <w:rsid w:val="009D1C19"/>
    <w:rsid w:val="009F65E8"/>
    <w:rsid w:val="00A00EB9"/>
    <w:rsid w:val="00A03158"/>
    <w:rsid w:val="00A07A62"/>
    <w:rsid w:val="00A1415C"/>
    <w:rsid w:val="00A30689"/>
    <w:rsid w:val="00A35FE7"/>
    <w:rsid w:val="00A37062"/>
    <w:rsid w:val="00A43EA0"/>
    <w:rsid w:val="00A501F9"/>
    <w:rsid w:val="00A94F97"/>
    <w:rsid w:val="00AB0F41"/>
    <w:rsid w:val="00AB3D2E"/>
    <w:rsid w:val="00AD26F7"/>
    <w:rsid w:val="00AE3951"/>
    <w:rsid w:val="00AE3CAC"/>
    <w:rsid w:val="00AF4814"/>
    <w:rsid w:val="00AF5134"/>
    <w:rsid w:val="00AF58F0"/>
    <w:rsid w:val="00B00B08"/>
    <w:rsid w:val="00B02416"/>
    <w:rsid w:val="00B10949"/>
    <w:rsid w:val="00B24302"/>
    <w:rsid w:val="00B25215"/>
    <w:rsid w:val="00B64289"/>
    <w:rsid w:val="00B6577E"/>
    <w:rsid w:val="00B8779C"/>
    <w:rsid w:val="00B94DAE"/>
    <w:rsid w:val="00B95501"/>
    <w:rsid w:val="00BA7C62"/>
    <w:rsid w:val="00BB38F6"/>
    <w:rsid w:val="00BC1C48"/>
    <w:rsid w:val="00BD1B68"/>
    <w:rsid w:val="00BD564A"/>
    <w:rsid w:val="00BF1230"/>
    <w:rsid w:val="00BF3729"/>
    <w:rsid w:val="00BF7C61"/>
    <w:rsid w:val="00C22E40"/>
    <w:rsid w:val="00C259A4"/>
    <w:rsid w:val="00C2755D"/>
    <w:rsid w:val="00C373A3"/>
    <w:rsid w:val="00C37A76"/>
    <w:rsid w:val="00C453F2"/>
    <w:rsid w:val="00C773D3"/>
    <w:rsid w:val="00C846A6"/>
    <w:rsid w:val="00C8692C"/>
    <w:rsid w:val="00CA113A"/>
    <w:rsid w:val="00CA7E2A"/>
    <w:rsid w:val="00CB378E"/>
    <w:rsid w:val="00CC0C00"/>
    <w:rsid w:val="00CD1A7B"/>
    <w:rsid w:val="00CE3323"/>
    <w:rsid w:val="00CE3757"/>
    <w:rsid w:val="00CE5DCE"/>
    <w:rsid w:val="00CF2AC1"/>
    <w:rsid w:val="00CF79F4"/>
    <w:rsid w:val="00D0311E"/>
    <w:rsid w:val="00D10A3C"/>
    <w:rsid w:val="00D2107A"/>
    <w:rsid w:val="00D21DFD"/>
    <w:rsid w:val="00D35FD5"/>
    <w:rsid w:val="00D50DB0"/>
    <w:rsid w:val="00D5433A"/>
    <w:rsid w:val="00D56BF1"/>
    <w:rsid w:val="00D6218F"/>
    <w:rsid w:val="00D6728D"/>
    <w:rsid w:val="00D7035B"/>
    <w:rsid w:val="00D71CE4"/>
    <w:rsid w:val="00D83847"/>
    <w:rsid w:val="00D84A48"/>
    <w:rsid w:val="00D9497D"/>
    <w:rsid w:val="00DB2D11"/>
    <w:rsid w:val="00DD1B05"/>
    <w:rsid w:val="00DD795B"/>
    <w:rsid w:val="00E06143"/>
    <w:rsid w:val="00E3707A"/>
    <w:rsid w:val="00E37368"/>
    <w:rsid w:val="00E435DC"/>
    <w:rsid w:val="00E47604"/>
    <w:rsid w:val="00E47D91"/>
    <w:rsid w:val="00E50EC1"/>
    <w:rsid w:val="00E72203"/>
    <w:rsid w:val="00E82AFA"/>
    <w:rsid w:val="00E9271D"/>
    <w:rsid w:val="00EA0258"/>
    <w:rsid w:val="00EA0E41"/>
    <w:rsid w:val="00EA3B31"/>
    <w:rsid w:val="00EB6984"/>
    <w:rsid w:val="00EB6AE5"/>
    <w:rsid w:val="00EE2BDC"/>
    <w:rsid w:val="00EF1C4A"/>
    <w:rsid w:val="00EF7CD3"/>
    <w:rsid w:val="00F22555"/>
    <w:rsid w:val="00F4098D"/>
    <w:rsid w:val="00F455FF"/>
    <w:rsid w:val="00F5161F"/>
    <w:rsid w:val="00F52310"/>
    <w:rsid w:val="00F5647F"/>
    <w:rsid w:val="00F63CDA"/>
    <w:rsid w:val="00F8780C"/>
    <w:rsid w:val="00F9530C"/>
    <w:rsid w:val="00FC1190"/>
    <w:rsid w:val="00FC487A"/>
    <w:rsid w:val="00FF6926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9933FB"/>
  <w15:docId w15:val="{1D41367B-63DD-4A36-A034-DF12E836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22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qFormat/>
    <w:rsid w:val="001114BE"/>
    <w:pPr>
      <w:spacing w:line="240" w:lineRule="auto"/>
      <w:ind w:firstLine="0"/>
      <w:jc w:val="center"/>
      <w:outlineLvl w:val="0"/>
    </w:pPr>
    <w:rPr>
      <w:rFonts w:cs="Arial"/>
      <w:b/>
      <w:bCs/>
      <w:caps/>
      <w:spacing w:val="60"/>
    </w:rPr>
  </w:style>
  <w:style w:type="paragraph" w:styleId="2">
    <w:name w:val="heading 2"/>
    <w:basedOn w:val="a"/>
    <w:next w:val="a"/>
    <w:qFormat/>
    <w:rsid w:val="001114BE"/>
    <w:pPr>
      <w:spacing w:line="240" w:lineRule="auto"/>
      <w:ind w:firstLine="0"/>
      <w:jc w:val="center"/>
      <w:outlineLvl w:val="1"/>
    </w:pPr>
    <w:rPr>
      <w:rFonts w:cs="Arial"/>
      <w:b/>
      <w:bCs/>
      <w:iCs/>
      <w:caps/>
    </w:rPr>
  </w:style>
  <w:style w:type="paragraph" w:styleId="3">
    <w:name w:val="heading 3"/>
    <w:basedOn w:val="a"/>
    <w:qFormat/>
    <w:rsid w:val="001114BE"/>
    <w:pPr>
      <w:spacing w:line="240" w:lineRule="auto"/>
      <w:ind w:firstLine="0"/>
      <w:jc w:val="center"/>
      <w:outlineLvl w:val="2"/>
    </w:pPr>
    <w:rPr>
      <w:rFonts w:cs="Arial"/>
      <w:b/>
      <w:bCs/>
    </w:rPr>
  </w:style>
  <w:style w:type="paragraph" w:styleId="5">
    <w:name w:val="heading 5"/>
    <w:basedOn w:val="a"/>
    <w:next w:val="a"/>
    <w:qFormat/>
    <w:rsid w:val="00D50DB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D1C19"/>
  </w:style>
  <w:style w:type="paragraph" w:styleId="a4">
    <w:name w:val="header"/>
    <w:basedOn w:val="a"/>
    <w:rsid w:val="00001182"/>
    <w:pPr>
      <w:spacing w:after="120"/>
      <w:ind w:firstLine="0"/>
      <w:jc w:val="center"/>
    </w:pPr>
  </w:style>
  <w:style w:type="paragraph" w:customStyle="1" w:styleId="a5">
    <w:name w:val="подпись"/>
    <w:basedOn w:val="a"/>
    <w:rsid w:val="00AE3CAC"/>
    <w:pPr>
      <w:spacing w:line="240" w:lineRule="auto"/>
      <w:ind w:firstLine="0"/>
      <w:jc w:val="right"/>
    </w:pPr>
  </w:style>
  <w:style w:type="paragraph" w:customStyle="1" w:styleId="a6">
    <w:name w:val="адрес"/>
    <w:basedOn w:val="a"/>
    <w:rsid w:val="009F65E8"/>
    <w:pPr>
      <w:spacing w:line="240" w:lineRule="auto"/>
      <w:ind w:firstLine="0"/>
      <w:jc w:val="center"/>
    </w:pPr>
  </w:style>
  <w:style w:type="paragraph" w:customStyle="1" w:styleId="a7">
    <w:name w:val="Должность"/>
    <w:basedOn w:val="a"/>
    <w:rsid w:val="0051323B"/>
    <w:pPr>
      <w:spacing w:line="240" w:lineRule="auto"/>
      <w:ind w:firstLine="0"/>
      <w:jc w:val="center"/>
    </w:pPr>
    <w:rPr>
      <w:szCs w:val="20"/>
    </w:rPr>
  </w:style>
  <w:style w:type="paragraph" w:styleId="a8">
    <w:name w:val="Balloon Text"/>
    <w:basedOn w:val="a"/>
    <w:semiHidden/>
    <w:rsid w:val="005708B8"/>
    <w:rPr>
      <w:rFonts w:ascii="Tahoma" w:hAnsi="Tahoma" w:cs="Tahoma"/>
      <w:sz w:val="16"/>
      <w:szCs w:val="16"/>
    </w:rPr>
  </w:style>
  <w:style w:type="paragraph" w:customStyle="1" w:styleId="a9">
    <w:name w:val="отметка ЭЦП"/>
    <w:basedOn w:val="a"/>
    <w:rsid w:val="00001182"/>
    <w:pPr>
      <w:spacing w:line="240" w:lineRule="auto"/>
      <w:ind w:firstLine="0"/>
      <w:jc w:val="center"/>
    </w:pPr>
    <w:rPr>
      <w:i/>
      <w:sz w:val="24"/>
      <w:szCs w:val="24"/>
    </w:rPr>
  </w:style>
  <w:style w:type="paragraph" w:customStyle="1" w:styleId="aa">
    <w:name w:val="исполнитель"/>
    <w:basedOn w:val="a"/>
    <w:rsid w:val="00001182"/>
    <w:pPr>
      <w:spacing w:line="240" w:lineRule="auto"/>
      <w:ind w:firstLine="0"/>
      <w:jc w:val="left"/>
    </w:pPr>
    <w:rPr>
      <w:sz w:val="24"/>
      <w:szCs w:val="24"/>
    </w:rPr>
  </w:style>
  <w:style w:type="paragraph" w:customStyle="1" w:styleId="10">
    <w:name w:val="Должность1"/>
    <w:basedOn w:val="a"/>
    <w:rsid w:val="00802F04"/>
    <w:pPr>
      <w:spacing w:line="240" w:lineRule="auto"/>
      <w:ind w:firstLine="0"/>
      <w:jc w:val="left"/>
    </w:pPr>
  </w:style>
  <w:style w:type="paragraph" w:styleId="20">
    <w:name w:val="Body Text Indent 2"/>
    <w:basedOn w:val="a"/>
    <w:rsid w:val="00D35FD5"/>
    <w:pPr>
      <w:widowControl w:val="0"/>
      <w:overflowPunct/>
      <w:autoSpaceDE/>
      <w:autoSpaceDN/>
      <w:adjustRightInd/>
      <w:spacing w:line="240" w:lineRule="auto"/>
      <w:ind w:firstLine="488"/>
      <w:textAlignment w:val="auto"/>
    </w:pPr>
    <w:rPr>
      <w:snapToGrid w:val="0"/>
      <w:color w:val="000000"/>
      <w:szCs w:val="20"/>
    </w:rPr>
  </w:style>
  <w:style w:type="paragraph" w:customStyle="1" w:styleId="ab">
    <w:name w:val="ДСП"/>
    <w:basedOn w:val="a"/>
    <w:rsid w:val="00B00B08"/>
    <w:pPr>
      <w:spacing w:line="240" w:lineRule="auto"/>
      <w:ind w:firstLine="0"/>
      <w:jc w:val="center"/>
    </w:pPr>
    <w:rPr>
      <w:i/>
      <w:sz w:val="24"/>
    </w:rPr>
  </w:style>
  <w:style w:type="paragraph" w:styleId="ac">
    <w:name w:val="footer"/>
    <w:basedOn w:val="a"/>
    <w:rsid w:val="0079060A"/>
    <w:pPr>
      <w:tabs>
        <w:tab w:val="center" w:pos="4677"/>
        <w:tab w:val="right" w:pos="9355"/>
      </w:tabs>
    </w:pPr>
  </w:style>
  <w:style w:type="paragraph" w:styleId="ad">
    <w:name w:val="footnote text"/>
    <w:basedOn w:val="a"/>
    <w:link w:val="ae"/>
    <w:semiHidden/>
    <w:unhideWhenUsed/>
    <w:rsid w:val="00D71CE4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D71CE4"/>
  </w:style>
  <w:style w:type="character" w:styleId="af">
    <w:name w:val="footnote reference"/>
    <w:basedOn w:val="a0"/>
    <w:semiHidden/>
    <w:unhideWhenUsed/>
    <w:rsid w:val="00D71CE4"/>
    <w:rPr>
      <w:vertAlign w:val="superscript"/>
    </w:rPr>
  </w:style>
  <w:style w:type="table" w:styleId="af0">
    <w:name w:val="Table Grid"/>
    <w:basedOn w:val="a1"/>
    <w:rsid w:val="00580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7F4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6EBDFCC2E1B55A4EA456C875079FF981" ma:contentTypeVersion="6" ma:contentTypeDescription="Документ с атрибутами" ma:contentTypeScope="" ma:versionID="0f494306b8cedd6bd789560b3729913e">
  <xsd:schema xmlns:xsd="http://www.w3.org/2001/XMLSchema" xmlns:xs="http://www.w3.org/2001/XMLSchema" xmlns:p="http://schemas.microsoft.com/office/2006/metadata/properties" xmlns:ns2="BD5D7F97-43DC-4B9B-BA58-7AFF08FDADA5" xmlns:ns3="c36334b5-d259-44e6-bd9b-b4f02e616251" targetNamespace="http://schemas.microsoft.com/office/2006/metadata/properties" ma:root="true" ma:fieldsID="f549c23110fb63b202489d5ef3c1b723" ns2:_="" ns3:_="">
    <xsd:import namespace="BD5D7F97-43DC-4B9B-BA58-7AFF08FDADA5"/>
    <xsd:import namespace="c36334b5-d259-44e6-bd9b-b4f02e616251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 minOccurs="0"/>
                <xsd:element ref="ns2:Position" minOccurs="0"/>
                <xsd:element ref="ns2:DoPublic" minOccurs="0"/>
                <xsd:element ref="ns2:PositionInView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nillable="true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nillable="true" ma:displayName="Позиция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nillable="true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nillable="true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334b5-d259-44e6-bd9b-b4f02e616251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5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roveDate xmlns="BD5D7F97-43DC-4B9B-BA58-7AFF08FDADA5">2009-06-30T00:00:00Z</AproveDate>
    <FullName xmlns="BD5D7F97-43DC-4B9B-BA58-7AFF08FDADA5">Бланк &amp;quot;Единая Программа проведения контрольного мероприятия&amp;quot;&amp;#160; (&lt;strong&gt;без герба&lt;/strong&gt;, &lt;em&gt;группа регистрации в САДЭД &amp;quot;Дело&amp;quot;&lt;/em&gt;- программа мероприятия (ПРМ-), структура - см. СГА 101)</FullName>
    <PositionInView xmlns="BD5D7F97-43DC-4B9B-BA58-7AFF08FDADA5">41</PositionInView>
    <Position xmlns="BD5D7F97-43DC-4B9B-BA58-7AFF08FDADA5">100</Position>
    <StatusExt xmlns="BD5D7F97-43DC-4B9B-BA58-7AFF08FDADA5">Утверждён</StatusExt>
    <PublishDate xmlns="BD5D7F97-43DC-4B9B-BA58-7AFF08FDADA5">2009-06-30T00:00:00Z</PublishDate>
    <DoPublic xmlns="BD5D7F97-43DC-4B9B-BA58-7AFF08FDADA5">true</DoPublic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197ED-046F-4128-8164-B366DA770C9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0FAA4A4-C31F-4D5F-8346-CE534664B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c36334b5-d259-44e6-bd9b-b4f02e616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A7D82-76CB-4AA7-B514-3109839ABD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CE5D69-A5D3-4B91-B9E9-F856B04BE2F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3D3818C-7663-45BA-A440-7AFF3A216A07}">
  <ds:schemaRefs>
    <ds:schemaRef ds:uri="http://schemas.microsoft.com/office/2006/metadata/properties"/>
    <ds:schemaRef ds:uri="http://schemas.microsoft.com/office/infopath/2007/PartnerControls"/>
    <ds:schemaRef ds:uri="BD5D7F97-43DC-4B9B-BA58-7AFF08FDADA5"/>
  </ds:schemaRefs>
</ds:datastoreItem>
</file>

<file path=customXml/itemProps6.xml><?xml version="1.0" encoding="utf-8"?>
<ds:datastoreItem xmlns:ds="http://schemas.openxmlformats.org/officeDocument/2006/customXml" ds:itemID="{C9DE20F5-8D1D-4EE6-8572-CA2F5A3F1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Программа проведения контрольного мероприятия двумя и более</vt:lpstr>
    </vt:vector>
  </TitlesOfParts>
  <Company>@Счетная палата Российской Федерации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Программа проведения контрольного мероприятия двумя и более</dc:title>
  <dc:creator>ДДОПК</dc:creator>
  <cp:lastModifiedBy>Грачева Светлана Николаевна</cp:lastModifiedBy>
  <cp:revision>4</cp:revision>
  <cp:lastPrinted>2022-02-11T13:33:00Z</cp:lastPrinted>
  <dcterms:created xsi:type="dcterms:W3CDTF">2024-12-16T07:35:00Z</dcterms:created>
  <dcterms:modified xsi:type="dcterms:W3CDTF">2024-12-16T11:26:00Z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Крылова Т.В.</vt:lpwstr>
  </property>
  <property fmtid="{D5CDD505-2E9C-101B-9397-08002B2CF9AE}" pid="3" name="display_urn:schemas-microsoft-com:office:office#Author">
    <vt:lpwstr>Лобинцова С.В.</vt:lpwstr>
  </property>
  <property fmtid="{D5CDD505-2E9C-101B-9397-08002B2CF9AE}" pid="4" name="Order">
    <vt:lpwstr>11500.0000000000</vt:lpwstr>
  </property>
  <property fmtid="{D5CDD505-2E9C-101B-9397-08002B2CF9AE}" pid="5" name="ContentType">
    <vt:lpwstr>Документ с атрибутами</vt:lpwstr>
  </property>
  <property fmtid="{D5CDD505-2E9C-101B-9397-08002B2CF9AE}" pid="6" name="_dlc_DocId">
    <vt:lpwstr>AUUPZJ3A7SR7-22-161</vt:lpwstr>
  </property>
  <property fmtid="{D5CDD505-2E9C-101B-9397-08002B2CF9AE}" pid="7" name="_dlc_DocIdItemGuid">
    <vt:lpwstr>a678c47a-3f78-4cac-8eaa-50f1fa480f4b</vt:lpwstr>
  </property>
  <property fmtid="{D5CDD505-2E9C-101B-9397-08002B2CF9AE}" pid="8" name="_dlc_DocIdUrl">
    <vt:lpwstr>http://portal/activity_ach/_layouts/DocIdRedir.aspx?ID=AUUPZJ3A7SR7-22-161, AUUPZJ3A7SR7-22-161</vt:lpwstr>
  </property>
</Properties>
</file>