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89" w:rsidRDefault="00154689" w:rsidP="00103C94">
      <w:pPr>
        <w:spacing w:line="240" w:lineRule="auto"/>
        <w:ind w:left="11340"/>
        <w:jc w:val="right"/>
        <w:outlineLvl w:val="0"/>
      </w:pPr>
      <w:bookmarkStart w:id="0" w:name="_GoBack"/>
      <w:bookmarkEnd w:id="0"/>
      <w:r w:rsidRPr="00D62609">
        <w:t>Приложение</w:t>
      </w:r>
      <w:r>
        <w:t xml:space="preserve"> № </w:t>
      </w:r>
      <w:r w:rsidR="00492098">
        <w:t>6</w:t>
      </w:r>
    </w:p>
    <w:p w:rsidR="00B44797" w:rsidRDefault="00B44797" w:rsidP="00154689">
      <w:pPr>
        <w:spacing w:line="240" w:lineRule="auto"/>
        <w:ind w:left="11199"/>
        <w:jc w:val="left"/>
      </w:pPr>
    </w:p>
    <w:p w:rsidR="00103C94" w:rsidRDefault="00103C94" w:rsidP="00154689">
      <w:pPr>
        <w:spacing w:line="240" w:lineRule="auto"/>
        <w:ind w:left="11199"/>
        <w:jc w:val="left"/>
      </w:pPr>
    </w:p>
    <w:p w:rsidR="00103C94" w:rsidRDefault="00103C94" w:rsidP="00154689">
      <w:pPr>
        <w:spacing w:line="240" w:lineRule="auto"/>
        <w:ind w:left="11199"/>
        <w:jc w:val="left"/>
      </w:pPr>
    </w:p>
    <w:p w:rsidR="00103C94" w:rsidRDefault="00103C94" w:rsidP="00154689">
      <w:pPr>
        <w:spacing w:line="240" w:lineRule="auto"/>
        <w:ind w:left="11199"/>
        <w:jc w:val="left"/>
      </w:pPr>
    </w:p>
    <w:p w:rsidR="00103C94" w:rsidRPr="00D9392C" w:rsidRDefault="00103C94" w:rsidP="00154689">
      <w:pPr>
        <w:spacing w:line="240" w:lineRule="auto"/>
        <w:ind w:left="11199"/>
        <w:jc w:val="left"/>
      </w:pPr>
    </w:p>
    <w:p w:rsidR="00B44797" w:rsidRPr="00627282" w:rsidRDefault="00B44797" w:rsidP="00B44797">
      <w:pPr>
        <w:spacing w:line="360" w:lineRule="auto"/>
        <w:jc w:val="right"/>
        <w:outlineLvl w:val="0"/>
      </w:pPr>
    </w:p>
    <w:p w:rsidR="00B44797" w:rsidRDefault="00FB3A7D" w:rsidP="00B44797">
      <w:pPr>
        <w:spacing w:line="240" w:lineRule="auto"/>
        <w:jc w:val="center"/>
      </w:pPr>
      <w:r>
        <w:t xml:space="preserve">Сведения о системе </w:t>
      </w:r>
      <w:r w:rsidR="001C4933">
        <w:t xml:space="preserve">ключевых показателей эффективности деятельности (КПЭ) </w:t>
      </w:r>
      <w:r w:rsidR="00B44797">
        <w:t>АО «Роскартография».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476"/>
        <w:gridCol w:w="2491"/>
        <w:gridCol w:w="476"/>
        <w:gridCol w:w="2281"/>
        <w:gridCol w:w="476"/>
        <w:gridCol w:w="832"/>
        <w:gridCol w:w="1149"/>
        <w:gridCol w:w="694"/>
        <w:gridCol w:w="1078"/>
        <w:gridCol w:w="623"/>
        <w:gridCol w:w="623"/>
        <w:gridCol w:w="623"/>
        <w:gridCol w:w="623"/>
      </w:tblGrid>
      <w:tr w:rsidR="00EF5EFD" w:rsidRPr="00627282" w:rsidTr="007F3E48">
        <w:trPr>
          <w:tblHeader/>
        </w:trPr>
        <w:tc>
          <w:tcPr>
            <w:tcW w:w="10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КПЭ 2020</w:t>
            </w:r>
          </w:p>
        </w:tc>
        <w:tc>
          <w:tcPr>
            <w:tcW w:w="9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КПЭ 2021</w:t>
            </w:r>
          </w:p>
        </w:tc>
        <w:tc>
          <w:tcPr>
            <w:tcW w:w="92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КПЭ 2022</w:t>
            </w:r>
          </w:p>
        </w:tc>
        <w:tc>
          <w:tcPr>
            <w:tcW w:w="208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Значения показателей</w:t>
            </w:r>
          </w:p>
        </w:tc>
      </w:tr>
      <w:tr w:rsidR="00EF5EFD" w:rsidRPr="00627282" w:rsidTr="007F3E48">
        <w:trPr>
          <w:tblHeader/>
        </w:trPr>
        <w:tc>
          <w:tcPr>
            <w:tcW w:w="10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</w:t>
            </w:r>
          </w:p>
        </w:tc>
      </w:tr>
      <w:tr w:rsidR="00EF5EFD" w:rsidRPr="00627282" w:rsidTr="007F3E48">
        <w:trPr>
          <w:tblHeader/>
        </w:trPr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Показатель 2020 года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Вес, %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Показатель 2021 года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Вес, 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Показатель 2022 года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Вес, %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план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факт</w:t>
            </w: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Состав и вес КПЭ общества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Динамика консолидированной выручки,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Консолидированная выручка (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млрд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руб.)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85,68%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85,78%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3,93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Объем инвестиций в основной капитал (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млн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руб.)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300,7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269,79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Рентабельность продаж по прибыли до вычета,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Рентабельность продаж по EBITDA,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-9,92%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0,65%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7,63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10,18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ROE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(рентабельность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собственного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капитала Общества)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ROE (рентабельность собственного капитала Общества),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ROE (рентабельность собственного капитала Общества),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-14,85%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1,75%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1,16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Показатель долговой нагрузки, коэффициент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Показатель долговой нагрузки, коэффициент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 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 &gt; 2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Доля внебюджетного финансирования работ,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Объем внебюджетного финансирования работ, 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млрд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Объем внебюджетного финансирования работ, 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млрд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13,10%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12,48%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0,61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Снижение отношения 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операционных расходов к выручке,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Отношение 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операционных расходов к выручке,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-4,32%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2,62%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97%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Создание цифровых ортофотопланов масштаба 1:10 000 для наполнения государственной информационной системы ведения Единой электронной картографической основы актуальными данными, тыс. км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Создание цифровых ортофотопланов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масштаба 1:10 000 для наполнения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государственной информационной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системы ведения Единой электронной картографической основы актуальными данными, тыс. км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1 162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1577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1977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2377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2777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созданных пунктов государственной геодезической сети (ФАГС, ВГС, СГС-1), шт.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Количество созданных пунктов государственной геодезической сети (ФАГС, ВГС, СГС-1), шт.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6 305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6536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6693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6842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6987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Состав и вес показателей </w:t>
            </w:r>
            <w:proofErr w:type="spellStart"/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депремирования</w:t>
            </w:r>
            <w:proofErr w:type="spellEnd"/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общества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Выполнение обязательств по государственным контрактам в установленные сроки,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Выполнение обязательств по государственным контрактам в установленные сроки и в полном объеме,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100%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Реализация планов по переходу на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 xml:space="preserve">преимущественное 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использование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отечественного программного обеспечения,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-20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50%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50%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Функциональный</w:t>
            </w:r>
            <w:proofErr w:type="gramEnd"/>
            <w:r w:rsidRPr="00627282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КПЭ общества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Создание цифровых ортофотопланов 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масштаба</w:t>
            </w:r>
            <w:proofErr w:type="gramEnd"/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1:2 000 для наполнения государственной информационной системы ведения Единой электронной картографической основы актуальными данными, кв.км.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27673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22500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22500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22500</w:t>
            </w: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Производительность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труда,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102,23%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131,82%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Доля закупок товаров, работ, услуг, осуществленных конкурентными способами (за исключением закупок товаров, работ, услуг, осуществляемых у единственного поставщика при заключении договоров с дочерними обществами в рамках исполнения 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государственных контрактов),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7,32%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7,55%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Выполнение обязательств по государственным</w:t>
            </w: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контрактам Общества,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Соблюдение сроков выполнения работ по государственным контрактам Общества,%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79,82%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Обеспечение гарантийных обязательств по качеству продукции Общества,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100,00%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100,00%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F5EFD" w:rsidRPr="00627282" w:rsidTr="007F3E48">
        <w:tc>
          <w:tcPr>
            <w:tcW w:w="8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Интенсивность инновационной деятельности, %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lef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:rsidR="00EF5EFD" w:rsidRPr="00627282" w:rsidRDefault="00EF5EFD" w:rsidP="00627282">
            <w:pPr>
              <w:suppressAutoHyphens w:val="0"/>
              <w:spacing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2728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EF5EFD" w:rsidRPr="00EF5EFD" w:rsidRDefault="00EF5EFD" w:rsidP="00B44797">
      <w:pPr>
        <w:spacing w:line="240" w:lineRule="auto"/>
        <w:jc w:val="center"/>
        <w:rPr>
          <w:sz w:val="16"/>
          <w:szCs w:val="16"/>
        </w:rPr>
      </w:pPr>
    </w:p>
    <w:sectPr w:rsidR="00EF5EFD" w:rsidRPr="00EF5EFD" w:rsidSect="001C4933">
      <w:headerReference w:type="default" r:id="rId7"/>
      <w:pgSz w:w="16838" w:h="11906" w:orient="landscape"/>
      <w:pgMar w:top="1418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2ED" w:rsidRDefault="004762ED" w:rsidP="001C4933">
      <w:pPr>
        <w:spacing w:line="240" w:lineRule="auto"/>
      </w:pPr>
      <w:r>
        <w:separator/>
      </w:r>
    </w:p>
  </w:endnote>
  <w:endnote w:type="continuationSeparator" w:id="0">
    <w:p w:rsidR="004762ED" w:rsidRDefault="004762ED" w:rsidP="001C49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2ED" w:rsidRDefault="004762ED" w:rsidP="001C4933">
      <w:pPr>
        <w:spacing w:line="240" w:lineRule="auto"/>
      </w:pPr>
      <w:r>
        <w:separator/>
      </w:r>
    </w:p>
  </w:footnote>
  <w:footnote w:type="continuationSeparator" w:id="0">
    <w:p w:rsidR="004762ED" w:rsidRDefault="004762ED" w:rsidP="001C49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34460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C4933" w:rsidRPr="001C4933" w:rsidRDefault="005132F3">
        <w:pPr>
          <w:pStyle w:val="a3"/>
          <w:jc w:val="center"/>
          <w:rPr>
            <w:sz w:val="24"/>
            <w:szCs w:val="24"/>
          </w:rPr>
        </w:pPr>
        <w:r w:rsidRPr="001C4933">
          <w:rPr>
            <w:sz w:val="24"/>
            <w:szCs w:val="24"/>
          </w:rPr>
          <w:fldChar w:fldCharType="begin"/>
        </w:r>
        <w:r w:rsidR="001C4933" w:rsidRPr="001C4933">
          <w:rPr>
            <w:sz w:val="24"/>
            <w:szCs w:val="24"/>
          </w:rPr>
          <w:instrText>PAGE   \* MERGEFORMAT</w:instrText>
        </w:r>
        <w:r w:rsidRPr="001C4933">
          <w:rPr>
            <w:sz w:val="24"/>
            <w:szCs w:val="24"/>
          </w:rPr>
          <w:fldChar w:fldCharType="separate"/>
        </w:r>
        <w:r w:rsidR="00533044">
          <w:rPr>
            <w:noProof/>
            <w:sz w:val="24"/>
            <w:szCs w:val="24"/>
          </w:rPr>
          <w:t>2</w:t>
        </w:r>
        <w:r w:rsidRPr="001C4933">
          <w:rPr>
            <w:sz w:val="24"/>
            <w:szCs w:val="24"/>
          </w:rPr>
          <w:fldChar w:fldCharType="end"/>
        </w:r>
      </w:p>
    </w:sdtContent>
  </w:sdt>
  <w:p w:rsidR="001C4933" w:rsidRDefault="001C4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97"/>
    <w:rsid w:val="0008560B"/>
    <w:rsid w:val="00103C94"/>
    <w:rsid w:val="00154689"/>
    <w:rsid w:val="001C4933"/>
    <w:rsid w:val="00443215"/>
    <w:rsid w:val="004762ED"/>
    <w:rsid w:val="00492098"/>
    <w:rsid w:val="005132F3"/>
    <w:rsid w:val="00533044"/>
    <w:rsid w:val="006162F2"/>
    <w:rsid w:val="00627282"/>
    <w:rsid w:val="00795817"/>
    <w:rsid w:val="00B44797"/>
    <w:rsid w:val="00BD6D20"/>
    <w:rsid w:val="00DC2F30"/>
    <w:rsid w:val="00EA70A3"/>
    <w:rsid w:val="00EF5EFD"/>
    <w:rsid w:val="00FB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97"/>
    <w:pPr>
      <w:suppressAutoHyphens/>
      <w:ind w:firstLine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933"/>
    <w:rPr>
      <w:szCs w:val="28"/>
    </w:rPr>
  </w:style>
  <w:style w:type="paragraph" w:styleId="a5">
    <w:name w:val="footer"/>
    <w:basedOn w:val="a"/>
    <w:link w:val="a6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933"/>
    <w:rPr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797"/>
    <w:pPr>
      <w:suppressAutoHyphens/>
      <w:ind w:firstLine="0"/>
      <w:jc w:val="both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933"/>
    <w:rPr>
      <w:szCs w:val="28"/>
    </w:rPr>
  </w:style>
  <w:style w:type="paragraph" w:styleId="a5">
    <w:name w:val="footer"/>
    <w:basedOn w:val="a"/>
    <w:link w:val="a6"/>
    <w:uiPriority w:val="99"/>
    <w:unhideWhenUsed/>
    <w:rsid w:val="001C493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933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2982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Игнатова Е.А.</cp:lastModifiedBy>
  <cp:revision>2</cp:revision>
  <dcterms:created xsi:type="dcterms:W3CDTF">2023-05-25T12:37:00Z</dcterms:created>
  <dcterms:modified xsi:type="dcterms:W3CDTF">2023-05-25T12:37:00Z</dcterms:modified>
</cp:coreProperties>
</file>