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005D" w14:textId="74F0F478" w:rsidR="000671C8" w:rsidRPr="003C50E1" w:rsidRDefault="000671C8" w:rsidP="000671C8">
      <w:pPr>
        <w:widowControl w:val="0"/>
        <w:spacing w:line="360" w:lineRule="auto"/>
        <w:ind w:firstLine="709"/>
        <w:jc w:val="right"/>
        <w:rPr>
          <w:szCs w:val="18"/>
        </w:rPr>
      </w:pPr>
      <w:r w:rsidRPr="003C50E1">
        <w:rPr>
          <w:szCs w:val="18"/>
        </w:rPr>
        <w:t xml:space="preserve">Приложение </w:t>
      </w:r>
      <w:r w:rsidR="00585232">
        <w:rPr>
          <w:szCs w:val="18"/>
        </w:rPr>
        <w:t>8</w:t>
      </w:r>
    </w:p>
    <w:p w14:paraId="03F5C5CB" w14:textId="5FBB285F" w:rsidR="000671C8" w:rsidRDefault="000671C8" w:rsidP="000671C8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14:paraId="2A08ABEA" w14:textId="7531580E" w:rsidR="003C50E1" w:rsidRPr="003C50E1" w:rsidRDefault="003C50E1" w:rsidP="003C50E1">
      <w:pPr>
        <w:widowControl w:val="0"/>
        <w:ind w:firstLine="709"/>
        <w:jc w:val="center"/>
        <w:rPr>
          <w:b/>
          <w:bCs/>
          <w:sz w:val="32"/>
          <w:szCs w:val="22"/>
        </w:rPr>
      </w:pPr>
      <w:r w:rsidRPr="003C50E1">
        <w:rPr>
          <w:b/>
          <w:bCs/>
          <w:sz w:val="32"/>
          <w:szCs w:val="22"/>
        </w:rPr>
        <w:t>Сведения о часто выявляемых нарушениях в ТНО в ходе проведения проверок внутреннего аудита</w:t>
      </w:r>
    </w:p>
    <w:p w14:paraId="010C11F7" w14:textId="77777777" w:rsidR="003C50E1" w:rsidRDefault="003C50E1" w:rsidP="000671C8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</w:p>
    <w:p w14:paraId="703D7A36" w14:textId="37A95CB3" w:rsidR="000671C8" w:rsidRPr="00F61D94" w:rsidRDefault="000671C8" w:rsidP="000671C8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F61D94">
        <w:rPr>
          <w:sz w:val="28"/>
          <w:szCs w:val="20"/>
        </w:rPr>
        <w:t>Наиболее часто выявляемые нарушения (более чем в 10 проверках) представлены в таблице ниже</w:t>
      </w:r>
    </w:p>
    <w:tbl>
      <w:tblPr>
        <w:tblW w:w="9692" w:type="dxa"/>
        <w:tblLayout w:type="fixed"/>
        <w:tblLook w:val="04A0" w:firstRow="1" w:lastRow="0" w:firstColumn="1" w:lastColumn="0" w:noHBand="0" w:noVBand="1"/>
      </w:tblPr>
      <w:tblGrid>
        <w:gridCol w:w="5098"/>
        <w:gridCol w:w="1276"/>
        <w:gridCol w:w="1134"/>
        <w:gridCol w:w="1160"/>
        <w:gridCol w:w="1024"/>
      </w:tblGrid>
      <w:tr w:rsidR="003C50E1" w:rsidRPr="003C50E1" w14:paraId="45FFD051" w14:textId="77777777" w:rsidTr="003C50E1">
        <w:trPr>
          <w:trHeight w:val="600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573E" w14:textId="77777777" w:rsidR="000671C8" w:rsidRPr="003C50E1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>Нарушения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8F1C" w14:textId="77777777" w:rsidR="000671C8" w:rsidRPr="003C50E1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>Количество проверок, в которых выявлено нарушение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F7BE" w14:textId="77777777" w:rsidR="000671C8" w:rsidRPr="003C50E1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>Количество нарушений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1FCF" w14:textId="77777777" w:rsidR="000671C8" w:rsidRPr="003C50E1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 xml:space="preserve">Сумма </w:t>
            </w:r>
          </w:p>
          <w:p w14:paraId="60191A18" w14:textId="1F30A3F9" w:rsidR="000671C8" w:rsidRPr="003C50E1" w:rsidRDefault="003C50E1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>млрд</w:t>
            </w:r>
            <w:r w:rsidR="000671C8" w:rsidRPr="003C50E1">
              <w:rPr>
                <w:sz w:val="18"/>
                <w:szCs w:val="18"/>
              </w:rPr>
              <w:t>. руб.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47D8" w14:textId="77777777" w:rsidR="003C50E1" w:rsidRPr="003C50E1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>Поступило</w:t>
            </w:r>
            <w:r w:rsidR="003C50E1" w:rsidRPr="003C50E1">
              <w:rPr>
                <w:sz w:val="18"/>
                <w:szCs w:val="18"/>
              </w:rPr>
              <w:t>,</w:t>
            </w:r>
          </w:p>
          <w:p w14:paraId="3E0AF903" w14:textId="740B364B" w:rsidR="000671C8" w:rsidRPr="003C50E1" w:rsidRDefault="003C50E1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3C50E1">
              <w:rPr>
                <w:sz w:val="18"/>
                <w:szCs w:val="18"/>
              </w:rPr>
              <w:t>млрд</w:t>
            </w:r>
            <w:r w:rsidR="000671C8" w:rsidRPr="003C50E1">
              <w:rPr>
                <w:sz w:val="18"/>
                <w:szCs w:val="18"/>
              </w:rPr>
              <w:t xml:space="preserve"> руб.</w:t>
            </w:r>
          </w:p>
        </w:tc>
      </w:tr>
      <w:tr w:rsidR="000671C8" w:rsidRPr="00F61D94" w14:paraId="460B3252" w14:textId="77777777" w:rsidTr="003C50E1">
        <w:trPr>
          <w:trHeight w:val="3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804E" w14:textId="77777777" w:rsidR="000671C8" w:rsidRPr="00F61D94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Не в полном объеме/ несвоевременно/ некачественно проведены мероприятия налогового контроля в ходе выездной проверки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1C0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C2E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01DB" w14:textId="5169474C" w:rsidR="000671C8" w:rsidRPr="00F61D94" w:rsidRDefault="003C50E1" w:rsidP="00770DC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ECD4" w14:textId="7C1DF15D" w:rsidR="000671C8" w:rsidRPr="00F61D94" w:rsidRDefault="003C50E1" w:rsidP="00770DC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0671C8" w:rsidRPr="00F61D94" w14:paraId="59ADC412" w14:textId="77777777" w:rsidTr="003C50E1">
        <w:trPr>
          <w:trHeight w:val="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3B32" w14:textId="77777777" w:rsidR="000671C8" w:rsidRPr="00F61D94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При наличии оснований не принято решение о принятии обеспечительных мер (п. 10 ст. 101 НК РФ)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AFA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9C2E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861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75DE" w14:textId="24199F0B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10</w:t>
            </w:r>
            <w:r w:rsidR="003C50E1">
              <w:rPr>
                <w:sz w:val="18"/>
                <w:szCs w:val="18"/>
              </w:rPr>
              <w:t>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815D" w14:textId="4C9D4B8E" w:rsidR="000671C8" w:rsidRPr="00F61D94" w:rsidRDefault="003C50E1" w:rsidP="00770DC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0671C8" w:rsidRPr="00F61D94" w14:paraId="0FBDEAFB" w14:textId="77777777" w:rsidTr="003C50E1">
        <w:trPr>
          <w:trHeight w:val="7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C6F8" w14:textId="77777777" w:rsidR="000671C8" w:rsidRPr="00F61D94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Необоснованное невключение в список НП для ППА налогоплательщика с высоким рейтинговым баллом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0F88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9C90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1715" w14:textId="5EEBE53A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8</w:t>
            </w:r>
            <w:r w:rsidR="003C50E1">
              <w:rPr>
                <w:sz w:val="18"/>
                <w:szCs w:val="18"/>
              </w:rPr>
              <w:t>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124" w14:textId="5E0F799C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</w:t>
            </w:r>
            <w:r w:rsidR="003C50E1">
              <w:rPr>
                <w:sz w:val="18"/>
                <w:szCs w:val="18"/>
              </w:rPr>
              <w:t>,2</w:t>
            </w:r>
          </w:p>
        </w:tc>
      </w:tr>
      <w:tr w:rsidR="000671C8" w:rsidRPr="00F61D94" w14:paraId="206E513E" w14:textId="77777777" w:rsidTr="003C50E1">
        <w:trPr>
          <w:trHeight w:val="65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5E0D" w14:textId="77777777" w:rsidR="000671C8" w:rsidRPr="00F61D94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Не организована и (или) является неэффективной контрольная работа, проводимая налоговым органом (налоговыми органами) в отношении налогоплательщиков, получающих необоснованную налоговую выгоду с использованием подставных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DB69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17F2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249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7FBA" w14:textId="6FB3AAE4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5</w:t>
            </w:r>
            <w:r w:rsidR="003C50E1">
              <w:rPr>
                <w:sz w:val="18"/>
                <w:szCs w:val="18"/>
              </w:rPr>
              <w:t>,9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A9C2" w14:textId="27567766" w:rsidR="000671C8" w:rsidRPr="00F61D94" w:rsidRDefault="003C50E1" w:rsidP="00770DC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0671C8" w:rsidRPr="00F61D94" w14:paraId="48B0C8BE" w14:textId="77777777" w:rsidTr="003C50E1">
        <w:trPr>
          <w:trHeight w:val="18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823A" w14:textId="77777777" w:rsidR="000671C8" w:rsidRPr="00F61D94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Необоснованное невключение в план ВНП налогоплательщика, установленного (акцептованного) в качестве выгодоприобретателя, не возместившего нанесённый в результате применения схемных операций ущерб бюджету, либо возместившего не в полном размере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C896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C9FA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175" w14:textId="4661FF6F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3</w:t>
            </w:r>
            <w:r w:rsidR="003C50E1">
              <w:rPr>
                <w:sz w:val="18"/>
                <w:szCs w:val="18"/>
              </w:rPr>
              <w:t>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763C" w14:textId="32598709" w:rsidR="000671C8" w:rsidRPr="00F61D94" w:rsidRDefault="003C50E1" w:rsidP="00770DC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0671C8" w:rsidRPr="00F61D94" w14:paraId="44D0225D" w14:textId="77777777" w:rsidTr="003C50E1">
        <w:trPr>
          <w:trHeight w:val="26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FF0F" w14:textId="77777777" w:rsidR="000671C8" w:rsidRPr="00F61D94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Предпроверочный анализ налогоплательщиков осуществляется без учета рекомендаций ФНС России по его проведению.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BAB6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745" w14:textId="77777777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5547" w14:textId="2ED179A8" w:rsidR="000671C8" w:rsidRPr="00F61D94" w:rsidRDefault="000671C8" w:rsidP="00770DC0">
            <w:pPr>
              <w:widowControl w:val="0"/>
              <w:jc w:val="right"/>
              <w:rPr>
                <w:sz w:val="18"/>
                <w:szCs w:val="18"/>
              </w:rPr>
            </w:pPr>
            <w:r w:rsidRPr="00F61D94">
              <w:rPr>
                <w:sz w:val="18"/>
                <w:szCs w:val="18"/>
              </w:rPr>
              <w:t>1</w:t>
            </w:r>
            <w:r w:rsidR="003C50E1">
              <w:rPr>
                <w:sz w:val="18"/>
                <w:szCs w:val="18"/>
              </w:rPr>
              <w:t>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24C9" w14:textId="65F7978D" w:rsidR="000671C8" w:rsidRPr="00F61D94" w:rsidRDefault="003C50E1" w:rsidP="00770DC0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</w:tbl>
    <w:p w14:paraId="7FC32EDC" w14:textId="77777777" w:rsidR="000671C8" w:rsidRPr="00210C7C" w:rsidRDefault="000671C8" w:rsidP="000671C8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210C7C">
        <w:rPr>
          <w:sz w:val="28"/>
          <w:szCs w:val="20"/>
        </w:rPr>
        <w:t>Кроме того, в ходе проведения проверок внутреннего аудита налоговых органов выявляются следующие нарушения при истребовании у налогоплательщиков документов: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098"/>
        <w:gridCol w:w="2552"/>
        <w:gridCol w:w="2126"/>
      </w:tblGrid>
      <w:tr w:rsidR="000671C8" w:rsidRPr="00210C7C" w14:paraId="183AD58C" w14:textId="77777777" w:rsidTr="00770DC0">
        <w:trPr>
          <w:tblHeader/>
        </w:trPr>
        <w:tc>
          <w:tcPr>
            <w:tcW w:w="5098" w:type="dxa"/>
          </w:tcPr>
          <w:p w14:paraId="7DE9AF65" w14:textId="77777777" w:rsidR="000671C8" w:rsidRPr="00210C7C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Нарушения</w:t>
            </w:r>
          </w:p>
        </w:tc>
        <w:tc>
          <w:tcPr>
            <w:tcW w:w="2552" w:type="dxa"/>
          </w:tcPr>
          <w:p w14:paraId="08FAB11A" w14:textId="77777777" w:rsidR="000671C8" w:rsidRPr="00210C7C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Количество документов с нарушениями</w:t>
            </w:r>
          </w:p>
        </w:tc>
        <w:tc>
          <w:tcPr>
            <w:tcW w:w="2126" w:type="dxa"/>
          </w:tcPr>
          <w:p w14:paraId="1468EC38" w14:textId="77777777" w:rsidR="000671C8" w:rsidRPr="00210C7C" w:rsidRDefault="000671C8" w:rsidP="00770DC0">
            <w:pPr>
              <w:widowControl w:val="0"/>
              <w:jc w:val="center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Доля в общих количестве проверенных документов</w:t>
            </w:r>
          </w:p>
        </w:tc>
      </w:tr>
      <w:tr w:rsidR="000671C8" w:rsidRPr="00210C7C" w14:paraId="3F4814A1" w14:textId="77777777" w:rsidTr="00770DC0">
        <w:tc>
          <w:tcPr>
            <w:tcW w:w="5098" w:type="dxa"/>
          </w:tcPr>
          <w:p w14:paraId="241F0DFD" w14:textId="77777777" w:rsidR="000671C8" w:rsidRPr="00210C7C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Направление требования о представлении документов (информации) (ст. 93 НК РФ) после окончания налоговой проверки.</w:t>
            </w:r>
          </w:p>
        </w:tc>
        <w:tc>
          <w:tcPr>
            <w:tcW w:w="2552" w:type="dxa"/>
          </w:tcPr>
          <w:p w14:paraId="56686A3E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274</w:t>
            </w:r>
          </w:p>
        </w:tc>
        <w:tc>
          <w:tcPr>
            <w:tcW w:w="2126" w:type="dxa"/>
          </w:tcPr>
          <w:p w14:paraId="7EC0A35D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14,4 %</w:t>
            </w:r>
          </w:p>
        </w:tc>
      </w:tr>
      <w:tr w:rsidR="000671C8" w:rsidRPr="00210C7C" w14:paraId="16B67141" w14:textId="77777777" w:rsidTr="00770DC0">
        <w:tc>
          <w:tcPr>
            <w:tcW w:w="5098" w:type="dxa"/>
          </w:tcPr>
          <w:p w14:paraId="4B4C496B" w14:textId="77777777" w:rsidR="000671C8" w:rsidRPr="00210C7C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Направление требования о представлении документов (информации) (ст. 93.1 НК РФ) после окончания налоговой проверки.</w:t>
            </w:r>
          </w:p>
        </w:tc>
        <w:tc>
          <w:tcPr>
            <w:tcW w:w="2552" w:type="dxa"/>
          </w:tcPr>
          <w:p w14:paraId="48A95B0C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458</w:t>
            </w:r>
          </w:p>
        </w:tc>
        <w:tc>
          <w:tcPr>
            <w:tcW w:w="2126" w:type="dxa"/>
          </w:tcPr>
          <w:p w14:paraId="2416B8A6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12,7 %</w:t>
            </w:r>
          </w:p>
        </w:tc>
      </w:tr>
      <w:tr w:rsidR="000671C8" w:rsidRPr="00210C7C" w14:paraId="1182EEA9" w14:textId="77777777" w:rsidTr="00770DC0">
        <w:tc>
          <w:tcPr>
            <w:tcW w:w="5098" w:type="dxa"/>
          </w:tcPr>
          <w:p w14:paraId="70237FE2" w14:textId="77777777" w:rsidR="000671C8" w:rsidRPr="00210C7C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Неправомерное направление требования о представлении документов (информации), которые не относятся к предмету проверки (ст.93.1 НК РФ).</w:t>
            </w:r>
          </w:p>
        </w:tc>
        <w:tc>
          <w:tcPr>
            <w:tcW w:w="2552" w:type="dxa"/>
          </w:tcPr>
          <w:p w14:paraId="1CEE06ED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14:paraId="728C7575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2,9 %</w:t>
            </w:r>
          </w:p>
        </w:tc>
      </w:tr>
      <w:tr w:rsidR="000671C8" w:rsidRPr="00210C7C" w14:paraId="5C1FFAAA" w14:textId="77777777" w:rsidTr="00770DC0">
        <w:tc>
          <w:tcPr>
            <w:tcW w:w="5098" w:type="dxa"/>
          </w:tcPr>
          <w:p w14:paraId="670A8543" w14:textId="77777777" w:rsidR="000671C8" w:rsidRPr="00210C7C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Не проведение анализа ранее выставленных требований о представлении документов (информации) ст. 93.1 НК РФ.</w:t>
            </w:r>
          </w:p>
        </w:tc>
        <w:tc>
          <w:tcPr>
            <w:tcW w:w="2552" w:type="dxa"/>
          </w:tcPr>
          <w:p w14:paraId="19A73A34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3F708EB8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1,9 %</w:t>
            </w:r>
          </w:p>
        </w:tc>
      </w:tr>
      <w:tr w:rsidR="000671C8" w:rsidRPr="00210C7C" w14:paraId="07B0E417" w14:textId="77777777" w:rsidTr="00770DC0">
        <w:tc>
          <w:tcPr>
            <w:tcW w:w="5098" w:type="dxa"/>
          </w:tcPr>
          <w:p w14:paraId="51E03315" w14:textId="77777777" w:rsidR="000671C8" w:rsidRPr="00210C7C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Неправомерное направление требования о представлении документов (информации), ранее представленных в налоговый орган (ст.93.1 НК РФ).</w:t>
            </w:r>
          </w:p>
        </w:tc>
        <w:tc>
          <w:tcPr>
            <w:tcW w:w="2552" w:type="dxa"/>
          </w:tcPr>
          <w:p w14:paraId="211498FA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358</w:t>
            </w:r>
          </w:p>
        </w:tc>
        <w:tc>
          <w:tcPr>
            <w:tcW w:w="2126" w:type="dxa"/>
          </w:tcPr>
          <w:p w14:paraId="2E3D7B53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0,4 %</w:t>
            </w:r>
          </w:p>
        </w:tc>
      </w:tr>
      <w:tr w:rsidR="000671C8" w:rsidRPr="00210C7C" w14:paraId="5173101D" w14:textId="77777777" w:rsidTr="00770DC0">
        <w:tc>
          <w:tcPr>
            <w:tcW w:w="5098" w:type="dxa"/>
          </w:tcPr>
          <w:p w14:paraId="282AFE07" w14:textId="77777777" w:rsidR="000671C8" w:rsidRPr="00210C7C" w:rsidRDefault="000671C8" w:rsidP="00770DC0">
            <w:pPr>
              <w:widowControl w:val="0"/>
              <w:jc w:val="both"/>
              <w:rPr>
                <w:sz w:val="18"/>
                <w:szCs w:val="18"/>
              </w:rPr>
            </w:pPr>
            <w:r w:rsidRPr="00210C7C">
              <w:rPr>
                <w:sz w:val="18"/>
                <w:szCs w:val="18"/>
              </w:rPr>
              <w:t>Необоснованное направление требования о представлении документов (информации) при наличии сведений в федеральных информационных ресурсах (ст.93.1 НК РФ).</w:t>
            </w:r>
          </w:p>
        </w:tc>
        <w:tc>
          <w:tcPr>
            <w:tcW w:w="2552" w:type="dxa"/>
          </w:tcPr>
          <w:p w14:paraId="14602AD0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312</w:t>
            </w:r>
          </w:p>
        </w:tc>
        <w:tc>
          <w:tcPr>
            <w:tcW w:w="2126" w:type="dxa"/>
          </w:tcPr>
          <w:p w14:paraId="48571FFD" w14:textId="77777777" w:rsidR="000671C8" w:rsidRPr="00210C7C" w:rsidRDefault="000671C8" w:rsidP="00770DC0">
            <w:pPr>
              <w:widowControl w:val="0"/>
              <w:jc w:val="right"/>
              <w:rPr>
                <w:sz w:val="22"/>
                <w:szCs w:val="22"/>
              </w:rPr>
            </w:pPr>
            <w:r w:rsidRPr="00210C7C">
              <w:rPr>
                <w:sz w:val="22"/>
                <w:szCs w:val="22"/>
              </w:rPr>
              <w:t>2,5 %</w:t>
            </w:r>
          </w:p>
        </w:tc>
      </w:tr>
    </w:tbl>
    <w:p w14:paraId="3DF8B95B" w14:textId="77777777" w:rsidR="000671C8" w:rsidRDefault="000671C8"/>
    <w:sectPr w:rsidR="000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C8"/>
    <w:rsid w:val="000671C8"/>
    <w:rsid w:val="003C50E1"/>
    <w:rsid w:val="0058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CE27"/>
  <w15:chartTrackingRefBased/>
  <w15:docId w15:val="{29C8E3F0-20B9-429E-A0A1-02CE2E3E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2022-10-01T19:45:00Z</dcterms:created>
  <dcterms:modified xsi:type="dcterms:W3CDTF">2022-10-21T12:32:00Z</dcterms:modified>
</cp:coreProperties>
</file>