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32" w:rsidRPr="00251D92" w:rsidRDefault="00A441B0" w:rsidP="000C646B">
      <w:pPr>
        <w:pStyle w:val="12"/>
        <w:spacing w:before="240"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BB33B6" wp14:editId="44AADD23">
                <wp:simplePos x="0" y="0"/>
                <wp:positionH relativeFrom="column">
                  <wp:posOffset>1193800</wp:posOffset>
                </wp:positionH>
                <wp:positionV relativeFrom="paragraph">
                  <wp:posOffset>3676650</wp:posOffset>
                </wp:positionV>
                <wp:extent cx="5664200" cy="6045200"/>
                <wp:effectExtent l="0" t="0" r="1270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750" w:rsidRPr="00B628EE" w:rsidRDefault="002A1750" w:rsidP="005B0B05">
                            <w:pPr>
                              <w:rPr>
                                <w:rStyle w:val="ac"/>
                                <w:sz w:val="66"/>
                                <w:szCs w:val="68"/>
                              </w:rPr>
                            </w:pPr>
                            <w:r>
                              <w:rPr>
                                <w:rStyle w:val="ac"/>
                                <w:sz w:val="64"/>
                                <w:szCs w:val="68"/>
                              </w:rPr>
                              <w:t xml:space="preserve">Зарубежный опыт </w:t>
                            </w:r>
                            <w:r w:rsidRPr="00494683">
                              <w:rPr>
                                <w:rStyle w:val="ac"/>
                                <w:sz w:val="64"/>
                                <w:szCs w:val="68"/>
                              </w:rPr>
                              <w:t xml:space="preserve">управления земельными участками земель </w:t>
                            </w:r>
                            <w:r>
                              <w:rPr>
                                <w:rStyle w:val="ac"/>
                                <w:sz w:val="64"/>
                                <w:szCs w:val="68"/>
                              </w:rPr>
                              <w:br/>
                            </w:r>
                            <w:r w:rsidRPr="00494683">
                              <w:rPr>
                                <w:rStyle w:val="ac"/>
                                <w:sz w:val="64"/>
                                <w:szCs w:val="68"/>
                              </w:rPr>
                              <w:t>лесного фонда</w:t>
                            </w:r>
                          </w:p>
                          <w:p w:rsidR="002A1750" w:rsidRPr="00EF0B4B" w:rsidRDefault="002A1750" w:rsidP="005024DE">
                            <w:pPr>
                              <w:rPr>
                                <w:rFonts w:ascii="TT Jenevers Light" w:hAnsi="TT Jenevers Light"/>
                                <w:sz w:val="70"/>
                                <w:szCs w:val="72"/>
                              </w:rPr>
                            </w:pPr>
                          </w:p>
                          <w:p w:rsidR="002A1750" w:rsidRPr="00EF0B4B" w:rsidRDefault="002A1750" w:rsidP="005024DE">
                            <w:pPr>
                              <w:pStyle w:val="a1"/>
                              <w:spacing w:line="240" w:lineRule="auto"/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</w:pPr>
                            <w:r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  <w:t>Обзор п</w:t>
                            </w:r>
                            <w:r w:rsidRPr="00EF0B4B"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  <w:t>одготовлен</w:t>
                            </w:r>
                          </w:p>
                          <w:p w:rsidR="002A1750" w:rsidRPr="00EF0B4B" w:rsidRDefault="002A1750" w:rsidP="005024DE">
                            <w:pPr>
                              <w:pStyle w:val="a1"/>
                              <w:spacing w:line="240" w:lineRule="auto"/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</w:pPr>
                            <w:r w:rsidRPr="00EF0B4B"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  <w:t xml:space="preserve">Департаментом международного </w:t>
                            </w:r>
                            <w:r w:rsidRPr="00EF0B4B">
                              <w:rPr>
                                <w:rFonts w:ascii="TT Jenevers Light" w:hAnsi="TT Jenevers Light"/>
                                <w:sz w:val="42"/>
                                <w:szCs w:val="44"/>
                              </w:rPr>
                              <w:br/>
                              <w:t>и регионального сотрудничества</w:t>
                            </w:r>
                          </w:p>
                          <w:p w:rsidR="002A1750" w:rsidRPr="00EF0B4B" w:rsidRDefault="002A1750" w:rsidP="005024DE">
                            <w:pPr>
                              <w:pStyle w:val="a1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3600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pt;margin-top:289.5pt;width:446pt;height:47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BurQIAAK4FAAAOAAAAZHJzL2Uyb0RvYy54bWysVO1umzAU/T9p72D5P+WjhAZUUrUhTJO6&#10;D6ndAxgwwRrYzHYC3bR337UJadJq0rSNH+javj734xzf65uxa9GeSsUET7F/4WFEeSkqxrcp/vKY&#10;O0uMlCa8Iq3gNMVPVOGb1ds310Of0EA0oq2oRADCVTL0KW607hPXVWVDO6IuRE85HNZCdkTDUm7d&#10;SpIB0LvWDTwvcgchq16KkioFu9l0iFcWv65pqT/VtaIatSmG3LT9S/svzN9dXZNkK0nfsPKQBvmL&#10;LDrCOAQ9QmVEE7ST7BVUx0oplKj1RSk6V9Q1K6mtAarxvRfVPDSkp7YWaI7qj21S/w+2/Lj/LBGr&#10;UgxEcdIBRY901OhOjCgw3Rl6lYDTQw9ueoRtYNlWqvp7UX5ViIt1Q/iW3kophoaSCrLzzU335OqE&#10;owxIMXwQFYQhOy0s0FjLzrQOmoEAHVh6OjJjUilhcxFFIdCNUQlnkRcuzMLEIMl8vZdKv6OiQ8ZI&#10;sQTqLTzZ3ys9uc4uJhoXOWtb2CdJy882AHPageBw1ZyZNCybP2Iv3iw3y9AJg2jjhF6WObf5OnSi&#10;3L9aZJfZep35P01cP0waVlWUmzCzsvzwz5g7aHzSxFFbSrSsMnAmJSW3xbqVaE9A2bn9Dg05cXPP&#10;07D9glpelOQHoXcXxE4eLa+cMA8XTnzlLR3Pj+9i6HUcZvl5SfeM038vCQ0pjhfBYlLTb2vz7Pe6&#10;NpJ0TMPsaFkH4j06kcRocMMrS60mrJ3sk1aY9J9bAXTPRFvFGpFOctVjMQKKkXEhqifQrhSgLFAh&#10;DDwwGiG/YzTA8Eix+rYjkmLUvuegfzNpZkPORmGNywhSxYjwEq6nuJjNtZ6m0q6XbNsA+vTKuLiF&#10;d1Izq+DnTA6vC4aCLeQwwMzUOV1br+cxu/oFAAD//wMAUEsDBBQABgAIAAAAIQDdSaxy3wAAAA0B&#10;AAAPAAAAZHJzL2Rvd25yZXYueG1sTI/BTsMwEETvSPyDtUhcELULKoQQpwIkbhTUBonrNjZx2ngd&#10;xW4a/p7tCW5vtKPZmWI5+U6MdohtIA3zmQJhqQ6mpUbDZ/V6nYGICclgF8hq+LERluX5WYG5CUda&#10;23GTGsEhFHPU4FLqcylj7azHOAu9Jb59h8FjYjk00gx45HDfyRul7qTHlviDw96+OFvvNwevYTet&#10;xrev90Qfz1d7t6pwF9am0vryYnp6BJHslP7McKrP1aHkTttwIBNFxzrLeEvSsLh/YDg5VKaYtkyL&#10;27kCWRby/4ryFwAA//8DAFBLAQItABQABgAIAAAAIQC2gziS/gAAAOEBAAATAAAAAAAAAAAAAAAA&#10;AAAAAABbQ29udGVudF9UeXBlc10ueG1sUEsBAi0AFAAGAAgAAAAhADj9If/WAAAAlAEAAAsAAAAA&#10;AAAAAAAAAAAALwEAAF9yZWxzLy5yZWxzUEsBAi0AFAAGAAgAAAAhAONkoG6tAgAArgUAAA4AAAAA&#10;AAAAAAAAAAAALgIAAGRycy9lMm9Eb2MueG1sUEsBAi0AFAAGAAgAAAAhAN1JrHLfAAAADQEAAA8A&#10;AAAAAAAAAAAAAAAABwUAAGRycy9kb3ducmV2LnhtbFBLBQYAAAAABAAEAPMAAAATBgAAAAA=&#10;" filled="f" stroked="f">
                <v:textbox inset="0,0,0,1mm">
                  <w:txbxContent>
                    <w:p w:rsidR="002A1750" w:rsidRPr="00B628EE" w:rsidRDefault="002A1750" w:rsidP="005B0B05">
                      <w:pPr>
                        <w:rPr>
                          <w:rStyle w:val="ac"/>
                          <w:sz w:val="66"/>
                          <w:szCs w:val="68"/>
                        </w:rPr>
                      </w:pPr>
                      <w:r>
                        <w:rPr>
                          <w:rStyle w:val="ac"/>
                          <w:sz w:val="64"/>
                          <w:szCs w:val="68"/>
                        </w:rPr>
                        <w:t xml:space="preserve">Зарубежный опыт </w:t>
                      </w:r>
                      <w:r w:rsidRPr="00494683">
                        <w:rPr>
                          <w:rStyle w:val="ac"/>
                          <w:sz w:val="64"/>
                          <w:szCs w:val="68"/>
                        </w:rPr>
                        <w:t xml:space="preserve">управления земельными участками земель </w:t>
                      </w:r>
                      <w:r>
                        <w:rPr>
                          <w:rStyle w:val="ac"/>
                          <w:sz w:val="64"/>
                          <w:szCs w:val="68"/>
                        </w:rPr>
                        <w:br/>
                      </w:r>
                      <w:r w:rsidRPr="00494683">
                        <w:rPr>
                          <w:rStyle w:val="ac"/>
                          <w:sz w:val="64"/>
                          <w:szCs w:val="68"/>
                        </w:rPr>
                        <w:t>лесного фонда</w:t>
                      </w:r>
                    </w:p>
                    <w:p w:rsidR="002A1750" w:rsidRPr="00EF0B4B" w:rsidRDefault="002A1750" w:rsidP="005024DE">
                      <w:pPr>
                        <w:rPr>
                          <w:rFonts w:ascii="TT Jenevers Light" w:hAnsi="TT Jenevers Light"/>
                          <w:sz w:val="70"/>
                          <w:szCs w:val="72"/>
                        </w:rPr>
                      </w:pPr>
                    </w:p>
                    <w:p w:rsidR="002A1750" w:rsidRPr="00EF0B4B" w:rsidRDefault="002A1750" w:rsidP="005024DE">
                      <w:pPr>
                        <w:pStyle w:val="a1"/>
                        <w:spacing w:line="240" w:lineRule="auto"/>
                        <w:rPr>
                          <w:rFonts w:ascii="TT Jenevers Light" w:hAnsi="TT Jenevers Light"/>
                          <w:sz w:val="42"/>
                          <w:szCs w:val="44"/>
                        </w:rPr>
                      </w:pPr>
                      <w:r>
                        <w:rPr>
                          <w:rFonts w:ascii="TT Jenevers Light" w:hAnsi="TT Jenevers Light"/>
                          <w:sz w:val="42"/>
                          <w:szCs w:val="44"/>
                        </w:rPr>
                        <w:t>Обзор п</w:t>
                      </w:r>
                      <w:r w:rsidRPr="00EF0B4B">
                        <w:rPr>
                          <w:rFonts w:ascii="TT Jenevers Light" w:hAnsi="TT Jenevers Light"/>
                          <w:sz w:val="42"/>
                          <w:szCs w:val="44"/>
                        </w:rPr>
                        <w:t>одготовлен</w:t>
                      </w:r>
                    </w:p>
                    <w:p w:rsidR="002A1750" w:rsidRPr="00EF0B4B" w:rsidRDefault="002A1750" w:rsidP="005024DE">
                      <w:pPr>
                        <w:pStyle w:val="a1"/>
                        <w:spacing w:line="240" w:lineRule="auto"/>
                        <w:rPr>
                          <w:rFonts w:ascii="TT Jenevers Light" w:hAnsi="TT Jenevers Light"/>
                          <w:sz w:val="42"/>
                          <w:szCs w:val="44"/>
                        </w:rPr>
                      </w:pPr>
                      <w:r w:rsidRPr="00EF0B4B">
                        <w:rPr>
                          <w:rFonts w:ascii="TT Jenevers Light" w:hAnsi="TT Jenevers Light"/>
                          <w:sz w:val="42"/>
                          <w:szCs w:val="44"/>
                        </w:rPr>
                        <w:t xml:space="preserve">Департаментом международного </w:t>
                      </w:r>
                      <w:r w:rsidRPr="00EF0B4B">
                        <w:rPr>
                          <w:rFonts w:ascii="TT Jenevers Light" w:hAnsi="TT Jenevers Light"/>
                          <w:sz w:val="42"/>
                          <w:szCs w:val="44"/>
                        </w:rPr>
                        <w:br/>
                        <w:t>и регионального сотрудничества</w:t>
                      </w:r>
                    </w:p>
                    <w:p w:rsidR="002A1750" w:rsidRPr="00EF0B4B" w:rsidRDefault="002A1750" w:rsidP="005024DE">
                      <w:pPr>
                        <w:pStyle w:val="a1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332" w:rsidRPr="00251D92"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285432ED" wp14:editId="4132831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555865" cy="10693400"/>
            <wp:effectExtent l="19050" t="0" r="6985" b="0"/>
            <wp:wrapNone/>
            <wp:docPr id="1" name="Рисунок 0" descr="Отчет-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-облож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332" w:rsidRPr="00251D92"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49DAFC44" wp14:editId="710C956A">
            <wp:simplePos x="0" y="0"/>
            <wp:positionH relativeFrom="column">
              <wp:posOffset>1189990</wp:posOffset>
            </wp:positionH>
            <wp:positionV relativeFrom="paragraph">
              <wp:posOffset>914400</wp:posOffset>
            </wp:positionV>
            <wp:extent cx="1124585" cy="1244600"/>
            <wp:effectExtent l="19050" t="0" r="0" b="0"/>
            <wp:wrapNone/>
            <wp:docPr id="2" name="Рисунок 1" descr="орел-full-whit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ел-full-white-0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CD061D" wp14:editId="76702AB9">
                <wp:simplePos x="0" y="0"/>
                <wp:positionH relativeFrom="column">
                  <wp:posOffset>4178300</wp:posOffset>
                </wp:positionH>
                <wp:positionV relativeFrom="paragraph">
                  <wp:posOffset>1244600</wp:posOffset>
                </wp:positionV>
                <wp:extent cx="2552700" cy="6604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750" w:rsidRPr="00835252" w:rsidRDefault="002A1750" w:rsidP="00C47039">
                            <w:pPr>
                              <w:pStyle w:val="a1"/>
                              <w:suppressAutoHyphens/>
                              <w:spacing w:before="170"/>
                              <w:jc w:val="right"/>
                              <w:rPr>
                                <w:rFonts w:ascii="PT_Russia Text" w:hAnsi="PT_Russia Text" w:cs="PT_Russia Text"/>
                                <w:color w:val="04092A"/>
                                <w:sz w:val="32"/>
                                <w:szCs w:val="32"/>
                              </w:rPr>
                            </w:pPr>
                            <w:r w:rsidRPr="00835252">
                              <w:rPr>
                                <w:rFonts w:ascii="PT_Russia Text" w:hAnsi="PT_Russia Text" w:cs="PT_Russia Text"/>
                                <w:color w:val="04092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PT_Russia Text" w:hAnsi="PT_Russia Text" w:cs="PT_Russia Text"/>
                                <w:color w:val="04092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29pt;margin-top:98pt;width:201pt;height: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l25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7o0lZn6HUKTvc9uJkRjqHLjqnu72T5VSMhVw0VW3ajlBwaRivILrQ3/bOr&#10;E462IJvhg6wgDN0Z6YDGWnW2dFAMBOjQpcdTZ2wqJRxGcRzNAzCVYJvNAgJrG4Kmx9u90uYdkx2y&#10;iwwr6LxDp/s7bSbXo4sNJmTB2xbOadqKZweAOZ1AbLhqbTYL18wfSZCsF+sF8Ug0W3skyHPvplgR&#10;b1aE8zi/zFerPPxp44YkbXhVMWHDHIUVkj9r3EHikyRO0tKy5ZWFsylptd2sWoX2FIRduO9QkDM3&#10;/3karl7A5QWlMCLBbZR4xWwx90hBYi+ZBwsvCJPbBCqdkLx4TumOC/bvlNCQ4SSO4klMv+UWuO81&#10;N5p23MDoaHmX4cXJiaZWgmtRudYayttpfVYKm/5TKaDdx0Y7wVqNTmo142Z0L8Op2Yp5I6tHULCS&#10;IDDQIow9WDRSfcdogBGSYf1tRxXDqH0v4BUkISF25rgNiecRbNS5ZXNuoaIEqAwbjKblykxzatcr&#10;vm0g0vTuhLyBl1NzJ+qnrA7vDcaE43YYaXYOne+d19PgXf4CAAD//wMAUEsDBBQABgAIAAAAIQAx&#10;v6Gi3QAAAAwBAAAPAAAAZHJzL2Rvd25yZXYueG1sTI9LT8MwEITvSPwHa5G4UZtHozaNUyEQVxDl&#10;IfW2jbdJRLyOYrcJ/57tid6+1YxmZ4r15Dt1pCG2gS3czgwo4iq4lmsLnx8vNwtQMSE77AKThV+K&#10;sC4vLwrMXRj5nY6bVCsJ4ZijhSalPtc6Vg15jLPQE4u2D4PHJOdQazfgKOG+03fGZNpjy/KhwZ6e&#10;Gqp+Ngdv4et1v/1+MG/1s5/3Y5iMZr/U1l5fTY8rUImm9G+GU32pDqV02oUDu6g6C9l8IVuSCMtM&#10;4OQwmRHaWbg3Aros9PmI8g8AAP//AwBQSwECLQAUAAYACAAAACEAtoM4kv4AAADhAQAAEwAAAAAA&#10;AAAAAAAAAAAAAAAAW0NvbnRlbnRfVHlwZXNdLnhtbFBLAQItABQABgAIAAAAIQA4/SH/1gAAAJQB&#10;AAALAAAAAAAAAAAAAAAAAC8BAABfcmVscy8ucmVsc1BLAQItABQABgAIAAAAIQB+Sl25tgIAAMAF&#10;AAAOAAAAAAAAAAAAAAAAAC4CAABkcnMvZTJvRG9jLnhtbFBLAQItABQABgAIAAAAIQAxv6Gi3QAA&#10;AAwBAAAPAAAAAAAAAAAAAAAAABAFAABkcnMvZG93bnJldi54bWxQSwUGAAAAAAQABADzAAAAGgYA&#10;AAAA&#10;" filled="f" stroked="f">
                <v:textbox>
                  <w:txbxContent>
                    <w:p w:rsidR="002A1750" w:rsidRPr="00835252" w:rsidRDefault="002A1750" w:rsidP="00C47039">
                      <w:pPr>
                        <w:pStyle w:val="a1"/>
                        <w:suppressAutoHyphens/>
                        <w:spacing w:before="170"/>
                        <w:jc w:val="right"/>
                        <w:rPr>
                          <w:rFonts w:ascii="PT_Russia Text" w:hAnsi="PT_Russia Text" w:cs="PT_Russia Text"/>
                          <w:color w:val="04092A"/>
                          <w:sz w:val="32"/>
                          <w:szCs w:val="32"/>
                        </w:rPr>
                      </w:pPr>
                      <w:r w:rsidRPr="00835252">
                        <w:rPr>
                          <w:rFonts w:ascii="PT_Russia Text" w:hAnsi="PT_Russia Text" w:cs="PT_Russia Text"/>
                          <w:color w:val="04092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PT_Russia Text" w:hAnsi="PT_Russia Text" w:cs="PT_Russia Text"/>
                          <w:color w:val="04092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6B32" w:rsidRPr="00251D92">
        <w:br w:type="page"/>
      </w:r>
    </w:p>
    <w:p w:rsidR="006A6B32" w:rsidRPr="00251D92" w:rsidRDefault="006A6B32" w:rsidP="000C646B">
      <w:pPr>
        <w:pStyle w:val="12"/>
        <w:spacing w:before="240" w:line="360" w:lineRule="auto"/>
        <w:ind w:left="0"/>
        <w:sectPr w:rsidR="006A6B32" w:rsidRPr="00251D92" w:rsidSect="00DD0E54">
          <w:footerReference w:type="default" r:id="rId11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bookmarkStart w:id="0" w:name="_Toc69338411" w:displacedByCustomXml="next"/>
    <w:bookmarkStart w:id="1" w:name="_Toc99457909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lang w:eastAsia="ru-RU"/>
        </w:rPr>
        <w:id w:val="1416442603"/>
        <w:docPartObj>
          <w:docPartGallery w:val="Table of Contents"/>
          <w:docPartUnique/>
        </w:docPartObj>
      </w:sdtPr>
      <w:sdtEndPr>
        <w:rPr>
          <w:rFonts w:ascii="TT Jenevers Light" w:hAnsi="TT Jenevers Light"/>
          <w:sz w:val="22"/>
          <w:szCs w:val="22"/>
        </w:rPr>
      </w:sdtEndPr>
      <w:sdtContent>
        <w:p w:rsidR="00172154" w:rsidRPr="00FF0B52" w:rsidRDefault="00172154" w:rsidP="000C646B">
          <w:pPr>
            <w:pStyle w:val="aff4"/>
            <w:ind w:left="426"/>
            <w:rPr>
              <w:sz w:val="32"/>
              <w:szCs w:val="32"/>
            </w:rPr>
          </w:pPr>
        </w:p>
        <w:p w:rsidR="008D3130" w:rsidRPr="00E34656" w:rsidRDefault="004527C1" w:rsidP="000C646B">
          <w:pPr>
            <w:pStyle w:val="aff4"/>
            <w:ind w:left="426"/>
            <w:rPr>
              <w:sz w:val="22"/>
              <w:szCs w:val="22"/>
            </w:rPr>
          </w:pPr>
          <w:r w:rsidRPr="00E34656">
            <w:rPr>
              <w:sz w:val="22"/>
              <w:szCs w:val="22"/>
            </w:rPr>
            <w:t>Содержание</w:t>
          </w:r>
        </w:p>
        <w:p w:rsidR="00172154" w:rsidRPr="00E34656" w:rsidRDefault="00172154" w:rsidP="000C646B">
          <w:pPr>
            <w:rPr>
              <w:rFonts w:ascii="TT Jenevers Light" w:hAnsi="TT Jenevers Light"/>
              <w:sz w:val="22"/>
              <w:szCs w:val="22"/>
              <w:lang w:eastAsia="en-US"/>
            </w:rPr>
          </w:pPr>
        </w:p>
        <w:p w:rsidR="008D3130" w:rsidRPr="00E34656" w:rsidRDefault="008D3130" w:rsidP="000C646B">
          <w:pPr>
            <w:rPr>
              <w:rFonts w:ascii="TT Jenevers Light" w:hAnsi="TT Jenevers Light"/>
              <w:sz w:val="22"/>
              <w:szCs w:val="22"/>
              <w:lang w:eastAsia="en-US"/>
            </w:rPr>
          </w:pPr>
        </w:p>
        <w:p w:rsidR="00E34656" w:rsidRPr="00E34656" w:rsidRDefault="008D3130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r w:rsidRPr="00E34656">
            <w:rPr>
              <w:rFonts w:ascii="TT Jenevers Light" w:hAnsi="TT Jenevers Light"/>
              <w:bCs w:val="0"/>
            </w:rPr>
            <w:fldChar w:fldCharType="begin"/>
          </w:r>
          <w:r w:rsidRPr="00E34656">
            <w:rPr>
              <w:rFonts w:ascii="TT Jenevers Light" w:hAnsi="TT Jenevers Light"/>
              <w:bCs w:val="0"/>
            </w:rPr>
            <w:instrText xml:space="preserve"> TOC \o "1-3" \h \z \u </w:instrText>
          </w:r>
          <w:r w:rsidRPr="00E34656">
            <w:rPr>
              <w:rFonts w:ascii="TT Jenevers Light" w:hAnsi="TT Jenevers Light"/>
              <w:bCs w:val="0"/>
            </w:rPr>
            <w:fldChar w:fldCharType="separate"/>
          </w:r>
          <w:hyperlink w:anchor="_Toc178776965" w:history="1">
            <w:r w:rsidR="00E34656" w:rsidRPr="00E34656">
              <w:rPr>
                <w:rStyle w:val="aff5"/>
                <w:rFonts w:ascii="TT Jenevers Light" w:hAnsi="TT Jenevers Light"/>
                <w:bCs w:val="0"/>
              </w:rPr>
              <w:t>Предисловие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_Toc178776965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3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66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Введение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_Toc178776966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4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67" w:history="1">
            <w:r w:rsidR="00E34656" w:rsidRPr="00E34656">
              <w:rPr>
                <w:rStyle w:val="aff5"/>
                <w:rFonts w:ascii="TT Jenevers Light" w:hAnsi="TT Jenevers Light"/>
                <w:bCs w:val="0"/>
              </w:rPr>
              <w:t>Опыт зарубежных стран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_Toc178776967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5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 w:rsidP="00E34656">
          <w:pPr>
            <w:pStyle w:val="21"/>
            <w:ind w:firstLine="426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68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Австрия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_Toc178776968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5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 w:rsidP="00E34656">
          <w:pPr>
            <w:pStyle w:val="21"/>
            <w:ind w:firstLine="426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69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Бразилия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_Toc178776969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11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 w:rsidP="00E34656">
          <w:pPr>
            <w:pStyle w:val="21"/>
            <w:ind w:firstLine="426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70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КНР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_Toc178776970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16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71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Резюме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_Toc178776971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23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72" w:history="1">
            <w:r w:rsidR="00E34656" w:rsidRPr="00E34656">
              <w:rPr>
                <w:rStyle w:val="aff5"/>
                <w:rFonts w:ascii="TT Jenevers Light" w:hAnsi="TT Jenevers Light"/>
                <w:bCs w:val="0"/>
              </w:rPr>
              <w:t>Приложение. Справочная информация о системе национальной непрерывной инвентаризации лесных ресурсов в КНР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_Toc178776972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24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E34656" w:rsidRPr="00E34656" w:rsidRDefault="00EF7151">
          <w:pPr>
            <w:pStyle w:val="21"/>
            <w:rPr>
              <w:rFonts w:ascii="TT Jenevers Light" w:eastAsiaTheme="minorEastAsia" w:hAnsi="TT Jenevers Light"/>
              <w:bCs w:val="0"/>
              <w:color w:val="auto"/>
              <w:sz w:val="24"/>
              <w:szCs w:val="24"/>
              <w:lang w:eastAsia="ru-RU"/>
            </w:rPr>
          </w:pPr>
          <w:hyperlink w:anchor="_Toc178776973" w:history="1">
            <w:r w:rsidR="00E34656" w:rsidRPr="00E34656">
              <w:rPr>
                <w:rStyle w:val="aff5"/>
                <w:rFonts w:ascii="TT Jenevers Light" w:hAnsi="TT Jenevers Light"/>
                <w:bCs w:val="0"/>
                <w:lang w:eastAsia="ru-RU"/>
              </w:rPr>
              <w:t>Анкета обратной связи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tab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begin"/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instrText xml:space="preserve"> PAGEREF _Toc178776973 \h </w:instrTex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separate"/>
            </w:r>
            <w:r w:rsidR="007E7C88">
              <w:rPr>
                <w:rFonts w:ascii="TT Jenevers Light" w:hAnsi="TT Jenevers Light"/>
                <w:bCs w:val="0"/>
                <w:webHidden/>
              </w:rPr>
              <w:t>27</w:t>
            </w:r>
            <w:r w:rsidR="00E34656" w:rsidRPr="00E34656">
              <w:rPr>
                <w:rFonts w:ascii="TT Jenevers Light" w:hAnsi="TT Jenevers Light"/>
                <w:bCs w:val="0"/>
                <w:webHidden/>
              </w:rPr>
              <w:fldChar w:fldCharType="end"/>
            </w:r>
          </w:hyperlink>
        </w:p>
        <w:p w:rsidR="008D3130" w:rsidRPr="009C08BB" w:rsidRDefault="008D3130" w:rsidP="000C646B">
          <w:pPr>
            <w:spacing w:line="360" w:lineRule="auto"/>
            <w:rPr>
              <w:rFonts w:ascii="TT Jenevers Light" w:hAnsi="TT Jenevers Light"/>
              <w:sz w:val="22"/>
              <w:szCs w:val="22"/>
            </w:rPr>
          </w:pPr>
          <w:r w:rsidRPr="00E34656">
            <w:rPr>
              <w:rFonts w:ascii="TT Jenevers Light" w:hAnsi="TT Jenevers Light"/>
              <w:sz w:val="22"/>
              <w:szCs w:val="22"/>
            </w:rPr>
            <w:fldChar w:fldCharType="end"/>
          </w:r>
        </w:p>
      </w:sdtContent>
    </w:sdt>
    <w:p w:rsidR="008D3130" w:rsidRPr="00551BA9" w:rsidRDefault="008D3130" w:rsidP="000C646B">
      <w:pPr>
        <w:spacing w:after="200" w:line="276" w:lineRule="auto"/>
        <w:rPr>
          <w:rFonts w:ascii="TT Jenevers Light" w:eastAsiaTheme="majorEastAsia" w:hAnsi="TT Jenevers Light" w:cstheme="majorBidi"/>
          <w:color w:val="04092A"/>
          <w:sz w:val="40"/>
          <w:szCs w:val="32"/>
          <w:lang w:eastAsia="en-US"/>
        </w:rPr>
      </w:pPr>
      <w:r w:rsidRPr="00491F40">
        <w:rPr>
          <w:rFonts w:ascii="TT Jenevers Light" w:hAnsi="TT Jenevers Light"/>
          <w:sz w:val="40"/>
          <w:szCs w:val="32"/>
        </w:rPr>
        <w:br w:type="page"/>
      </w:r>
    </w:p>
    <w:p w:rsidR="00564C56" w:rsidRPr="008003C0" w:rsidRDefault="00564C56" w:rsidP="000C646B">
      <w:pPr>
        <w:pStyle w:val="2"/>
        <w:keepNext w:val="0"/>
        <w:spacing w:after="240" w:line="360" w:lineRule="auto"/>
        <w:rPr>
          <w:sz w:val="40"/>
          <w:szCs w:val="32"/>
        </w:rPr>
      </w:pPr>
      <w:bookmarkStart w:id="2" w:name="_Toc178776965"/>
      <w:r w:rsidRPr="008003C0">
        <w:rPr>
          <w:sz w:val="40"/>
          <w:szCs w:val="32"/>
        </w:rPr>
        <w:t>Предисловие</w:t>
      </w:r>
      <w:bookmarkEnd w:id="2"/>
    </w:p>
    <w:p w:rsidR="00BA1116" w:rsidRPr="009E61FE" w:rsidRDefault="00F72CCD" w:rsidP="009E61FE">
      <w:pPr>
        <w:autoSpaceDE w:val="0"/>
        <w:autoSpaceDN w:val="0"/>
        <w:adjustRightInd w:val="0"/>
        <w:spacing w:before="240" w:after="240" w:line="360" w:lineRule="auto"/>
        <w:ind w:left="794"/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</w:pP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Настоящ</w:t>
      </w:r>
      <w:r w:rsidR="00B713F9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ий</w:t>
      </w: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</w:t>
      </w:r>
      <w:r w:rsidR="00B713F9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обзор</w:t>
      </w: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подготовлен Департаментом международного 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br/>
        <w:t xml:space="preserve">и регионального сотрудничества (далее – </w:t>
      </w:r>
      <w:proofErr w:type="spellStart"/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ДМиРС</w:t>
      </w:r>
      <w:proofErr w:type="spellEnd"/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) на основании запроса </w:t>
      </w:r>
      <w:r w:rsidR="00617CF5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Департамента</w:t>
      </w:r>
      <w:r w:rsidR="009E61FE" w:rsidRPr="009E61FE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аудита </w:t>
      </w:r>
      <w:r w:rsidR="00866E14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доходов</w:t>
      </w:r>
      <w:r w:rsidR="00492EDC" w:rsidRPr="00492EDC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</w:t>
      </w: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(далее – Департамент) 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о</w:t>
      </w:r>
      <w:r w:rsidR="00FB438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 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предоставлении справочно-аналитических материалов в рамках </w:t>
      </w:r>
      <w:r w:rsidR="009E61FE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контрольного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мероприятия</w:t>
      </w:r>
      <w:r w:rsidR="00564C56" w:rsidRPr="008003C0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 xml:space="preserve"> </w:t>
      </w:r>
      <w:r w:rsidRPr="00660742"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  <w:t>«</w:t>
      </w:r>
      <w:r w:rsidR="00866E14" w:rsidRPr="00866E14"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  <w:t xml:space="preserve">Аудит деятельности уполномоченных органов по управлению земельными участками земель лесного фонда в рамках переданных полномочий в 2023 году </w:t>
      </w:r>
      <w:r w:rsidR="00AB40AE"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  <w:br/>
      </w:r>
      <w:r w:rsidR="00866E14" w:rsidRPr="00866E14"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  <w:t>и истекшем периоде 2024 года</w:t>
      </w:r>
      <w:r w:rsidRPr="00660742">
        <w:rPr>
          <w:rFonts w:ascii="TT Jenevers Medium" w:eastAsia="SimSun" w:hAnsi="TT Jenevers Medium" w:cs="TT Jenevers Medium"/>
          <w:color w:val="000000" w:themeColor="text1"/>
          <w:sz w:val="22"/>
          <w:szCs w:val="22"/>
          <w:lang w:eastAsia="en-US"/>
        </w:rPr>
        <w:t>»</w:t>
      </w:r>
      <w:r w:rsidR="00564C56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.</w:t>
      </w:r>
      <w:r w:rsidR="00BA1116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</w:t>
      </w:r>
    </w:p>
    <w:p w:rsidR="00F447C1" w:rsidRDefault="00564C56" w:rsidP="00BA1116">
      <w:pPr>
        <w:autoSpaceDE w:val="0"/>
        <w:autoSpaceDN w:val="0"/>
        <w:adjustRightInd w:val="0"/>
        <w:spacing w:before="240" w:after="240" w:line="360" w:lineRule="auto"/>
        <w:ind w:left="794"/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</w:pP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Департаментом сформулирована задача </w:t>
      </w:r>
      <w:proofErr w:type="gramStart"/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изучи</w:t>
      </w:r>
      <w:r w:rsidR="00976994"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ть</w:t>
      </w:r>
      <w:proofErr w:type="gramEnd"/>
      <w:r w:rsidR="00357631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</w:t>
      </w:r>
      <w:r w:rsidR="003B48CA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следующие </w:t>
      </w:r>
      <w:r w:rsidR="00357631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вопрос</w:t>
      </w:r>
      <w:r w:rsidR="003B48CA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ы</w:t>
      </w:r>
      <w:r w:rsidR="00F447C1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: </w:t>
      </w:r>
    </w:p>
    <w:p w:rsidR="00866E14" w:rsidRDefault="00866E14" w:rsidP="00866E14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>
        <w:t xml:space="preserve">особенности </w:t>
      </w:r>
      <w:r w:rsidRPr="00866E14">
        <w:rPr>
          <w:rFonts w:cs="TT Jenevers Light"/>
          <w:color w:val="000000" w:themeColor="text1"/>
        </w:rPr>
        <w:t>управлени</w:t>
      </w:r>
      <w:r>
        <w:rPr>
          <w:rFonts w:cs="TT Jenevers Light"/>
          <w:color w:val="000000" w:themeColor="text1"/>
        </w:rPr>
        <w:t>я</w:t>
      </w:r>
      <w:r w:rsidRPr="00866E14">
        <w:rPr>
          <w:rFonts w:cs="TT Jenevers Light"/>
          <w:color w:val="000000" w:themeColor="text1"/>
        </w:rPr>
        <w:t xml:space="preserve"> земельными участками земель лесного фонда;</w:t>
      </w:r>
    </w:p>
    <w:p w:rsidR="00866E14" w:rsidRDefault="00866E14" w:rsidP="00866E14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>
        <w:rPr>
          <w:rFonts w:cs="TT Jenevers Light"/>
          <w:color w:val="000000" w:themeColor="text1"/>
        </w:rPr>
        <w:t>н</w:t>
      </w:r>
      <w:r w:rsidRPr="00866E14">
        <w:rPr>
          <w:rFonts w:cs="TT Jenevers Light"/>
          <w:color w:val="000000" w:themeColor="text1"/>
        </w:rPr>
        <w:t>ормативные правовые акты, регулирующие лесные отношения;</w:t>
      </w:r>
    </w:p>
    <w:p w:rsidR="00494683" w:rsidRPr="009C08BB" w:rsidRDefault="00866E14" w:rsidP="009C08BB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>
        <w:rPr>
          <w:rFonts w:cs="TT Jenevers Light"/>
          <w:color w:val="000000" w:themeColor="text1"/>
        </w:rPr>
        <w:t xml:space="preserve">особенности </w:t>
      </w:r>
      <w:r w:rsidRPr="00866E14">
        <w:rPr>
          <w:rFonts w:cs="TT Jenevers Light"/>
          <w:color w:val="000000" w:themeColor="text1"/>
        </w:rPr>
        <w:t>аренд</w:t>
      </w:r>
      <w:r>
        <w:rPr>
          <w:rFonts w:cs="TT Jenevers Light"/>
          <w:color w:val="000000" w:themeColor="text1"/>
        </w:rPr>
        <w:t>ы</w:t>
      </w:r>
      <w:r w:rsidRPr="00866E14">
        <w:rPr>
          <w:rFonts w:cs="TT Jenevers Light"/>
          <w:color w:val="000000" w:themeColor="text1"/>
        </w:rPr>
        <w:t xml:space="preserve"> лесных участков;</w:t>
      </w:r>
      <w:r w:rsidR="009C08BB">
        <w:rPr>
          <w:rFonts w:cs="TT Jenevers Light"/>
          <w:color w:val="000000" w:themeColor="text1"/>
        </w:rPr>
        <w:t xml:space="preserve"> </w:t>
      </w:r>
      <w:r w:rsidRPr="009C08BB">
        <w:rPr>
          <w:rFonts w:cs="TT Jenevers Light"/>
          <w:color w:val="000000" w:themeColor="text1"/>
        </w:rPr>
        <w:t>практики предоставления лесных участков в безвозмездное пользование;</w:t>
      </w:r>
    </w:p>
    <w:p w:rsidR="00494683" w:rsidRDefault="00866E14" w:rsidP="00494683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 w:rsidRPr="00866E14">
        <w:rPr>
          <w:rFonts w:cs="TT Jenevers Light"/>
          <w:color w:val="000000" w:themeColor="text1"/>
        </w:rPr>
        <w:t>практик</w:t>
      </w:r>
      <w:r w:rsidR="00494683">
        <w:rPr>
          <w:rFonts w:cs="TT Jenevers Light"/>
          <w:color w:val="000000" w:themeColor="text1"/>
        </w:rPr>
        <w:t>и</w:t>
      </w:r>
      <w:r w:rsidRPr="00866E14">
        <w:rPr>
          <w:rFonts w:cs="TT Jenevers Light"/>
          <w:color w:val="000000" w:themeColor="text1"/>
        </w:rPr>
        <w:t xml:space="preserve"> установления сервитутов</w:t>
      </w:r>
      <w:r w:rsidR="0043266C">
        <w:rPr>
          <w:rFonts w:cs="TT Jenevers Light"/>
          <w:color w:val="000000" w:themeColor="text1"/>
        </w:rPr>
        <w:t xml:space="preserve"> </w:t>
      </w:r>
      <w:r w:rsidRPr="00866E14">
        <w:rPr>
          <w:rFonts w:cs="TT Jenevers Light"/>
          <w:color w:val="000000" w:themeColor="text1"/>
        </w:rPr>
        <w:t>на лесные участки;</w:t>
      </w:r>
    </w:p>
    <w:p w:rsidR="00494683" w:rsidRPr="00DA2C61" w:rsidRDefault="00494683" w:rsidP="00DA2C61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>
        <w:rPr>
          <w:rFonts w:cs="TT Jenevers Light"/>
          <w:color w:val="000000" w:themeColor="text1"/>
        </w:rPr>
        <w:t>особенности у</w:t>
      </w:r>
      <w:r w:rsidR="00866E14" w:rsidRPr="00866E14">
        <w:rPr>
          <w:rFonts w:cs="TT Jenevers Light"/>
          <w:color w:val="000000" w:themeColor="text1"/>
        </w:rPr>
        <w:t>чет</w:t>
      </w:r>
      <w:r>
        <w:rPr>
          <w:rFonts w:cs="TT Jenevers Light"/>
          <w:color w:val="000000" w:themeColor="text1"/>
        </w:rPr>
        <w:t>а</w:t>
      </w:r>
      <w:r w:rsidR="00866E14" w:rsidRPr="00866E14">
        <w:rPr>
          <w:rFonts w:cs="TT Jenevers Light"/>
          <w:color w:val="000000" w:themeColor="text1"/>
        </w:rPr>
        <w:t xml:space="preserve"> лесных участков;</w:t>
      </w:r>
    </w:p>
    <w:p w:rsidR="00866E14" w:rsidRPr="00494683" w:rsidRDefault="00494683" w:rsidP="00494683">
      <w:pPr>
        <w:pStyle w:val="affa"/>
        <w:widowControl/>
        <w:numPr>
          <w:ilvl w:val="0"/>
          <w:numId w:val="3"/>
        </w:numPr>
        <w:spacing w:after="240"/>
        <w:rPr>
          <w:rFonts w:cs="TT Jenevers Light"/>
          <w:color w:val="000000" w:themeColor="text1"/>
        </w:rPr>
      </w:pPr>
      <w:r>
        <w:rPr>
          <w:rFonts w:cs="TT Jenevers Light"/>
          <w:color w:val="000000" w:themeColor="text1"/>
        </w:rPr>
        <w:t>д</w:t>
      </w:r>
      <w:r w:rsidR="00866E14" w:rsidRPr="00494683">
        <w:rPr>
          <w:rFonts w:cs="TT Jenevers Light"/>
          <w:color w:val="000000" w:themeColor="text1"/>
        </w:rPr>
        <w:t>анные по доходам бюджета от сервитутов на лесные участки в составе земель.</w:t>
      </w:r>
    </w:p>
    <w:p w:rsidR="003D2EE2" w:rsidRPr="00FF0B52" w:rsidRDefault="00564C56" w:rsidP="003D2EE2">
      <w:pPr>
        <w:autoSpaceDE w:val="0"/>
        <w:autoSpaceDN w:val="0"/>
        <w:adjustRightInd w:val="0"/>
        <w:spacing w:before="240" w:after="240" w:line="360" w:lineRule="auto"/>
        <w:ind w:left="794"/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</w:pP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В ходе подготовки данного обзора исследованы </w:t>
      </w:r>
      <w:r w:rsidRPr="008003C0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>открытые источники (веб-сайты) зарубежных органов государственной власти</w:t>
      </w:r>
      <w:r w:rsidR="00500535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 xml:space="preserve">, </w:t>
      </w:r>
      <w:r w:rsidR="00500535"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>международных организаций</w:t>
      </w:r>
      <w:r w:rsidR="001B0DF1"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 xml:space="preserve"> </w:t>
      </w:r>
      <w:r w:rsidR="0091165D"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br/>
      </w:r>
      <w:r w:rsidR="00FB4380"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>и</w:t>
      </w:r>
      <w:r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 xml:space="preserve"> публикации </w:t>
      </w:r>
      <w:r w:rsidR="00FB4380"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>в</w:t>
      </w:r>
      <w:r w:rsidRPr="00CA5864">
        <w:rPr>
          <w:rFonts w:ascii="TT Jenevers Light" w:eastAsia="SimSun" w:hAnsi="TT Jenevers Light" w:cs="TT Jenevers Medium"/>
          <w:color w:val="000000" w:themeColor="text1"/>
          <w:sz w:val="22"/>
          <w:szCs w:val="22"/>
          <w:lang w:eastAsia="en-US"/>
        </w:rPr>
        <w:t xml:space="preserve"> СМИ.</w:t>
      </w: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 По итогам проведенного анализа в настоящем документе представлен </w:t>
      </w:r>
      <w:r w:rsidRPr="00660742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>опыт</w:t>
      </w:r>
      <w:r w:rsidR="00FB4380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 xml:space="preserve"> </w:t>
      </w:r>
      <w:r w:rsidR="00494683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>Австрии</w:t>
      </w:r>
      <w:r w:rsidR="00BA1116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 xml:space="preserve">, </w:t>
      </w:r>
      <w:r w:rsidR="00494683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>Бразилии</w:t>
      </w:r>
      <w:r w:rsidR="009E61FE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 xml:space="preserve"> и </w:t>
      </w:r>
      <w:r w:rsidR="00494683">
        <w:rPr>
          <w:rFonts w:ascii="TT Jenevers Medium" w:eastAsia="SimSun" w:hAnsi="TT Jenevers Medium" w:cs="TT Jenevers Light"/>
          <w:color w:val="000000" w:themeColor="text1"/>
          <w:sz w:val="22"/>
          <w:szCs w:val="22"/>
          <w:lang w:eastAsia="en-US"/>
        </w:rPr>
        <w:t>КНР</w:t>
      </w:r>
      <w:r w:rsidRPr="008003C0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 xml:space="preserve">. </w:t>
      </w:r>
      <w:r w:rsidR="00E34656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В приложении представлена с</w:t>
      </w:r>
      <w:r w:rsidR="00E34656" w:rsidRPr="00E34656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правочная информация о системе национальной непрерывной инвентаризации лесных ресурсов в КНР</w:t>
      </w:r>
      <w:r w:rsidR="00E34656"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  <w:t>.</w:t>
      </w:r>
    </w:p>
    <w:p w:rsidR="00DA2C61" w:rsidRPr="00DA2C61" w:rsidRDefault="00DA2C61" w:rsidP="00DA2C61">
      <w:pPr>
        <w:autoSpaceDE w:val="0"/>
        <w:autoSpaceDN w:val="0"/>
        <w:adjustRightInd w:val="0"/>
        <w:spacing w:before="240" w:after="240" w:line="360" w:lineRule="auto"/>
        <w:ind w:left="794"/>
        <w:rPr>
          <w:rFonts w:ascii="TT Jenevers Light" w:eastAsia="SimSun" w:hAnsi="TT Jenevers Light" w:cs="TT Jenevers Light"/>
          <w:color w:val="000000" w:themeColor="text1"/>
          <w:sz w:val="22"/>
          <w:szCs w:val="22"/>
          <w:lang w:eastAsia="en-US"/>
        </w:rPr>
      </w:pPr>
      <w:r>
        <w:rPr>
          <w:sz w:val="40"/>
          <w:szCs w:val="40"/>
        </w:rPr>
        <w:br w:type="page"/>
      </w:r>
    </w:p>
    <w:p w:rsidR="005307B6" w:rsidRPr="005307B6" w:rsidRDefault="005307B6" w:rsidP="000C646B">
      <w:pPr>
        <w:pStyle w:val="2"/>
        <w:keepNext w:val="0"/>
        <w:pageBreakBefore/>
        <w:spacing w:after="240" w:line="360" w:lineRule="auto"/>
        <w:rPr>
          <w:sz w:val="40"/>
          <w:szCs w:val="40"/>
          <w:lang w:eastAsia="ru-RU"/>
        </w:rPr>
      </w:pPr>
      <w:bookmarkStart w:id="3" w:name="_Toc178776966"/>
      <w:r w:rsidRPr="005307B6">
        <w:rPr>
          <w:sz w:val="40"/>
          <w:szCs w:val="40"/>
          <w:lang w:eastAsia="ru-RU"/>
        </w:rPr>
        <w:t>Введение</w:t>
      </w:r>
      <w:bookmarkEnd w:id="3"/>
    </w:p>
    <w:bookmarkEnd w:id="0"/>
    <w:p w:rsidR="00A2074D" w:rsidRDefault="00890DA4" w:rsidP="00C44107">
      <w:pPr>
        <w:pStyle w:val="affa"/>
        <w:spacing w:after="240"/>
        <w:rPr>
          <w:rFonts w:cs="TT Jenevers Light"/>
        </w:rPr>
      </w:pPr>
      <w:r>
        <w:rPr>
          <w:rFonts w:cs="TT Jenevers Light"/>
        </w:rPr>
        <w:t xml:space="preserve">В 2020 году </w:t>
      </w:r>
      <w:r w:rsidRPr="00890DA4">
        <w:rPr>
          <w:rFonts w:cs="TT Jenevers Light"/>
        </w:rPr>
        <w:t>Продовольственн</w:t>
      </w:r>
      <w:r w:rsidR="00B57C3A">
        <w:rPr>
          <w:rFonts w:cs="TT Jenevers Light"/>
        </w:rPr>
        <w:t>ая</w:t>
      </w:r>
      <w:r w:rsidRPr="00890DA4">
        <w:rPr>
          <w:rFonts w:cs="TT Jenevers Light"/>
        </w:rPr>
        <w:t xml:space="preserve"> и сельскохозяйственн</w:t>
      </w:r>
      <w:r w:rsidR="00B57C3A">
        <w:rPr>
          <w:rFonts w:cs="TT Jenevers Light"/>
        </w:rPr>
        <w:t>ая</w:t>
      </w:r>
      <w:r w:rsidRPr="00890DA4">
        <w:rPr>
          <w:rFonts w:cs="TT Jenevers Light"/>
        </w:rPr>
        <w:t xml:space="preserve"> организаци</w:t>
      </w:r>
      <w:r w:rsidR="00B57C3A">
        <w:rPr>
          <w:rFonts w:cs="TT Jenevers Light"/>
        </w:rPr>
        <w:t>я</w:t>
      </w:r>
      <w:r w:rsidRPr="00890DA4">
        <w:rPr>
          <w:rFonts w:cs="TT Jenevers Light"/>
        </w:rPr>
        <w:t xml:space="preserve"> ООН (ФАО)</w:t>
      </w:r>
      <w:r>
        <w:rPr>
          <w:rFonts w:cs="TT Jenevers Light"/>
        </w:rPr>
        <w:t xml:space="preserve"> опубликовала </w:t>
      </w:r>
      <w:r w:rsidR="00FD70FC">
        <w:rPr>
          <w:rFonts w:cs="TT Jenevers Light"/>
        </w:rPr>
        <w:t xml:space="preserve">исследование </w:t>
      </w:r>
      <w:r w:rsidR="00FD70FC" w:rsidRPr="00CD49DF">
        <w:rPr>
          <w:rFonts w:cs="TT Jenevers Light"/>
          <w:bCs w:val="0"/>
        </w:rPr>
        <w:t xml:space="preserve">«Глобальная оценка лесных ресурсов» </w:t>
      </w:r>
      <w:r w:rsidR="00FD70FC" w:rsidRPr="00FD70FC">
        <w:rPr>
          <w:rFonts w:cs="TT Jenevers Light"/>
        </w:rPr>
        <w:t>(</w:t>
      </w:r>
      <w:proofErr w:type="spellStart"/>
      <w:r w:rsidR="00EF7151">
        <w:fldChar w:fldCharType="begin"/>
      </w:r>
      <w:r w:rsidR="00EF7151">
        <w:instrText xml:space="preserve"> HYPERLINK "https://www.sprep.org/sites/default/files/documents/publications/forest-resources-assessment-main-report.pdf" </w:instrText>
      </w:r>
      <w:r w:rsidR="00EF7151">
        <w:fldChar w:fldCharType="separate"/>
      </w:r>
      <w:r w:rsidRPr="00890DA4">
        <w:rPr>
          <w:rStyle w:val="aff5"/>
          <w:rFonts w:cs="TT Jenevers Light"/>
        </w:rPr>
        <w:t>Global</w:t>
      </w:r>
      <w:proofErr w:type="spellEnd"/>
      <w:r w:rsidRPr="00890DA4">
        <w:rPr>
          <w:rStyle w:val="aff5"/>
          <w:rFonts w:cs="TT Jenevers Light"/>
        </w:rPr>
        <w:t xml:space="preserve"> </w:t>
      </w:r>
      <w:proofErr w:type="spellStart"/>
      <w:r w:rsidRPr="00890DA4">
        <w:rPr>
          <w:rStyle w:val="aff5"/>
          <w:rFonts w:cs="TT Jenevers Light"/>
        </w:rPr>
        <w:t>Forest</w:t>
      </w:r>
      <w:proofErr w:type="spellEnd"/>
      <w:r w:rsidRPr="00890DA4">
        <w:rPr>
          <w:rStyle w:val="aff5"/>
          <w:rFonts w:cs="TT Jenevers Light"/>
        </w:rPr>
        <w:t xml:space="preserve"> </w:t>
      </w:r>
      <w:proofErr w:type="spellStart"/>
      <w:r w:rsidRPr="00890DA4">
        <w:rPr>
          <w:rStyle w:val="aff5"/>
          <w:rFonts w:cs="TT Jenevers Light"/>
        </w:rPr>
        <w:t>Resources</w:t>
      </w:r>
      <w:proofErr w:type="spellEnd"/>
      <w:r w:rsidRPr="00890DA4">
        <w:rPr>
          <w:rStyle w:val="aff5"/>
          <w:rFonts w:cs="TT Jenevers Light"/>
        </w:rPr>
        <w:t xml:space="preserve"> </w:t>
      </w:r>
      <w:proofErr w:type="spellStart"/>
      <w:r w:rsidRPr="00890DA4">
        <w:rPr>
          <w:rStyle w:val="aff5"/>
          <w:rFonts w:cs="TT Jenevers Light"/>
        </w:rPr>
        <w:t>Assessment</w:t>
      </w:r>
      <w:proofErr w:type="spellEnd"/>
      <w:r w:rsidRPr="00890DA4">
        <w:rPr>
          <w:rStyle w:val="aff5"/>
          <w:rFonts w:cs="TT Jenevers Light"/>
        </w:rPr>
        <w:t xml:space="preserve"> 2020</w:t>
      </w:r>
      <w:r w:rsidR="00EF7151">
        <w:rPr>
          <w:rStyle w:val="aff5"/>
          <w:rFonts w:cs="TT Jenevers Light"/>
        </w:rPr>
        <w:fldChar w:fldCharType="end"/>
      </w:r>
      <w:r w:rsidRPr="00890DA4">
        <w:rPr>
          <w:rFonts w:cs="TT Jenevers Light"/>
        </w:rPr>
        <w:t>), представля</w:t>
      </w:r>
      <w:r w:rsidR="0043266C">
        <w:rPr>
          <w:rFonts w:cs="TT Jenevers Light"/>
        </w:rPr>
        <w:t>ющее</w:t>
      </w:r>
      <w:r w:rsidRPr="00890DA4">
        <w:rPr>
          <w:rFonts w:cs="TT Jenevers Light"/>
        </w:rPr>
        <w:t xml:space="preserve"> собой </w:t>
      </w:r>
      <w:r w:rsidR="00FD70FC">
        <w:rPr>
          <w:rFonts w:cs="TT Jenevers Light"/>
        </w:rPr>
        <w:t xml:space="preserve">комплексный </w:t>
      </w:r>
      <w:r w:rsidRPr="00890DA4">
        <w:rPr>
          <w:rFonts w:cs="TT Jenevers Light"/>
        </w:rPr>
        <w:t xml:space="preserve">отчет о состоянии лесных ресурсов в мире. </w:t>
      </w:r>
      <w:r w:rsidR="0043266C">
        <w:rPr>
          <w:rFonts w:cs="TT Jenevers Light"/>
        </w:rPr>
        <w:t>ФАО провод</w:t>
      </w:r>
      <w:r w:rsidR="003239A6">
        <w:rPr>
          <w:rFonts w:cs="TT Jenevers Light"/>
        </w:rPr>
        <w:t>и</w:t>
      </w:r>
      <w:r w:rsidR="0043266C">
        <w:rPr>
          <w:rFonts w:cs="TT Jenevers Light"/>
        </w:rPr>
        <w:t xml:space="preserve">т </w:t>
      </w:r>
      <w:r w:rsidR="003239A6">
        <w:rPr>
          <w:rFonts w:cs="TT Jenevers Light"/>
        </w:rPr>
        <w:t xml:space="preserve">такую оценку </w:t>
      </w:r>
      <w:r w:rsidR="006E4E76">
        <w:rPr>
          <w:rFonts w:cs="TT Jenevers Light"/>
        </w:rPr>
        <w:t xml:space="preserve">каждые </w:t>
      </w:r>
      <w:r w:rsidRPr="00890DA4">
        <w:rPr>
          <w:rFonts w:cs="TT Jenevers Light"/>
        </w:rPr>
        <w:t>пять лет</w:t>
      </w:r>
      <w:r w:rsidR="003239A6">
        <w:rPr>
          <w:rFonts w:cs="TT Jenevers Light"/>
        </w:rPr>
        <w:t xml:space="preserve">. </w:t>
      </w:r>
    </w:p>
    <w:p w:rsidR="00E90E50" w:rsidRDefault="003239A6" w:rsidP="00C44107">
      <w:pPr>
        <w:pStyle w:val="affa"/>
        <w:spacing w:after="240"/>
        <w:rPr>
          <w:rFonts w:cs="TT Jenevers Light"/>
        </w:rPr>
      </w:pPr>
      <w:r>
        <w:rPr>
          <w:rFonts w:cs="TT Jenevers Light"/>
        </w:rPr>
        <w:t>Исследование</w:t>
      </w:r>
      <w:r w:rsidR="00890DA4" w:rsidRPr="00890DA4">
        <w:rPr>
          <w:rFonts w:cs="TT Jenevers Light"/>
        </w:rPr>
        <w:t xml:space="preserve"> </w:t>
      </w:r>
      <w:r w:rsidR="006E4E76">
        <w:rPr>
          <w:rFonts w:cs="TT Jenevers Light"/>
        </w:rPr>
        <w:t>обобщает</w:t>
      </w:r>
      <w:r w:rsidR="00890DA4" w:rsidRPr="00890DA4">
        <w:rPr>
          <w:rFonts w:cs="TT Jenevers Light"/>
        </w:rPr>
        <w:t xml:space="preserve"> </w:t>
      </w:r>
      <w:r w:rsidR="003B48CA">
        <w:rPr>
          <w:rFonts w:cs="TT Jenevers Light"/>
        </w:rPr>
        <w:t>данные</w:t>
      </w:r>
      <w:r w:rsidR="00890DA4" w:rsidRPr="00890DA4">
        <w:rPr>
          <w:rFonts w:cs="TT Jenevers Light"/>
        </w:rPr>
        <w:t xml:space="preserve"> </w:t>
      </w:r>
      <w:r w:rsidR="006E4E76">
        <w:rPr>
          <w:rFonts w:cs="TT Jenevers Light"/>
        </w:rPr>
        <w:t xml:space="preserve">на </w:t>
      </w:r>
      <w:r w:rsidR="00890DA4" w:rsidRPr="00890DA4">
        <w:rPr>
          <w:rFonts w:cs="TT Jenevers Light"/>
        </w:rPr>
        <w:t>глобально</w:t>
      </w:r>
      <w:r w:rsidR="006E4E76">
        <w:rPr>
          <w:rFonts w:cs="TT Jenevers Light"/>
        </w:rPr>
        <w:t>м</w:t>
      </w:r>
      <w:r w:rsidR="00890DA4" w:rsidRPr="00890DA4">
        <w:rPr>
          <w:rFonts w:cs="TT Jenevers Light"/>
        </w:rPr>
        <w:t xml:space="preserve">, региональном и национальном </w:t>
      </w:r>
      <w:proofErr w:type="gramStart"/>
      <w:r w:rsidR="00890DA4" w:rsidRPr="00890DA4">
        <w:rPr>
          <w:rFonts w:cs="TT Jenevers Light"/>
        </w:rPr>
        <w:t>уровня</w:t>
      </w:r>
      <w:r w:rsidR="006E4E76">
        <w:rPr>
          <w:rFonts w:cs="TT Jenevers Light"/>
        </w:rPr>
        <w:t>х</w:t>
      </w:r>
      <w:proofErr w:type="gramEnd"/>
      <w:r w:rsidR="00890DA4" w:rsidRPr="00890DA4">
        <w:rPr>
          <w:rFonts w:cs="TT Jenevers Light"/>
        </w:rPr>
        <w:t>, охватыв</w:t>
      </w:r>
      <w:r>
        <w:rPr>
          <w:rFonts w:cs="TT Jenevers Light"/>
        </w:rPr>
        <w:t>ает</w:t>
      </w:r>
      <w:r w:rsidR="00890DA4" w:rsidRPr="00890DA4">
        <w:rPr>
          <w:rFonts w:cs="TT Jenevers Light"/>
        </w:rPr>
        <w:t xml:space="preserve"> </w:t>
      </w:r>
      <w:r w:rsidR="00C44107">
        <w:rPr>
          <w:rFonts w:cs="TT Jenevers Light"/>
        </w:rPr>
        <w:t xml:space="preserve">информацию о </w:t>
      </w:r>
      <w:r w:rsidR="00890DA4" w:rsidRPr="00890DA4">
        <w:rPr>
          <w:rFonts w:cs="TT Jenevers Light"/>
        </w:rPr>
        <w:t>состояни</w:t>
      </w:r>
      <w:r w:rsidR="00C44107">
        <w:rPr>
          <w:rFonts w:cs="TT Jenevers Light"/>
        </w:rPr>
        <w:t>и</w:t>
      </w:r>
      <w:r w:rsidR="00890DA4" w:rsidRPr="00890DA4">
        <w:rPr>
          <w:rFonts w:cs="TT Jenevers Light"/>
        </w:rPr>
        <w:t xml:space="preserve"> лесов, управлени</w:t>
      </w:r>
      <w:r w:rsidR="00C44107">
        <w:rPr>
          <w:rFonts w:cs="TT Jenevers Light"/>
        </w:rPr>
        <w:t>и</w:t>
      </w:r>
      <w:r w:rsidR="00890DA4" w:rsidRPr="00890DA4">
        <w:rPr>
          <w:rFonts w:cs="TT Jenevers Light"/>
        </w:rPr>
        <w:t xml:space="preserve"> лесными ресурсами, правовы</w:t>
      </w:r>
      <w:r w:rsidR="00C44107">
        <w:rPr>
          <w:rFonts w:cs="TT Jenevers Light"/>
        </w:rPr>
        <w:t>х</w:t>
      </w:r>
      <w:r w:rsidR="00890DA4" w:rsidRPr="00890DA4">
        <w:rPr>
          <w:rFonts w:cs="TT Jenevers Light"/>
        </w:rPr>
        <w:t xml:space="preserve"> и институциональны</w:t>
      </w:r>
      <w:r w:rsidR="00C44107">
        <w:rPr>
          <w:rFonts w:cs="TT Jenevers Light"/>
        </w:rPr>
        <w:t>х</w:t>
      </w:r>
      <w:r w:rsidR="00890DA4" w:rsidRPr="00890DA4">
        <w:rPr>
          <w:rFonts w:cs="TT Jenevers Light"/>
        </w:rPr>
        <w:t xml:space="preserve"> механизм</w:t>
      </w:r>
      <w:r w:rsidR="00C44107">
        <w:rPr>
          <w:rFonts w:cs="TT Jenevers Light"/>
        </w:rPr>
        <w:t>ах</w:t>
      </w:r>
      <w:r w:rsidR="00C114F3">
        <w:rPr>
          <w:rFonts w:cs="TT Jenevers Light"/>
        </w:rPr>
        <w:t xml:space="preserve">, которые </w:t>
      </w:r>
      <w:r w:rsidR="007D4A8C">
        <w:rPr>
          <w:rFonts w:cs="TT Jenevers Light"/>
        </w:rPr>
        <w:t>необходимы</w:t>
      </w:r>
      <w:r w:rsidR="00C44107">
        <w:rPr>
          <w:rFonts w:cs="TT Jenevers Light"/>
        </w:rPr>
        <w:t xml:space="preserve"> </w:t>
      </w:r>
      <w:r w:rsidR="00C114F3">
        <w:rPr>
          <w:rFonts w:cs="TT Jenevers Light"/>
        </w:rPr>
        <w:t xml:space="preserve">для </w:t>
      </w:r>
      <w:r w:rsidR="00890DA4" w:rsidRPr="00890DA4">
        <w:rPr>
          <w:rFonts w:cs="TT Jenevers Light"/>
        </w:rPr>
        <w:t>устойчиво</w:t>
      </w:r>
      <w:r w:rsidR="00C114F3">
        <w:rPr>
          <w:rFonts w:cs="TT Jenevers Light"/>
        </w:rPr>
        <w:t>го</w:t>
      </w:r>
      <w:r w:rsidR="00890DA4" w:rsidRPr="00890DA4">
        <w:rPr>
          <w:rFonts w:cs="TT Jenevers Light"/>
        </w:rPr>
        <w:t xml:space="preserve"> </w:t>
      </w:r>
      <w:r w:rsidR="00C44107">
        <w:rPr>
          <w:rFonts w:cs="TT Jenevers Light"/>
        </w:rPr>
        <w:t>лесопользовани</w:t>
      </w:r>
      <w:r w:rsidR="00C114F3">
        <w:rPr>
          <w:rFonts w:cs="TT Jenevers Light"/>
        </w:rPr>
        <w:t>я</w:t>
      </w:r>
      <w:r w:rsidR="00890DA4" w:rsidRPr="00890DA4">
        <w:rPr>
          <w:rFonts w:cs="TT Jenevers Light"/>
        </w:rPr>
        <w:t>.</w:t>
      </w:r>
    </w:p>
    <w:p w:rsidR="00B719F1" w:rsidRDefault="00C44107" w:rsidP="00B719F1">
      <w:pPr>
        <w:pStyle w:val="affa"/>
        <w:spacing w:after="240"/>
        <w:ind w:left="1416"/>
        <w:rPr>
          <w:rFonts w:cs="TT Jenevers Light"/>
          <w:i/>
          <w:iCs/>
        </w:rPr>
      </w:pPr>
      <w:r w:rsidRPr="00B719F1">
        <w:rPr>
          <w:rFonts w:cs="TT Jenevers Light"/>
          <w:i/>
          <w:iCs/>
        </w:rPr>
        <w:t xml:space="preserve">Согласно исследованию 2020 года, </w:t>
      </w:r>
      <w:r w:rsidR="006E4E76" w:rsidRPr="00B719F1">
        <w:rPr>
          <w:rFonts w:cs="TT Jenevers Light"/>
          <w:i/>
          <w:iCs/>
        </w:rPr>
        <w:t>73%</w:t>
      </w:r>
      <w:r w:rsidR="00E90E50" w:rsidRPr="00B719F1">
        <w:rPr>
          <w:rFonts w:cs="TT Jenevers Light"/>
          <w:i/>
          <w:iCs/>
        </w:rPr>
        <w:t xml:space="preserve"> лесов в мире </w:t>
      </w:r>
      <w:hyperlink r:id="rId12" w:history="1">
        <w:r w:rsidR="00E90E50" w:rsidRPr="00B719F1">
          <w:rPr>
            <w:rStyle w:val="aff5"/>
            <w:rFonts w:cs="TT Jenevers Light"/>
            <w:i/>
            <w:iCs/>
          </w:rPr>
          <w:t>находятся</w:t>
        </w:r>
      </w:hyperlink>
      <w:r w:rsidR="00E90E50" w:rsidRPr="00B719F1">
        <w:rPr>
          <w:rFonts w:cs="TT Jenevers Light"/>
          <w:i/>
          <w:iCs/>
        </w:rPr>
        <w:t xml:space="preserve"> </w:t>
      </w:r>
      <w:r w:rsidR="00AB40AE">
        <w:rPr>
          <w:rFonts w:cs="TT Jenevers Light"/>
          <w:i/>
          <w:iCs/>
        </w:rPr>
        <w:br/>
      </w:r>
      <w:r w:rsidR="00E90E50" w:rsidRPr="00B719F1">
        <w:rPr>
          <w:rFonts w:cs="TT Jenevers Light"/>
          <w:i/>
          <w:iCs/>
        </w:rPr>
        <w:t xml:space="preserve">в государственной собственности, </w:t>
      </w:r>
      <w:r w:rsidR="006E4E76" w:rsidRPr="00B719F1">
        <w:rPr>
          <w:rFonts w:cs="TT Jenevers Light"/>
          <w:i/>
          <w:iCs/>
        </w:rPr>
        <w:t>22%</w:t>
      </w:r>
      <w:r w:rsidR="00E90E50" w:rsidRPr="00B719F1">
        <w:rPr>
          <w:rFonts w:cs="TT Jenevers Light"/>
          <w:i/>
          <w:iCs/>
        </w:rPr>
        <w:t xml:space="preserve"> </w:t>
      </w:r>
      <w:r w:rsidR="006E4E76" w:rsidRPr="00B719F1">
        <w:rPr>
          <w:rFonts w:cs="TT Jenevers Light"/>
          <w:i/>
          <w:iCs/>
        </w:rPr>
        <w:t>– </w:t>
      </w:r>
      <w:r w:rsidR="00E90E50" w:rsidRPr="00B719F1">
        <w:rPr>
          <w:rFonts w:cs="TT Jenevers Light"/>
          <w:i/>
          <w:iCs/>
        </w:rPr>
        <w:t xml:space="preserve">принадлежат частным владельцам, </w:t>
      </w:r>
      <w:r w:rsidR="00AB40AE">
        <w:rPr>
          <w:rFonts w:cs="TT Jenevers Light"/>
          <w:i/>
          <w:iCs/>
        </w:rPr>
        <w:br/>
      </w:r>
      <w:r w:rsidR="00E90E50" w:rsidRPr="00B719F1">
        <w:rPr>
          <w:rFonts w:cs="TT Jenevers Light"/>
          <w:i/>
          <w:iCs/>
        </w:rPr>
        <w:t>а оставшиеся леса классифицируются как «неизвестные» или «</w:t>
      </w:r>
      <w:r w:rsidR="00E8121F">
        <w:rPr>
          <w:rFonts w:cs="TT Jenevers Light"/>
          <w:i/>
          <w:iCs/>
        </w:rPr>
        <w:t>ины</w:t>
      </w:r>
      <w:r w:rsidR="00E90E50" w:rsidRPr="00B719F1">
        <w:rPr>
          <w:rFonts w:cs="TT Jenevers Light"/>
          <w:i/>
          <w:iCs/>
        </w:rPr>
        <w:t xml:space="preserve">е» </w:t>
      </w:r>
      <w:r w:rsidR="00AB40AE">
        <w:rPr>
          <w:rFonts w:cs="TT Jenevers Light"/>
          <w:i/>
          <w:iCs/>
        </w:rPr>
        <w:br/>
      </w:r>
      <w:r w:rsidR="00E90E50" w:rsidRPr="00B719F1">
        <w:rPr>
          <w:rFonts w:cs="TT Jenevers Light"/>
          <w:i/>
          <w:iCs/>
        </w:rPr>
        <w:t>(в основном это лес</w:t>
      </w:r>
      <w:r w:rsidR="00387397">
        <w:rPr>
          <w:rFonts w:cs="TT Jenevers Light"/>
          <w:i/>
          <w:iCs/>
        </w:rPr>
        <w:t>ные территории</w:t>
      </w:r>
      <w:r w:rsidR="00E90E50" w:rsidRPr="00B719F1">
        <w:rPr>
          <w:rFonts w:cs="TT Jenevers Light"/>
          <w:i/>
          <w:iCs/>
        </w:rPr>
        <w:t>, где право собственности оспаривается или находится в процессе перехода). Государственная собственность преобладает во всех регионах</w:t>
      </w:r>
      <w:r w:rsidR="00387397">
        <w:rPr>
          <w:rFonts w:cs="TT Jenevers Light"/>
          <w:i/>
          <w:iCs/>
        </w:rPr>
        <w:t xml:space="preserve"> в мире</w:t>
      </w:r>
      <w:r w:rsidR="00E90E50" w:rsidRPr="00B719F1">
        <w:rPr>
          <w:rFonts w:cs="TT Jenevers Light"/>
          <w:i/>
          <w:iCs/>
        </w:rPr>
        <w:t xml:space="preserve">. </w:t>
      </w:r>
    </w:p>
    <w:p w:rsidR="00323E4C" w:rsidRPr="00B719F1" w:rsidRDefault="006E4E76" w:rsidP="00B719F1">
      <w:pPr>
        <w:pStyle w:val="affa"/>
        <w:spacing w:after="240"/>
        <w:ind w:left="1416"/>
        <w:rPr>
          <w:rFonts w:cs="TT Jenevers Light"/>
          <w:i/>
          <w:iCs/>
        </w:rPr>
      </w:pPr>
      <w:r w:rsidRPr="00B719F1">
        <w:rPr>
          <w:rFonts w:cs="TT Jenevers Light"/>
          <w:i/>
          <w:iCs/>
        </w:rPr>
        <w:t xml:space="preserve">Органы государственной власти осуществляют управление 83% всех лесных территорий, находящихся в государственной собственности по всему миру. Однако эксперты ФАО отмечают, что </w:t>
      </w:r>
      <w:r w:rsidR="00387397">
        <w:rPr>
          <w:rFonts w:cs="TT Jenevers Light"/>
          <w:i/>
          <w:iCs/>
        </w:rPr>
        <w:t xml:space="preserve">с 1990 года </w:t>
      </w:r>
      <w:r w:rsidRPr="00B719F1">
        <w:rPr>
          <w:rFonts w:cs="TT Jenevers Light"/>
          <w:i/>
          <w:iCs/>
        </w:rPr>
        <w:t xml:space="preserve">все больше государственных лесов передается в управление частным компаниям, учреждениям </w:t>
      </w:r>
      <w:r w:rsidR="00AB40AE">
        <w:rPr>
          <w:rFonts w:cs="TT Jenevers Light"/>
          <w:i/>
          <w:iCs/>
        </w:rPr>
        <w:br/>
      </w:r>
      <w:r w:rsidRPr="00B719F1">
        <w:rPr>
          <w:rFonts w:cs="TT Jenevers Light"/>
          <w:i/>
          <w:iCs/>
        </w:rPr>
        <w:t xml:space="preserve">и организациям, а </w:t>
      </w:r>
      <w:r w:rsidR="00387397">
        <w:rPr>
          <w:rFonts w:cs="TT Jenevers Light"/>
          <w:i/>
          <w:iCs/>
        </w:rPr>
        <w:t xml:space="preserve">также </w:t>
      </w:r>
      <w:r w:rsidRPr="00B719F1">
        <w:rPr>
          <w:rFonts w:cs="TT Jenevers Light"/>
          <w:i/>
          <w:iCs/>
        </w:rPr>
        <w:t>представителям коренных народов и племенных общин.</w:t>
      </w:r>
      <w:bookmarkStart w:id="4" w:name="_Toc111226730"/>
      <w:bookmarkStart w:id="5" w:name="_Toc115092853"/>
      <w:r w:rsidR="00323E4C">
        <w:rPr>
          <w:sz w:val="40"/>
          <w:szCs w:val="32"/>
        </w:rPr>
        <w:br w:type="page"/>
      </w:r>
    </w:p>
    <w:p w:rsidR="00025A3D" w:rsidRPr="006A1060" w:rsidRDefault="00025A3D" w:rsidP="00025A3D">
      <w:pPr>
        <w:pStyle w:val="2"/>
        <w:rPr>
          <w:sz w:val="40"/>
          <w:szCs w:val="32"/>
        </w:rPr>
      </w:pPr>
      <w:bookmarkStart w:id="6" w:name="_Toc178776967"/>
      <w:r>
        <w:rPr>
          <w:sz w:val="40"/>
          <w:szCs w:val="32"/>
        </w:rPr>
        <w:t>Опыт зарубежных стран</w:t>
      </w:r>
      <w:bookmarkEnd w:id="4"/>
      <w:bookmarkEnd w:id="5"/>
      <w:bookmarkEnd w:id="6"/>
    </w:p>
    <w:p w:rsidR="009C42AC" w:rsidRDefault="00376559" w:rsidP="000C646B">
      <w:pPr>
        <w:pStyle w:val="2"/>
        <w:keepNext w:val="0"/>
        <w:spacing w:after="240" w:line="360" w:lineRule="auto"/>
        <w:rPr>
          <w:sz w:val="40"/>
          <w:szCs w:val="40"/>
          <w:lang w:eastAsia="ru-RU"/>
        </w:rPr>
      </w:pPr>
      <w:bookmarkStart w:id="7" w:name="_Toc178776968"/>
      <w:r>
        <w:rPr>
          <w:sz w:val="40"/>
          <w:szCs w:val="40"/>
          <w:lang w:eastAsia="ru-RU"/>
        </w:rPr>
        <w:t>Австрия</w:t>
      </w:r>
      <w:bookmarkEnd w:id="7"/>
    </w:p>
    <w:p w:rsidR="00922919" w:rsidRPr="00922919" w:rsidRDefault="00922919" w:rsidP="00922919">
      <w:pPr>
        <w:pStyle w:val="affa"/>
        <w:rPr>
          <w:iCs/>
        </w:rPr>
      </w:pPr>
      <w:r w:rsidRPr="00922919">
        <w:rPr>
          <w:iCs/>
        </w:rPr>
        <w:t xml:space="preserve">Около 81% площади лесов в Австрии </w:t>
      </w:r>
      <w:hyperlink r:id="rId13" w:history="1">
        <w:r w:rsidRPr="00922919">
          <w:rPr>
            <w:rStyle w:val="aff5"/>
            <w:iCs/>
          </w:rPr>
          <w:t>находится</w:t>
        </w:r>
      </w:hyperlink>
      <w:r w:rsidRPr="00922919">
        <w:rPr>
          <w:iCs/>
        </w:rPr>
        <w:t xml:space="preserve"> в частной собственности. Оставшиеся 19% – государственные леса, </w:t>
      </w:r>
      <w:r w:rsidR="00AB40AE">
        <w:rPr>
          <w:iCs/>
        </w:rPr>
        <w:t>находящиеся</w:t>
      </w:r>
      <w:r w:rsidRPr="00922919">
        <w:rPr>
          <w:iCs/>
        </w:rPr>
        <w:t xml:space="preserve"> в ведении Федерального лесного агентства Австрии (</w:t>
      </w:r>
      <w:proofErr w:type="spellStart"/>
      <w:r w:rsidR="00EF7151">
        <w:fldChar w:fldCharType="begin"/>
      </w:r>
      <w:r w:rsidR="00EF7151">
        <w:instrText xml:space="preserve"> HYPERLINK "https://www.bundesforste.at/" </w:instrText>
      </w:r>
      <w:r w:rsidR="00EF7151">
        <w:fldChar w:fldCharType="separate"/>
      </w:r>
      <w:r w:rsidRPr="00922919">
        <w:rPr>
          <w:rStyle w:val="aff5"/>
          <w:iCs/>
        </w:rPr>
        <w:t>Österreichische</w:t>
      </w:r>
      <w:proofErr w:type="spellEnd"/>
      <w:r w:rsidRPr="00922919">
        <w:rPr>
          <w:rStyle w:val="aff5"/>
          <w:iCs/>
        </w:rPr>
        <w:t xml:space="preserve"> </w:t>
      </w:r>
      <w:proofErr w:type="spellStart"/>
      <w:r w:rsidRPr="00922919">
        <w:rPr>
          <w:rStyle w:val="aff5"/>
          <w:iCs/>
        </w:rPr>
        <w:t>Bundesforste</w:t>
      </w:r>
      <w:proofErr w:type="spellEnd"/>
      <w:r w:rsidR="00EF7151">
        <w:rPr>
          <w:rStyle w:val="aff5"/>
          <w:iCs/>
        </w:rPr>
        <w:fldChar w:fldCharType="end"/>
      </w:r>
      <w:r w:rsidR="00A24EA9">
        <w:rPr>
          <w:iCs/>
        </w:rPr>
        <w:t>)</w:t>
      </w:r>
      <w:r w:rsidRPr="00922919">
        <w:rPr>
          <w:iCs/>
        </w:rPr>
        <w:t xml:space="preserve">, </w:t>
      </w:r>
      <w:r w:rsidR="00A24EA9">
        <w:rPr>
          <w:iCs/>
        </w:rPr>
        <w:t xml:space="preserve">которое является </w:t>
      </w:r>
      <w:r w:rsidRPr="00922919">
        <w:rPr>
          <w:iCs/>
        </w:rPr>
        <w:t>подведомственн</w:t>
      </w:r>
      <w:r w:rsidR="00A24EA9">
        <w:rPr>
          <w:iCs/>
        </w:rPr>
        <w:t>ым</w:t>
      </w:r>
      <w:r w:rsidRPr="00922919">
        <w:rPr>
          <w:iCs/>
        </w:rPr>
        <w:t xml:space="preserve"> учреждение</w:t>
      </w:r>
      <w:r w:rsidR="00A24EA9">
        <w:rPr>
          <w:iCs/>
        </w:rPr>
        <w:t>м</w:t>
      </w:r>
      <w:r w:rsidRPr="00922919">
        <w:rPr>
          <w:iCs/>
        </w:rPr>
        <w:t xml:space="preserve"> Федерального министерства сельского и лесного хозяйства, регионов и управления водными ресурсами. Частные лесные угодья Австрии состоят в основном из фермерских хозяйств в семейном владении. Владельцы участков, площадь которых составляет менее 200 г</w:t>
      </w:r>
      <w:r w:rsidR="002F188A">
        <w:rPr>
          <w:iCs/>
        </w:rPr>
        <w:t>а</w:t>
      </w:r>
      <w:r w:rsidRPr="00922919">
        <w:rPr>
          <w:iCs/>
        </w:rPr>
        <w:t xml:space="preserve"> (т</w:t>
      </w:r>
      <w:r w:rsidR="002F188A">
        <w:rPr>
          <w:iCs/>
        </w:rPr>
        <w:t>ак называемые</w:t>
      </w:r>
      <w:r w:rsidRPr="00922919">
        <w:rPr>
          <w:iCs/>
        </w:rPr>
        <w:t xml:space="preserve"> «мелкие </w:t>
      </w:r>
      <w:proofErr w:type="spellStart"/>
      <w:r w:rsidRPr="00922919">
        <w:rPr>
          <w:iCs/>
        </w:rPr>
        <w:t>лесовладельцы</w:t>
      </w:r>
      <w:proofErr w:type="spellEnd"/>
      <w:r w:rsidRPr="00922919">
        <w:rPr>
          <w:iCs/>
        </w:rPr>
        <w:t>», владеют в среднем 9,2 г</w:t>
      </w:r>
      <w:r w:rsidR="002F188A">
        <w:rPr>
          <w:iCs/>
        </w:rPr>
        <w:t>а</w:t>
      </w:r>
      <w:r w:rsidRPr="00922919">
        <w:rPr>
          <w:iCs/>
        </w:rPr>
        <w:t xml:space="preserve"> леса на одно предприятие)</w:t>
      </w:r>
      <w:r w:rsidR="00A2074D" w:rsidRPr="00A2074D">
        <w:rPr>
          <w:iCs/>
        </w:rPr>
        <w:t>,</w:t>
      </w:r>
      <w:r w:rsidRPr="00922919">
        <w:rPr>
          <w:iCs/>
        </w:rPr>
        <w:t xml:space="preserve"> составляют 22% от общего числа собственников леса. </w:t>
      </w:r>
    </w:p>
    <w:p w:rsidR="00922919" w:rsidRPr="00922919" w:rsidRDefault="00922919" w:rsidP="00922919">
      <w:pPr>
        <w:pStyle w:val="affa"/>
        <w:rPr>
          <w:rFonts w:ascii="PT_Russia Text" w:hAnsi="PT_Russia Text"/>
          <w:b/>
          <w:bCs w:val="0"/>
          <w:iCs/>
        </w:rPr>
      </w:pPr>
      <w:r w:rsidRPr="00922919">
        <w:rPr>
          <w:rFonts w:ascii="PT_Russia Text" w:hAnsi="PT_Russia Text"/>
          <w:b/>
          <w:bCs w:val="0"/>
          <w:iCs/>
        </w:rPr>
        <w:t>Диаграмма 1. Лесные земли Австрии в государственной и частной собственности в 2023 году</w:t>
      </w:r>
      <w:r w:rsidR="00AB40AE">
        <w:rPr>
          <w:rFonts w:ascii="PT_Russia Text" w:hAnsi="PT_Russia Text"/>
          <w:b/>
          <w:bCs w:val="0"/>
          <w:iCs/>
        </w:rPr>
        <w:t>.</w:t>
      </w:r>
    </w:p>
    <w:p w:rsidR="00922919" w:rsidRDefault="00922919" w:rsidP="00B83069">
      <w:pPr>
        <w:pStyle w:val="affa"/>
        <w:rPr>
          <w:iCs/>
        </w:rPr>
      </w:pPr>
      <w:r>
        <w:rPr>
          <w:noProof/>
          <w:lang w:eastAsia="ru-RU"/>
        </w:rPr>
        <w:drawing>
          <wp:inline distT="0" distB="0" distL="0" distR="0" wp14:anchorId="20C67067" wp14:editId="25341C2E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B56B3" w:rsidRPr="008B56B3" w:rsidRDefault="008B56B3" w:rsidP="008B56B3">
      <w:pPr>
        <w:pStyle w:val="affa"/>
        <w:rPr>
          <w:rFonts w:ascii="PT_Russia Text" w:hAnsi="PT_Russia Text"/>
          <w:iCs/>
          <w:sz w:val="18"/>
          <w:szCs w:val="18"/>
        </w:rPr>
      </w:pPr>
      <w:r w:rsidRPr="008B56B3">
        <w:rPr>
          <w:rFonts w:ascii="PT_Russia Text" w:hAnsi="PT_Russia Text"/>
          <w:iCs/>
          <w:sz w:val="18"/>
          <w:szCs w:val="18"/>
        </w:rPr>
        <w:t>Источник: Отчет о лесах Австрии за 2023 год (</w:t>
      </w:r>
      <w:hyperlink r:id="rId15" w:history="1">
        <w:r w:rsidRPr="008B56B3">
          <w:rPr>
            <w:rStyle w:val="aff5"/>
            <w:rFonts w:ascii="PT_Russia Text" w:hAnsi="PT_Russia Text"/>
            <w:iCs/>
            <w:sz w:val="18"/>
            <w:szCs w:val="18"/>
            <w:lang w:val="en-US"/>
          </w:rPr>
          <w:t>Austrian</w:t>
        </w:r>
        <w:r w:rsidRPr="008B56B3">
          <w:rPr>
            <w:rStyle w:val="aff5"/>
            <w:rFonts w:ascii="PT_Russia Text" w:hAnsi="PT_Russia Text"/>
            <w:iCs/>
            <w:sz w:val="18"/>
            <w:szCs w:val="18"/>
          </w:rPr>
          <w:t xml:space="preserve"> </w:t>
        </w:r>
        <w:r w:rsidRPr="008B56B3">
          <w:rPr>
            <w:rStyle w:val="aff5"/>
            <w:rFonts w:ascii="PT_Russia Text" w:hAnsi="PT_Russia Text"/>
            <w:iCs/>
            <w:sz w:val="18"/>
            <w:szCs w:val="18"/>
            <w:lang w:val="en-US"/>
          </w:rPr>
          <w:t>Forest</w:t>
        </w:r>
        <w:r w:rsidRPr="008B56B3">
          <w:rPr>
            <w:rStyle w:val="aff5"/>
            <w:rFonts w:ascii="PT_Russia Text" w:hAnsi="PT_Russia Text"/>
            <w:iCs/>
            <w:sz w:val="18"/>
            <w:szCs w:val="18"/>
          </w:rPr>
          <w:t xml:space="preserve"> </w:t>
        </w:r>
        <w:r w:rsidRPr="008B56B3">
          <w:rPr>
            <w:rStyle w:val="aff5"/>
            <w:rFonts w:ascii="PT_Russia Text" w:hAnsi="PT_Russia Text"/>
            <w:iCs/>
            <w:sz w:val="18"/>
            <w:szCs w:val="18"/>
            <w:lang w:val="en-US"/>
          </w:rPr>
          <w:t>Report</w:t>
        </w:r>
        <w:r w:rsidRPr="008B56B3">
          <w:rPr>
            <w:rStyle w:val="aff5"/>
            <w:rFonts w:ascii="PT_Russia Text" w:hAnsi="PT_Russia Text"/>
            <w:iCs/>
            <w:sz w:val="18"/>
            <w:szCs w:val="18"/>
          </w:rPr>
          <w:t xml:space="preserve"> 2023</w:t>
        </w:r>
      </w:hyperlink>
      <w:r w:rsidRPr="008B56B3">
        <w:rPr>
          <w:rFonts w:ascii="PT_Russia Text" w:hAnsi="PT_Russia Text"/>
          <w:iCs/>
          <w:sz w:val="18"/>
          <w:szCs w:val="18"/>
        </w:rPr>
        <w:t>)</w:t>
      </w:r>
      <w:r w:rsidR="00876817">
        <w:rPr>
          <w:rFonts w:ascii="PT_Russia Text" w:hAnsi="PT_Russia Text"/>
          <w:iCs/>
          <w:sz w:val="18"/>
          <w:szCs w:val="18"/>
        </w:rPr>
        <w:t xml:space="preserve"> </w:t>
      </w:r>
      <w:r w:rsidR="00876817" w:rsidRPr="00876817">
        <w:rPr>
          <w:rFonts w:ascii="PT_Russia Text" w:hAnsi="PT_Russia Text"/>
          <w:iCs/>
          <w:sz w:val="18"/>
          <w:szCs w:val="18"/>
        </w:rPr>
        <w:t>Федерального министерства сельского и лесного хозяйства, регионов и управления водными ресурсами</w:t>
      </w:r>
      <w:r w:rsidRPr="008B56B3">
        <w:rPr>
          <w:rFonts w:ascii="PT_Russia Text" w:hAnsi="PT_Russia Text"/>
          <w:iCs/>
          <w:sz w:val="18"/>
          <w:szCs w:val="18"/>
        </w:rPr>
        <w:t>.</w:t>
      </w:r>
    </w:p>
    <w:p w:rsidR="002F188A" w:rsidRDefault="008B56B3" w:rsidP="00A01D12">
      <w:pPr>
        <w:pStyle w:val="affa"/>
        <w:widowControl/>
        <w:spacing w:line="336" w:lineRule="auto"/>
        <w:rPr>
          <w:iCs/>
        </w:rPr>
      </w:pPr>
      <w:r w:rsidRPr="008B56B3">
        <w:rPr>
          <w:iCs/>
        </w:rPr>
        <w:t xml:space="preserve">Необходимо отметить, что около 59 тыс. </w:t>
      </w:r>
      <w:proofErr w:type="spellStart"/>
      <w:r w:rsidRPr="008B56B3">
        <w:rPr>
          <w:iCs/>
        </w:rPr>
        <w:t>лесовладельцев</w:t>
      </w:r>
      <w:proofErr w:type="spellEnd"/>
      <w:r w:rsidRPr="008B56B3">
        <w:rPr>
          <w:iCs/>
        </w:rPr>
        <w:t xml:space="preserve"> </w:t>
      </w:r>
      <w:hyperlink r:id="rId16" w:history="1">
        <w:r w:rsidRPr="008B56B3">
          <w:rPr>
            <w:rStyle w:val="aff5"/>
            <w:iCs/>
          </w:rPr>
          <w:t>управляют</w:t>
        </w:r>
      </w:hyperlink>
      <w:r w:rsidRPr="008B56B3">
        <w:rPr>
          <w:iCs/>
        </w:rPr>
        <w:t xml:space="preserve"> очень небольшими лесными участками, площадью менее 5 </w:t>
      </w:r>
      <w:r w:rsidR="006123C0">
        <w:rPr>
          <w:iCs/>
        </w:rPr>
        <w:t>га</w:t>
      </w:r>
      <w:r w:rsidRPr="008B56B3">
        <w:rPr>
          <w:iCs/>
        </w:rPr>
        <w:t xml:space="preserve">. Как правило, это фермеры, которые используют лесные угодья для производства древесины. </w:t>
      </w:r>
      <w:r w:rsidR="00AB40AE">
        <w:rPr>
          <w:iCs/>
        </w:rPr>
        <w:br/>
      </w:r>
      <w:r w:rsidRPr="008B56B3">
        <w:rPr>
          <w:iCs/>
        </w:rPr>
        <w:t>В отличие от сельскохозяйственных угодий, которые могут быть продан</w:t>
      </w:r>
      <w:r w:rsidR="002F188A">
        <w:rPr>
          <w:iCs/>
        </w:rPr>
        <w:t>ы</w:t>
      </w:r>
      <w:r w:rsidRPr="008B56B3">
        <w:rPr>
          <w:iCs/>
        </w:rPr>
        <w:t xml:space="preserve"> или сданы в аренду другим участникам рынка, лесные участки часто остаются в семейной собственности и передаются строго по наследству. </w:t>
      </w:r>
    </w:p>
    <w:p w:rsidR="008B56B3" w:rsidRPr="002F188A" w:rsidRDefault="002F188A" w:rsidP="00A01D12">
      <w:pPr>
        <w:pStyle w:val="affa"/>
        <w:spacing w:line="336" w:lineRule="auto"/>
        <w:ind w:left="1416"/>
        <w:rPr>
          <w:i/>
        </w:rPr>
      </w:pPr>
      <w:proofErr w:type="spellStart"/>
      <w:proofErr w:type="gramStart"/>
      <w:r w:rsidRPr="002F188A">
        <w:rPr>
          <w:i/>
        </w:rPr>
        <w:t>Б</w:t>
      </w:r>
      <w:proofErr w:type="gramEnd"/>
      <w:r w:rsidR="00F16F12" w:rsidRPr="00F16F12">
        <w:rPr>
          <w:i/>
        </w:rPr>
        <w:t>ó</w:t>
      </w:r>
      <w:r w:rsidRPr="002F188A">
        <w:rPr>
          <w:i/>
        </w:rPr>
        <w:t>ль</w:t>
      </w:r>
      <w:r w:rsidR="00F16F12">
        <w:rPr>
          <w:i/>
        </w:rPr>
        <w:t>шая</w:t>
      </w:r>
      <w:proofErr w:type="spellEnd"/>
      <w:r w:rsidR="00F16F12">
        <w:rPr>
          <w:i/>
        </w:rPr>
        <w:t xml:space="preserve"> часть</w:t>
      </w:r>
      <w:r w:rsidRPr="002F188A">
        <w:rPr>
          <w:i/>
        </w:rPr>
        <w:t xml:space="preserve"> небольших по </w:t>
      </w:r>
      <w:r w:rsidR="008B56B3" w:rsidRPr="002F188A">
        <w:rPr>
          <w:i/>
        </w:rPr>
        <w:t>размер</w:t>
      </w:r>
      <w:r w:rsidRPr="002F188A">
        <w:rPr>
          <w:i/>
        </w:rPr>
        <w:t>у</w:t>
      </w:r>
      <w:r w:rsidR="008B56B3" w:rsidRPr="002F188A">
        <w:rPr>
          <w:i/>
        </w:rPr>
        <w:t xml:space="preserve"> лесных участков не приносит значительн</w:t>
      </w:r>
      <w:r w:rsidRPr="002F188A">
        <w:rPr>
          <w:i/>
        </w:rPr>
        <w:t>ой</w:t>
      </w:r>
      <w:r w:rsidR="008B56B3" w:rsidRPr="002F188A">
        <w:rPr>
          <w:i/>
        </w:rPr>
        <w:t xml:space="preserve"> прибыл</w:t>
      </w:r>
      <w:r w:rsidRPr="002F188A">
        <w:rPr>
          <w:i/>
        </w:rPr>
        <w:t>и</w:t>
      </w:r>
      <w:r w:rsidR="00D13200">
        <w:rPr>
          <w:i/>
        </w:rPr>
        <w:t>, и</w:t>
      </w:r>
      <w:r w:rsidR="008B56B3" w:rsidRPr="002F188A">
        <w:rPr>
          <w:i/>
        </w:rPr>
        <w:t xml:space="preserve">нтерес к таким «семейным лесам» и управлению ими также часто невысок. </w:t>
      </w:r>
      <w:r w:rsidR="00A2074D">
        <w:rPr>
          <w:i/>
        </w:rPr>
        <w:t>Собственников</w:t>
      </w:r>
      <w:r w:rsidR="008B56B3" w:rsidRPr="002F188A">
        <w:rPr>
          <w:i/>
        </w:rPr>
        <w:t xml:space="preserve">, владеющих такими лесами, называют «новыми </w:t>
      </w:r>
      <w:proofErr w:type="spellStart"/>
      <w:r w:rsidR="008B56B3" w:rsidRPr="002F188A">
        <w:rPr>
          <w:i/>
        </w:rPr>
        <w:t>лесовладельцами</w:t>
      </w:r>
      <w:proofErr w:type="spellEnd"/>
      <w:r w:rsidR="008B56B3" w:rsidRPr="002F188A">
        <w:rPr>
          <w:i/>
        </w:rPr>
        <w:t xml:space="preserve">». 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Десять крупнейших </w:t>
      </w:r>
      <w:hyperlink r:id="rId17" w:history="1">
        <w:r w:rsidRPr="008B56B3">
          <w:rPr>
            <w:rStyle w:val="aff5"/>
            <w:iCs/>
          </w:rPr>
          <w:t>владельцев</w:t>
        </w:r>
      </w:hyperlink>
      <w:r w:rsidRPr="008B56B3">
        <w:rPr>
          <w:iCs/>
        </w:rPr>
        <w:t xml:space="preserve"> лесных угодий Австрии: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>Австрийская Республика (представлена Федеральным лесным управлением Австрии) – 511 тыс. га;</w:t>
      </w:r>
    </w:p>
    <w:p w:rsidR="008B56B3" w:rsidRDefault="00A2074D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>
        <w:rPr>
          <w:iCs/>
        </w:rPr>
        <w:t>Администрация г</w:t>
      </w:r>
      <w:r w:rsidR="008B56B3" w:rsidRPr="008B56B3">
        <w:rPr>
          <w:iCs/>
        </w:rPr>
        <w:t>ород</w:t>
      </w:r>
      <w:r>
        <w:rPr>
          <w:iCs/>
        </w:rPr>
        <w:t>а</w:t>
      </w:r>
      <w:r w:rsidR="008B56B3" w:rsidRPr="008B56B3">
        <w:rPr>
          <w:iCs/>
        </w:rPr>
        <w:t xml:space="preserve"> </w:t>
      </w:r>
      <w:r w:rsidR="006123C0" w:rsidRPr="008B56B3">
        <w:rPr>
          <w:iCs/>
        </w:rPr>
        <w:t>Вен</w:t>
      </w:r>
      <w:r w:rsidR="006123C0">
        <w:rPr>
          <w:iCs/>
        </w:rPr>
        <w:t>ы</w:t>
      </w:r>
      <w:r w:rsidR="006123C0" w:rsidRPr="008B56B3">
        <w:rPr>
          <w:iCs/>
        </w:rPr>
        <w:t xml:space="preserve"> </w:t>
      </w:r>
      <w:r w:rsidR="008B56B3" w:rsidRPr="008B56B3">
        <w:rPr>
          <w:iCs/>
        </w:rPr>
        <w:t xml:space="preserve">(только 31% находится на территории города, остальное </w:t>
      </w:r>
      <w:proofErr w:type="gramStart"/>
      <w:r w:rsidR="008B56B3" w:rsidRPr="008B56B3">
        <w:rPr>
          <w:iCs/>
        </w:rPr>
        <w:t>—з</w:t>
      </w:r>
      <w:proofErr w:type="gramEnd"/>
      <w:r w:rsidR="008B56B3" w:rsidRPr="008B56B3">
        <w:rPr>
          <w:iCs/>
        </w:rPr>
        <w:t>ащитные леса) — 28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Барон Франц </w:t>
      </w:r>
      <w:proofErr w:type="spellStart"/>
      <w:r w:rsidRPr="008B56B3">
        <w:rPr>
          <w:iCs/>
        </w:rPr>
        <w:t>Майр-Мельнхоф-Заурау</w:t>
      </w:r>
      <w:proofErr w:type="spellEnd"/>
      <w:r w:rsidRPr="008B56B3">
        <w:rPr>
          <w:iCs/>
        </w:rPr>
        <w:t xml:space="preserve"> – 27,4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Компания </w:t>
      </w:r>
      <w:proofErr w:type="spellStart"/>
      <w:r w:rsidRPr="008B56B3">
        <w:rPr>
          <w:iCs/>
        </w:rPr>
        <w:t>Esterházy</w:t>
      </w:r>
      <w:proofErr w:type="spellEnd"/>
      <w:r w:rsidRPr="008B56B3">
        <w:rPr>
          <w:iCs/>
        </w:rPr>
        <w:t xml:space="preserve"> </w:t>
      </w:r>
      <w:proofErr w:type="spellStart"/>
      <w:r w:rsidRPr="008B56B3">
        <w:rPr>
          <w:iCs/>
        </w:rPr>
        <w:t>Betriebe</w:t>
      </w:r>
      <w:proofErr w:type="spellEnd"/>
      <w:r w:rsidRPr="008B56B3">
        <w:rPr>
          <w:iCs/>
        </w:rPr>
        <w:t xml:space="preserve"> </w:t>
      </w:r>
      <w:proofErr w:type="spellStart"/>
      <w:r w:rsidRPr="008B56B3">
        <w:rPr>
          <w:iCs/>
        </w:rPr>
        <w:t>Gmbh</w:t>
      </w:r>
      <w:proofErr w:type="spellEnd"/>
      <w:r w:rsidRPr="008B56B3">
        <w:rPr>
          <w:iCs/>
        </w:rPr>
        <w:t xml:space="preserve"> – 22,6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Фонд семьи «Князья </w:t>
      </w:r>
      <w:proofErr w:type="spellStart"/>
      <w:r w:rsidRPr="008B56B3">
        <w:rPr>
          <w:iCs/>
        </w:rPr>
        <w:t>Шварценберг</w:t>
      </w:r>
      <w:proofErr w:type="spellEnd"/>
      <w:r w:rsidRPr="008B56B3">
        <w:rPr>
          <w:iCs/>
        </w:rPr>
        <w:t>» – 19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proofErr w:type="spellStart"/>
      <w:r w:rsidRPr="008B56B3">
        <w:rPr>
          <w:iCs/>
        </w:rPr>
        <w:t>Бенедиктинское</w:t>
      </w:r>
      <w:proofErr w:type="spellEnd"/>
      <w:r w:rsidRPr="008B56B3">
        <w:rPr>
          <w:iCs/>
        </w:rPr>
        <w:t xml:space="preserve"> аббатство </w:t>
      </w:r>
      <w:proofErr w:type="spellStart"/>
      <w:r w:rsidRPr="008B56B3">
        <w:rPr>
          <w:iCs/>
        </w:rPr>
        <w:t>Адмонт</w:t>
      </w:r>
      <w:proofErr w:type="spellEnd"/>
      <w:r w:rsidRPr="008B56B3">
        <w:rPr>
          <w:iCs/>
        </w:rPr>
        <w:t xml:space="preserve"> – 16,7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>Усадьба Габсбург-</w:t>
      </w:r>
      <w:proofErr w:type="spellStart"/>
      <w:r w:rsidRPr="008B56B3">
        <w:rPr>
          <w:iCs/>
        </w:rPr>
        <w:t>Лотринген</w:t>
      </w:r>
      <w:proofErr w:type="spellEnd"/>
      <w:r w:rsidRPr="008B56B3">
        <w:rPr>
          <w:iCs/>
        </w:rPr>
        <w:t xml:space="preserve"> </w:t>
      </w:r>
      <w:proofErr w:type="spellStart"/>
      <w:r w:rsidRPr="008B56B3">
        <w:rPr>
          <w:iCs/>
        </w:rPr>
        <w:t>Персенбеуг</w:t>
      </w:r>
      <w:proofErr w:type="spellEnd"/>
      <w:r w:rsidRPr="008B56B3">
        <w:rPr>
          <w:iCs/>
        </w:rPr>
        <w:t xml:space="preserve"> – 12,7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Провинция </w:t>
      </w:r>
      <w:proofErr w:type="spellStart"/>
      <w:r w:rsidRPr="008B56B3">
        <w:rPr>
          <w:iCs/>
        </w:rPr>
        <w:t>Штирия</w:t>
      </w:r>
      <w:proofErr w:type="spellEnd"/>
      <w:r w:rsidRPr="008B56B3">
        <w:rPr>
          <w:iCs/>
        </w:rPr>
        <w:t xml:space="preserve"> – 12,2 тыс. га;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>Фонд князя Лихтенштейна – 11,9 тыс. га;</w:t>
      </w:r>
    </w:p>
    <w:p w:rsidR="008B56B3" w:rsidRP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Баварский </w:t>
      </w:r>
      <w:proofErr w:type="spellStart"/>
      <w:r w:rsidRPr="008B56B3">
        <w:rPr>
          <w:iCs/>
        </w:rPr>
        <w:t>Заальфорсте</w:t>
      </w:r>
      <w:proofErr w:type="spellEnd"/>
      <w:r w:rsidRPr="008B56B3">
        <w:rPr>
          <w:iCs/>
        </w:rPr>
        <w:t xml:space="preserve"> (леса Свободного государства Бавария) – 11,2 тыс. га.</w:t>
      </w:r>
    </w:p>
    <w:p w:rsidR="008B56B3" w:rsidRPr="008B56B3" w:rsidRDefault="008B56B3" w:rsidP="00A01D12">
      <w:pPr>
        <w:pStyle w:val="affa"/>
        <w:widowControl/>
        <w:spacing w:line="336" w:lineRule="auto"/>
        <w:rPr>
          <w:iCs/>
        </w:rPr>
      </w:pPr>
      <w:r w:rsidRPr="008B56B3">
        <w:rPr>
          <w:iCs/>
        </w:rPr>
        <w:t>Отдельн</w:t>
      </w:r>
      <w:r w:rsidR="00C918D1">
        <w:rPr>
          <w:iCs/>
        </w:rPr>
        <w:t>ая</w:t>
      </w:r>
      <w:r w:rsidRPr="008B56B3">
        <w:rPr>
          <w:iCs/>
        </w:rPr>
        <w:t xml:space="preserve"> нормативно закрепленн</w:t>
      </w:r>
      <w:r w:rsidR="00C918D1">
        <w:rPr>
          <w:iCs/>
        </w:rPr>
        <w:t>ая</w:t>
      </w:r>
      <w:r w:rsidRPr="008B56B3">
        <w:rPr>
          <w:iCs/>
        </w:rPr>
        <w:t xml:space="preserve"> практик</w:t>
      </w:r>
      <w:r w:rsidR="00C918D1">
        <w:rPr>
          <w:iCs/>
        </w:rPr>
        <w:t>а</w:t>
      </w:r>
      <w:r w:rsidRPr="008B56B3">
        <w:rPr>
          <w:iCs/>
        </w:rPr>
        <w:t xml:space="preserve"> управления земельными участками лесного фонда в Австрии </w:t>
      </w:r>
      <w:r w:rsidR="00C918D1">
        <w:rPr>
          <w:iCs/>
        </w:rPr>
        <w:t>отсутствует</w:t>
      </w:r>
      <w:r w:rsidRPr="008B56B3">
        <w:rPr>
          <w:iCs/>
        </w:rPr>
        <w:t>, к лесным угодьям применяются положения общего регулирования в области земельных отношений.</w:t>
      </w:r>
      <w:r w:rsidR="000A1584">
        <w:rPr>
          <w:iCs/>
        </w:rPr>
        <w:t xml:space="preserve"> Основные положения</w:t>
      </w:r>
      <w:r w:rsidR="00C918D1">
        <w:rPr>
          <w:iCs/>
        </w:rPr>
        <w:t xml:space="preserve"> у</w:t>
      </w:r>
      <w:r w:rsidRPr="008B56B3">
        <w:rPr>
          <w:iCs/>
        </w:rPr>
        <w:t>правлени</w:t>
      </w:r>
      <w:r w:rsidR="00C918D1">
        <w:rPr>
          <w:iCs/>
        </w:rPr>
        <w:t>я</w:t>
      </w:r>
      <w:r w:rsidRPr="008B56B3">
        <w:rPr>
          <w:iCs/>
        </w:rPr>
        <w:t xml:space="preserve"> земельными ресурсами в Австрии </w:t>
      </w:r>
      <w:hyperlink r:id="rId18" w:history="1">
        <w:r w:rsidR="00C918D1">
          <w:rPr>
            <w:rStyle w:val="aff5"/>
            <w:iCs/>
          </w:rPr>
          <w:t>определены</w:t>
        </w:r>
      </w:hyperlink>
      <w:r w:rsidRPr="008B56B3">
        <w:rPr>
          <w:iCs/>
        </w:rPr>
        <w:t xml:space="preserve"> в Конституции </w:t>
      </w:r>
      <w:r w:rsidR="00F16F12" w:rsidRPr="00F16F12">
        <w:rPr>
          <w:iCs/>
        </w:rPr>
        <w:t>1920 г</w:t>
      </w:r>
      <w:r w:rsidR="00F16F12">
        <w:rPr>
          <w:iCs/>
        </w:rPr>
        <w:t>ода (</w:t>
      </w:r>
      <w:proofErr w:type="spellStart"/>
      <w:r w:rsidR="00EF7151">
        <w:fldChar w:fldCharType="begin"/>
      </w:r>
      <w:r w:rsidR="00EF7151">
        <w:instrText xml:space="preserve"> HYPERLINK "https://constitutionnet.org/sites/default/files/Austria%20_FULL_%20Constitution.pdf" </w:instrText>
      </w:r>
      <w:r w:rsidR="00EF7151">
        <w:fldChar w:fldCharType="separate"/>
      </w:r>
      <w:r w:rsidR="0057362B" w:rsidRPr="0057362B">
        <w:rPr>
          <w:rStyle w:val="aff5"/>
          <w:iCs/>
        </w:rPr>
        <w:t>Österreichische</w:t>
      </w:r>
      <w:proofErr w:type="spellEnd"/>
      <w:r w:rsidR="0057362B" w:rsidRPr="0057362B">
        <w:rPr>
          <w:rStyle w:val="aff5"/>
          <w:iCs/>
        </w:rPr>
        <w:t xml:space="preserve"> </w:t>
      </w:r>
      <w:proofErr w:type="spellStart"/>
      <w:r w:rsidR="0057362B" w:rsidRPr="0057362B">
        <w:rPr>
          <w:rStyle w:val="aff5"/>
          <w:iCs/>
        </w:rPr>
        <w:t>Bundesverfassung</w:t>
      </w:r>
      <w:proofErr w:type="spellEnd"/>
      <w:r w:rsidR="00EF7151">
        <w:rPr>
          <w:rStyle w:val="aff5"/>
          <w:iCs/>
        </w:rPr>
        <w:fldChar w:fldCharType="end"/>
      </w:r>
      <w:r w:rsidR="00F16F12">
        <w:rPr>
          <w:iCs/>
        </w:rPr>
        <w:t>)</w:t>
      </w:r>
      <w:r w:rsidR="00C918D1">
        <w:rPr>
          <w:iCs/>
        </w:rPr>
        <w:t xml:space="preserve">, полномочия в соответствующей сфере </w:t>
      </w:r>
      <w:r w:rsidRPr="008B56B3">
        <w:rPr>
          <w:iCs/>
        </w:rPr>
        <w:t>распределен</w:t>
      </w:r>
      <w:r w:rsidR="00C918D1">
        <w:rPr>
          <w:iCs/>
        </w:rPr>
        <w:t>ы</w:t>
      </w:r>
      <w:r w:rsidRPr="008B56B3">
        <w:rPr>
          <w:iCs/>
        </w:rPr>
        <w:t xml:space="preserve"> между федеральными структурами, региональными </w:t>
      </w:r>
      <w:r w:rsidR="006123C0">
        <w:rPr>
          <w:iCs/>
        </w:rPr>
        <w:br/>
      </w:r>
      <w:r w:rsidRPr="008B56B3">
        <w:rPr>
          <w:iCs/>
        </w:rPr>
        <w:t xml:space="preserve">и муниципальными органами власти. </w:t>
      </w:r>
    </w:p>
    <w:p w:rsid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Федеральные органы государственной власти </w:t>
      </w:r>
      <w:r w:rsidR="00C918D1">
        <w:rPr>
          <w:iCs/>
        </w:rPr>
        <w:t>отвечают</w:t>
      </w:r>
      <w:r w:rsidRPr="008B56B3">
        <w:rPr>
          <w:iCs/>
        </w:rPr>
        <w:t xml:space="preserve"> за ведение земельного кадастра (</w:t>
      </w:r>
      <w:proofErr w:type="spellStart"/>
      <w:r w:rsidRPr="008B56B3">
        <w:rPr>
          <w:iCs/>
        </w:rPr>
        <w:t>Kataster</w:t>
      </w:r>
      <w:proofErr w:type="spellEnd"/>
      <w:r w:rsidRPr="008B56B3">
        <w:rPr>
          <w:iCs/>
        </w:rPr>
        <w:t>) и утверждение ставок земельного налога</w:t>
      </w:r>
      <w:r w:rsidR="00C918D1">
        <w:rPr>
          <w:iCs/>
        </w:rPr>
        <w:t>.</w:t>
      </w:r>
    </w:p>
    <w:p w:rsidR="008B56B3" w:rsidRDefault="00C918D1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>
        <w:rPr>
          <w:iCs/>
        </w:rPr>
        <w:t>П</w:t>
      </w:r>
      <w:r w:rsidRPr="008B56B3">
        <w:rPr>
          <w:iCs/>
        </w:rPr>
        <w:t xml:space="preserve">ространственное планирование и охрана окружающей среды </w:t>
      </w:r>
      <w:r>
        <w:rPr>
          <w:iCs/>
        </w:rPr>
        <w:t xml:space="preserve">возложены </w:t>
      </w:r>
      <w:r w:rsidR="006123C0">
        <w:rPr>
          <w:iCs/>
        </w:rPr>
        <w:br/>
      </w:r>
      <w:r>
        <w:rPr>
          <w:iCs/>
        </w:rPr>
        <w:t xml:space="preserve">на </w:t>
      </w:r>
      <w:r w:rsidR="008B56B3" w:rsidRPr="008B56B3">
        <w:rPr>
          <w:iCs/>
        </w:rPr>
        <w:t>орган</w:t>
      </w:r>
      <w:r>
        <w:rPr>
          <w:iCs/>
        </w:rPr>
        <w:t>ы</w:t>
      </w:r>
      <w:r w:rsidR="008B56B3" w:rsidRPr="008B56B3">
        <w:rPr>
          <w:iCs/>
        </w:rPr>
        <w:t xml:space="preserve"> региональной власти</w:t>
      </w:r>
      <w:r>
        <w:rPr>
          <w:iCs/>
        </w:rPr>
        <w:t>.</w:t>
      </w:r>
    </w:p>
    <w:p w:rsidR="008B56B3" w:rsidRPr="008B56B3" w:rsidRDefault="008B56B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8B56B3">
        <w:rPr>
          <w:iCs/>
        </w:rPr>
        <w:t xml:space="preserve">Муниципалитеты отвечают за составление карт, зонирование территории </w:t>
      </w:r>
      <w:r w:rsidR="006123C0">
        <w:rPr>
          <w:iCs/>
        </w:rPr>
        <w:br/>
      </w:r>
      <w:r w:rsidRPr="008B56B3">
        <w:rPr>
          <w:iCs/>
        </w:rPr>
        <w:t>и взимание земельных налогов.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Все права на недвижимое имущество, земельные участки, </w:t>
      </w:r>
      <w:r w:rsidR="00C918D1">
        <w:rPr>
          <w:iCs/>
        </w:rPr>
        <w:t>а также</w:t>
      </w:r>
      <w:r w:rsidRPr="008B56B3">
        <w:rPr>
          <w:iCs/>
        </w:rPr>
        <w:t xml:space="preserve"> иные правовые вопросы (залоги, обременения, сервитуты) в обязательном порядке регистрируются в земельном реестре прав (</w:t>
      </w:r>
      <w:proofErr w:type="spellStart"/>
      <w:r w:rsidR="00EF7151">
        <w:fldChar w:fldCharType="begin"/>
      </w:r>
      <w:r w:rsidR="00EF7151">
        <w:instrText xml:space="preserve"> HYPERLINK "https://www.bev.gv.at/Services/Produkte/Kataster-und-Verzeichnisse/Grundbuch-Produkte-des-BMJ.html" </w:instrText>
      </w:r>
      <w:r w:rsidR="00EF7151">
        <w:fldChar w:fldCharType="separate"/>
      </w:r>
      <w:r w:rsidRPr="008B56B3">
        <w:rPr>
          <w:rStyle w:val="aff5"/>
          <w:iCs/>
        </w:rPr>
        <w:t>Grundbuchsdatenbank</w:t>
      </w:r>
      <w:proofErr w:type="spellEnd"/>
      <w:r w:rsidR="00EF7151">
        <w:rPr>
          <w:rStyle w:val="aff5"/>
          <w:iCs/>
        </w:rPr>
        <w:fldChar w:fldCharType="end"/>
      </w:r>
      <w:r w:rsidRPr="008B56B3">
        <w:rPr>
          <w:iCs/>
        </w:rPr>
        <w:t>) – общедоступном онлайн-каталоге, который находится в ведении муниципальных судов.</w:t>
      </w:r>
    </w:p>
    <w:p w:rsidR="008B56B3" w:rsidRPr="008B56B3" w:rsidRDefault="008B56B3" w:rsidP="00A01D12">
      <w:pPr>
        <w:pStyle w:val="affa"/>
        <w:spacing w:line="336" w:lineRule="auto"/>
        <w:ind w:left="1416"/>
        <w:rPr>
          <w:i/>
          <w:iCs/>
        </w:rPr>
      </w:pPr>
      <w:r w:rsidRPr="008B56B3">
        <w:rPr>
          <w:i/>
          <w:iCs/>
        </w:rPr>
        <w:t xml:space="preserve">Земельные участки с одинаковыми характеристиками (например, правовыми — </w:t>
      </w:r>
      <w:r w:rsidR="00A76CD8">
        <w:rPr>
          <w:i/>
          <w:iCs/>
        </w:rPr>
        <w:t>наличие общих собственников, одинаковая категория участков и вид использования и т.д.</w:t>
      </w:r>
      <w:r w:rsidRPr="008B56B3">
        <w:rPr>
          <w:i/>
          <w:iCs/>
        </w:rPr>
        <w:t>) объединяются в единые массивы. Каждый земельный участок имеет уникальный кадастровый номер (</w:t>
      </w:r>
      <w:proofErr w:type="spellStart"/>
      <w:r w:rsidRPr="008B56B3">
        <w:rPr>
          <w:i/>
          <w:iCs/>
        </w:rPr>
        <w:t>Katastralgemeinde</w:t>
      </w:r>
      <w:proofErr w:type="spellEnd"/>
      <w:r w:rsidRPr="008B56B3">
        <w:rPr>
          <w:i/>
          <w:iCs/>
        </w:rPr>
        <w:t xml:space="preserve">). 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Небольшая часть лесных участков </w:t>
      </w:r>
      <w:hyperlink r:id="rId19" w:history="1">
        <w:r w:rsidRPr="008B56B3">
          <w:rPr>
            <w:rStyle w:val="aff5"/>
            <w:iCs/>
          </w:rPr>
          <w:t>принадлежит</w:t>
        </w:r>
      </w:hyperlink>
      <w:r w:rsidRPr="008B56B3">
        <w:rPr>
          <w:iCs/>
        </w:rPr>
        <w:t xml:space="preserve"> </w:t>
      </w:r>
      <w:r w:rsidRPr="00975418">
        <w:rPr>
          <w:bCs w:val="0"/>
        </w:rPr>
        <w:t>неправительственным организациям</w:t>
      </w:r>
      <w:r w:rsidR="00E7168E">
        <w:rPr>
          <w:iCs/>
        </w:rPr>
        <w:t xml:space="preserve"> по</w:t>
      </w:r>
      <w:r w:rsidRPr="008B56B3">
        <w:rPr>
          <w:iCs/>
        </w:rPr>
        <w:t xml:space="preserve"> охране природы, общественным объединениям и другим благотворительным организациям. </w:t>
      </w:r>
      <w:r w:rsidR="00E7168E">
        <w:rPr>
          <w:iCs/>
        </w:rPr>
        <w:t>Как правило, ц</w:t>
      </w:r>
      <w:r w:rsidRPr="008B56B3">
        <w:rPr>
          <w:iCs/>
        </w:rPr>
        <w:t>ель управления лесами</w:t>
      </w:r>
      <w:r w:rsidR="00E7168E">
        <w:rPr>
          <w:iCs/>
        </w:rPr>
        <w:t xml:space="preserve"> – </w:t>
      </w:r>
      <w:r w:rsidRPr="008B56B3">
        <w:rPr>
          <w:iCs/>
        </w:rPr>
        <w:t>достижение социальных или экологических целей</w:t>
      </w:r>
      <w:r w:rsidR="00975418">
        <w:rPr>
          <w:iCs/>
        </w:rPr>
        <w:t>.</w:t>
      </w:r>
      <w:r w:rsidRPr="008B56B3">
        <w:rPr>
          <w:iCs/>
        </w:rPr>
        <w:t xml:space="preserve"> </w:t>
      </w:r>
      <w:r w:rsidR="00975418">
        <w:rPr>
          <w:iCs/>
        </w:rPr>
        <w:t>М</w:t>
      </w:r>
      <w:r w:rsidRPr="008B56B3">
        <w:rPr>
          <w:iCs/>
        </w:rPr>
        <w:t xml:space="preserve">аксимизация финансовой прибыли или доходов от лесозаготовки играет второстепенную роль. Большинство владельцев </w:t>
      </w:r>
      <w:r w:rsidR="00975418">
        <w:rPr>
          <w:iCs/>
        </w:rPr>
        <w:t>–</w:t>
      </w:r>
      <w:r w:rsidRPr="008B56B3">
        <w:rPr>
          <w:iCs/>
        </w:rPr>
        <w:t xml:space="preserve"> организаци</w:t>
      </w:r>
      <w:r w:rsidR="00975418">
        <w:rPr>
          <w:iCs/>
        </w:rPr>
        <w:t>и</w:t>
      </w:r>
      <w:r w:rsidRPr="008B56B3">
        <w:rPr>
          <w:iCs/>
        </w:rPr>
        <w:t xml:space="preserve"> с корпоративным управлением и коллективным принятием решений. Такой тип владения лесным участком может быть полностью частным. 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Необходимо отметить, что предоставление общественных благ (например, сохранение биоразнообразия, предоставление бытовых удобств и </w:t>
      </w:r>
      <w:r w:rsidR="006123C0">
        <w:rPr>
          <w:iCs/>
        </w:rPr>
        <w:t xml:space="preserve">организация </w:t>
      </w:r>
      <w:r w:rsidRPr="008B56B3">
        <w:rPr>
          <w:iCs/>
        </w:rPr>
        <w:t>отдыха на территории лесного участка) или предоставление льгот местным сообществам (трудоустройство их представителей в лесничества</w:t>
      </w:r>
      <w:r w:rsidR="00E7168E">
        <w:rPr>
          <w:iCs/>
        </w:rPr>
        <w:t>х</w:t>
      </w:r>
      <w:r w:rsidRPr="008B56B3">
        <w:rPr>
          <w:iCs/>
        </w:rPr>
        <w:t xml:space="preserve">) необходимо регистрировать в форме благотворительной деятельности. Это, в свою очередь, накладывает ограничения на права владельцев лесного участка </w:t>
      </w:r>
      <w:r w:rsidR="00C274B3">
        <w:rPr>
          <w:iCs/>
        </w:rPr>
        <w:t>по распоряжению</w:t>
      </w:r>
      <w:r w:rsidRPr="008B56B3">
        <w:rPr>
          <w:iCs/>
        </w:rPr>
        <w:t xml:space="preserve"> прибыл</w:t>
      </w:r>
      <w:r w:rsidR="00C274B3">
        <w:rPr>
          <w:iCs/>
        </w:rPr>
        <w:t>ью</w:t>
      </w:r>
      <w:r w:rsidRPr="008B56B3">
        <w:rPr>
          <w:iCs/>
        </w:rPr>
        <w:t xml:space="preserve"> </w:t>
      </w:r>
      <w:r w:rsidR="00C274B3">
        <w:rPr>
          <w:iCs/>
        </w:rPr>
        <w:t>и</w:t>
      </w:r>
      <w:r w:rsidRPr="008B56B3">
        <w:rPr>
          <w:iCs/>
        </w:rPr>
        <w:t xml:space="preserve"> активами. Взамен организации получают налоговые льготы и доступ </w:t>
      </w:r>
      <w:r w:rsidR="006123C0">
        <w:rPr>
          <w:iCs/>
        </w:rPr>
        <w:br/>
      </w:r>
      <w:r w:rsidRPr="008B56B3">
        <w:rPr>
          <w:iCs/>
        </w:rPr>
        <w:t>к</w:t>
      </w:r>
      <w:r w:rsidR="00975418">
        <w:rPr>
          <w:iCs/>
        </w:rPr>
        <w:t xml:space="preserve"> </w:t>
      </w:r>
      <w:r w:rsidRPr="008B56B3">
        <w:rPr>
          <w:iCs/>
        </w:rPr>
        <w:t>финансированию</w:t>
      </w:r>
      <w:r w:rsidR="00975418">
        <w:rPr>
          <w:iCs/>
        </w:rPr>
        <w:t xml:space="preserve"> в целях поддержки благотворительной деятельности</w:t>
      </w:r>
      <w:r w:rsidRPr="008B56B3">
        <w:rPr>
          <w:iCs/>
        </w:rPr>
        <w:t>.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Закон о лесном хозяйстве </w:t>
      </w:r>
      <w:r w:rsidR="00E7168E" w:rsidRPr="008B56B3">
        <w:rPr>
          <w:iCs/>
        </w:rPr>
        <w:t xml:space="preserve">1975 года </w:t>
      </w:r>
      <w:r w:rsidRPr="008B56B3">
        <w:rPr>
          <w:iCs/>
        </w:rPr>
        <w:t>(</w:t>
      </w:r>
      <w:hyperlink r:id="rId20" w:history="1">
        <w:proofErr w:type="spellStart"/>
        <w:r w:rsidRPr="008B56B3">
          <w:rPr>
            <w:rStyle w:val="aff5"/>
            <w:iCs/>
            <w:lang w:val="en-US"/>
          </w:rPr>
          <w:t>Forstgesetz</w:t>
        </w:r>
        <w:proofErr w:type="spellEnd"/>
      </w:hyperlink>
      <w:r w:rsidRPr="008B56B3">
        <w:rPr>
          <w:iCs/>
        </w:rPr>
        <w:t>)</w:t>
      </w:r>
      <w:r w:rsidR="00E7168E">
        <w:rPr>
          <w:iCs/>
        </w:rPr>
        <w:t xml:space="preserve"> </w:t>
      </w:r>
      <w:r w:rsidRPr="008B56B3">
        <w:rPr>
          <w:iCs/>
        </w:rPr>
        <w:t xml:space="preserve">– </w:t>
      </w:r>
      <w:r w:rsidR="00975418">
        <w:rPr>
          <w:iCs/>
        </w:rPr>
        <w:t>главный</w:t>
      </w:r>
      <w:r w:rsidRPr="008B56B3">
        <w:rPr>
          <w:iCs/>
        </w:rPr>
        <w:t xml:space="preserve"> нормативный правовой акт лесного законодательства</w:t>
      </w:r>
      <w:r w:rsidR="006123C0">
        <w:rPr>
          <w:iCs/>
        </w:rPr>
        <w:t>.</w:t>
      </w:r>
      <w:r w:rsidR="00975418">
        <w:rPr>
          <w:iCs/>
        </w:rPr>
        <w:t xml:space="preserve"> </w:t>
      </w:r>
      <w:r w:rsidR="006123C0">
        <w:rPr>
          <w:iCs/>
        </w:rPr>
        <w:t>Документ</w:t>
      </w:r>
      <w:r w:rsidR="00975418">
        <w:rPr>
          <w:iCs/>
        </w:rPr>
        <w:t xml:space="preserve"> с</w:t>
      </w:r>
      <w:r w:rsidRPr="008B56B3">
        <w:rPr>
          <w:iCs/>
        </w:rPr>
        <w:t xml:space="preserve">одержит положения об охране леса </w:t>
      </w:r>
      <w:r w:rsidR="006123C0">
        <w:rPr>
          <w:iCs/>
        </w:rPr>
        <w:br/>
      </w:r>
      <w:r w:rsidRPr="008B56B3">
        <w:rPr>
          <w:iCs/>
        </w:rPr>
        <w:t xml:space="preserve">и плодородности лесных почв, обеспечении многостороннего развития леса </w:t>
      </w:r>
      <w:r w:rsidR="006123C0">
        <w:rPr>
          <w:iCs/>
        </w:rPr>
        <w:br/>
      </w:r>
      <w:r w:rsidRPr="008B56B3">
        <w:rPr>
          <w:iCs/>
        </w:rPr>
        <w:t xml:space="preserve">и устойчивого лесопользования, а также общие нормы лесопользования. 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На основе Закона о лесном хозяйстве </w:t>
      </w:r>
      <w:hyperlink r:id="rId21" w:history="1">
        <w:r w:rsidR="0071619B">
          <w:rPr>
            <w:rStyle w:val="aff5"/>
            <w:iCs/>
          </w:rPr>
          <w:t>издан</w:t>
        </w:r>
      </w:hyperlink>
      <w:r w:rsidRPr="008B56B3">
        <w:rPr>
          <w:iCs/>
        </w:rPr>
        <w:t xml:space="preserve"> </w:t>
      </w:r>
      <w:r w:rsidR="0071619B">
        <w:rPr>
          <w:iCs/>
        </w:rPr>
        <w:t xml:space="preserve">ряд </w:t>
      </w:r>
      <w:r w:rsidRPr="008B56B3">
        <w:rPr>
          <w:iCs/>
        </w:rPr>
        <w:t>правил, уточняющи</w:t>
      </w:r>
      <w:r w:rsidR="0071619B">
        <w:rPr>
          <w:iCs/>
        </w:rPr>
        <w:t>х</w:t>
      </w:r>
      <w:r w:rsidRPr="008B56B3">
        <w:rPr>
          <w:iCs/>
        </w:rPr>
        <w:t xml:space="preserve"> нормы ведения лесного хозяйства, в частности требования к профильному образованию специалистов, положения о государственной экспертизе леса, маркировке лесных зон, планировании освоения лесов, охране лесного массива. </w:t>
      </w:r>
    </w:p>
    <w:p w:rsidR="008B56B3" w:rsidRPr="00815969" w:rsidRDefault="008B56B3" w:rsidP="00A01D12">
      <w:pPr>
        <w:pStyle w:val="affa"/>
        <w:spacing w:line="336" w:lineRule="auto"/>
        <w:rPr>
          <w:iCs/>
        </w:rPr>
      </w:pPr>
      <w:r w:rsidRPr="00815969">
        <w:rPr>
          <w:iCs/>
        </w:rPr>
        <w:t xml:space="preserve">В соответствии с Законом о федеральных лесах </w:t>
      </w:r>
      <w:r w:rsidR="0071619B" w:rsidRPr="00815969">
        <w:rPr>
          <w:iCs/>
        </w:rPr>
        <w:t xml:space="preserve">1996 года </w:t>
      </w:r>
      <w:r w:rsidRPr="00815969">
        <w:rPr>
          <w:iCs/>
        </w:rPr>
        <w:t>(</w:t>
      </w:r>
      <w:hyperlink r:id="rId22" w:history="1">
        <w:proofErr w:type="spellStart"/>
        <w:r w:rsidRPr="00815969">
          <w:rPr>
            <w:rStyle w:val="aff5"/>
            <w:iCs/>
            <w:lang w:val="en-US"/>
          </w:rPr>
          <w:t>Bundesforstegesetz</w:t>
        </w:r>
        <w:proofErr w:type="spellEnd"/>
      </w:hyperlink>
      <w:r w:rsidRPr="00815969">
        <w:rPr>
          <w:iCs/>
        </w:rPr>
        <w:t>) была образована публичная компания Австрийские федеральные леса (</w:t>
      </w:r>
      <w:proofErr w:type="spellStart"/>
      <w:r w:rsidR="00EF7151">
        <w:fldChar w:fldCharType="begin"/>
      </w:r>
      <w:r w:rsidR="00EF7151">
        <w:instrText xml:space="preserve"> HYPERLINK "</w:instrText>
      </w:r>
      <w:r w:rsidR="00EF7151">
        <w:instrText xml:space="preserve">https://www.bundesforste.at/" </w:instrText>
      </w:r>
      <w:r w:rsidR="00EF7151">
        <w:fldChar w:fldCharType="separate"/>
      </w:r>
      <w:r w:rsidRPr="00815969">
        <w:rPr>
          <w:rStyle w:val="aff5"/>
          <w:iCs/>
        </w:rPr>
        <w:t>Österreichische</w:t>
      </w:r>
      <w:proofErr w:type="spellEnd"/>
      <w:r w:rsidRPr="00815969">
        <w:rPr>
          <w:rStyle w:val="aff5"/>
          <w:iCs/>
        </w:rPr>
        <w:t xml:space="preserve"> </w:t>
      </w:r>
      <w:proofErr w:type="spellStart"/>
      <w:r w:rsidRPr="00815969">
        <w:rPr>
          <w:rStyle w:val="aff5"/>
          <w:iCs/>
        </w:rPr>
        <w:t>Bundesforste</w:t>
      </w:r>
      <w:proofErr w:type="spellEnd"/>
      <w:r w:rsidRPr="00815969">
        <w:rPr>
          <w:rStyle w:val="aff5"/>
          <w:iCs/>
        </w:rPr>
        <w:t> AG</w:t>
      </w:r>
      <w:r w:rsidR="00EF7151">
        <w:rPr>
          <w:rStyle w:val="aff5"/>
          <w:iCs/>
        </w:rPr>
        <w:fldChar w:fldCharType="end"/>
      </w:r>
      <w:r w:rsidRPr="00815969">
        <w:rPr>
          <w:iCs/>
        </w:rPr>
        <w:t xml:space="preserve">), 96% акций которой принадлежат Австрийской Республике. </w:t>
      </w:r>
      <w:r w:rsidR="0071619B" w:rsidRPr="00815969">
        <w:rPr>
          <w:iCs/>
        </w:rPr>
        <w:t>На к</w:t>
      </w:r>
      <w:r w:rsidRPr="00815969">
        <w:rPr>
          <w:iCs/>
        </w:rPr>
        <w:t>омпани</w:t>
      </w:r>
      <w:r w:rsidR="0071619B" w:rsidRPr="00815969">
        <w:rPr>
          <w:iCs/>
        </w:rPr>
        <w:t>ю возложены задачи по</w:t>
      </w:r>
      <w:r w:rsidRPr="00815969">
        <w:rPr>
          <w:iCs/>
        </w:rPr>
        <w:t xml:space="preserve"> устойчиво</w:t>
      </w:r>
      <w:r w:rsidR="0071619B" w:rsidRPr="00815969">
        <w:rPr>
          <w:iCs/>
        </w:rPr>
        <w:t>му</w:t>
      </w:r>
      <w:r w:rsidRPr="00815969">
        <w:rPr>
          <w:iCs/>
        </w:rPr>
        <w:t xml:space="preserve"> управлени</w:t>
      </w:r>
      <w:r w:rsidR="0071619B" w:rsidRPr="00815969">
        <w:rPr>
          <w:iCs/>
        </w:rPr>
        <w:t>ю</w:t>
      </w:r>
      <w:r w:rsidRPr="00815969">
        <w:rPr>
          <w:iCs/>
        </w:rPr>
        <w:t xml:space="preserve"> лесными угодьями и охран</w:t>
      </w:r>
      <w:r w:rsidR="0071619B" w:rsidRPr="00815969">
        <w:rPr>
          <w:iCs/>
        </w:rPr>
        <w:t>е</w:t>
      </w:r>
      <w:r w:rsidRPr="00815969">
        <w:rPr>
          <w:iCs/>
        </w:rPr>
        <w:t xml:space="preserve"> лесов на федеральном уровне</w:t>
      </w:r>
      <w:r w:rsidR="0071619B" w:rsidRPr="00815969">
        <w:rPr>
          <w:iCs/>
        </w:rPr>
        <w:t xml:space="preserve">. Кроме того, она </w:t>
      </w:r>
      <w:r w:rsidRPr="00815969">
        <w:rPr>
          <w:iCs/>
        </w:rPr>
        <w:t xml:space="preserve">осуществляет </w:t>
      </w:r>
      <w:proofErr w:type="gramStart"/>
      <w:r w:rsidRPr="00815969">
        <w:rPr>
          <w:iCs/>
        </w:rPr>
        <w:t>контроль за</w:t>
      </w:r>
      <w:proofErr w:type="gramEnd"/>
      <w:r w:rsidRPr="00815969">
        <w:rPr>
          <w:iCs/>
        </w:rPr>
        <w:t xml:space="preserve"> лесопользованием и оказывает консультационную поддержку </w:t>
      </w:r>
      <w:proofErr w:type="spellStart"/>
      <w:r w:rsidRPr="00815969">
        <w:rPr>
          <w:iCs/>
        </w:rPr>
        <w:t>лесовладельцам</w:t>
      </w:r>
      <w:proofErr w:type="spellEnd"/>
      <w:r w:rsidRPr="00815969">
        <w:rPr>
          <w:iCs/>
        </w:rPr>
        <w:t>.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В Австрии </w:t>
      </w:r>
      <w:hyperlink r:id="rId23" w:history="1">
        <w:r w:rsidRPr="008B56B3">
          <w:rPr>
            <w:rStyle w:val="aff5"/>
            <w:iCs/>
          </w:rPr>
          <w:t>действуют</w:t>
        </w:r>
      </w:hyperlink>
      <w:r w:rsidRPr="008B56B3">
        <w:rPr>
          <w:iCs/>
        </w:rPr>
        <w:t xml:space="preserve"> ограничения на покупку и продажу сельскохозяйственных </w:t>
      </w:r>
      <w:r w:rsidR="006123C0">
        <w:rPr>
          <w:iCs/>
        </w:rPr>
        <w:br/>
      </w:r>
      <w:r w:rsidRPr="008B56B3">
        <w:rPr>
          <w:iCs/>
        </w:rPr>
        <w:t>и лесных земель</w:t>
      </w:r>
      <w:r w:rsidR="0071619B">
        <w:rPr>
          <w:iCs/>
        </w:rPr>
        <w:t>.</w:t>
      </w:r>
      <w:r w:rsidRPr="008B56B3">
        <w:rPr>
          <w:iCs/>
        </w:rPr>
        <w:t xml:space="preserve"> Покупатели участка должны вести сельскохозяйственную деятельность или иметь профильное образование</w:t>
      </w:r>
      <w:r w:rsidR="00975418">
        <w:rPr>
          <w:iCs/>
        </w:rPr>
        <w:t xml:space="preserve"> </w:t>
      </w:r>
      <w:r w:rsidRPr="008B56B3">
        <w:rPr>
          <w:iCs/>
        </w:rPr>
        <w:t>(</w:t>
      </w:r>
      <w:proofErr w:type="spellStart"/>
      <w:r w:rsidRPr="008B56B3">
        <w:rPr>
          <w:iCs/>
        </w:rPr>
        <w:t>landwirtschaftliches</w:t>
      </w:r>
      <w:proofErr w:type="spellEnd"/>
      <w:r w:rsidRPr="008B56B3">
        <w:rPr>
          <w:iCs/>
        </w:rPr>
        <w:t xml:space="preserve"> </w:t>
      </w:r>
      <w:proofErr w:type="spellStart"/>
      <w:r w:rsidRPr="008B56B3">
        <w:rPr>
          <w:iCs/>
        </w:rPr>
        <w:t>Grundverkehrsrecht</w:t>
      </w:r>
      <w:proofErr w:type="spellEnd"/>
      <w:r w:rsidRPr="008B56B3">
        <w:rPr>
          <w:iCs/>
        </w:rPr>
        <w:t>)</w:t>
      </w:r>
      <w:r w:rsidR="00483D90">
        <w:rPr>
          <w:rStyle w:val="aff"/>
          <w:iCs/>
        </w:rPr>
        <w:footnoteReference w:id="2"/>
      </w:r>
      <w:r w:rsidRPr="008B56B3">
        <w:rPr>
          <w:iCs/>
        </w:rPr>
        <w:t xml:space="preserve">. Правительства федеральных земель (субъектов Австрии) могут вводить дополнительные индивидуальные требования и ограничения в соответствии с местным законодательством. 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Цель данного ограничения – предотвращение «простаивания» лесных земель без надлежащего контроля и содействие эффективному лесопользованию. Каждая сделка с лесным участком </w:t>
      </w:r>
      <w:hyperlink r:id="rId24" w:history="1">
        <w:r w:rsidRPr="008B56B3">
          <w:rPr>
            <w:rStyle w:val="aff5"/>
            <w:iCs/>
          </w:rPr>
          <w:t>должна</w:t>
        </w:r>
      </w:hyperlink>
      <w:r w:rsidRPr="008B56B3">
        <w:rPr>
          <w:iCs/>
        </w:rPr>
        <w:t xml:space="preserve"> быть одобрена специальной комиссией (</w:t>
      </w:r>
      <w:proofErr w:type="spellStart"/>
      <w:r w:rsidRPr="008B56B3">
        <w:rPr>
          <w:iCs/>
        </w:rPr>
        <w:t>Grundverkehrskomission</w:t>
      </w:r>
      <w:proofErr w:type="spellEnd"/>
      <w:r w:rsidRPr="008B56B3">
        <w:rPr>
          <w:iCs/>
        </w:rPr>
        <w:t>). Приоритет отдается соседствующим с участком фермерам</w:t>
      </w:r>
      <w:r w:rsidR="00975418">
        <w:rPr>
          <w:iCs/>
        </w:rPr>
        <w:t>. Заявки от</w:t>
      </w:r>
      <w:r w:rsidRPr="008B56B3">
        <w:rPr>
          <w:iCs/>
        </w:rPr>
        <w:t xml:space="preserve"> покупател</w:t>
      </w:r>
      <w:r w:rsidR="00975418">
        <w:rPr>
          <w:iCs/>
        </w:rPr>
        <w:t>ей</w:t>
      </w:r>
      <w:r w:rsidRPr="008B56B3">
        <w:rPr>
          <w:iCs/>
        </w:rPr>
        <w:t xml:space="preserve"> без образования в области лесного хозяйства</w:t>
      </w:r>
      <w:r w:rsidR="00975418">
        <w:rPr>
          <w:iCs/>
        </w:rPr>
        <w:t xml:space="preserve"> </w:t>
      </w:r>
      <w:r w:rsidR="006123C0">
        <w:rPr>
          <w:iCs/>
        </w:rPr>
        <w:br/>
      </w:r>
      <w:r w:rsidR="00975418">
        <w:rPr>
          <w:iCs/>
        </w:rPr>
        <w:t>в приоритетном порядке не рассматриваются</w:t>
      </w:r>
      <w:r w:rsidRPr="008B56B3">
        <w:rPr>
          <w:iCs/>
        </w:rPr>
        <w:t>. Также существуют ограничения для иностранцев, покупающих сельскохозяйственные и лесные земли.</w:t>
      </w:r>
    </w:p>
    <w:p w:rsidR="008B56B3" w:rsidRPr="008B56B3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>Еще одн</w:t>
      </w:r>
      <w:r w:rsidR="00B876BF">
        <w:rPr>
          <w:iCs/>
        </w:rPr>
        <w:t>о</w:t>
      </w:r>
      <w:r w:rsidRPr="008B56B3">
        <w:rPr>
          <w:iCs/>
        </w:rPr>
        <w:t xml:space="preserve"> ограничение</w:t>
      </w:r>
      <w:r w:rsidR="00B876BF">
        <w:rPr>
          <w:iCs/>
        </w:rPr>
        <w:t>, действующее</w:t>
      </w:r>
      <w:r w:rsidRPr="008B56B3">
        <w:rPr>
          <w:iCs/>
        </w:rPr>
        <w:t xml:space="preserve"> в некоторых субъектах Австрии </w:t>
      </w:r>
      <w:r w:rsidR="0071619B">
        <w:rPr>
          <w:iCs/>
        </w:rPr>
        <w:t>– запрет</w:t>
      </w:r>
      <w:r w:rsidRPr="008B56B3">
        <w:rPr>
          <w:iCs/>
        </w:rPr>
        <w:t xml:space="preserve"> фермам-владельцам продавать лестные участки, если оставшихся участков недостаточно</w:t>
      </w:r>
      <w:r w:rsidR="00B876BF">
        <w:rPr>
          <w:iCs/>
        </w:rPr>
        <w:t xml:space="preserve"> для извлечения</w:t>
      </w:r>
      <w:r w:rsidRPr="008B56B3">
        <w:rPr>
          <w:iCs/>
        </w:rPr>
        <w:t xml:space="preserve"> прибыл</w:t>
      </w:r>
      <w:r w:rsidR="00B876BF">
        <w:rPr>
          <w:iCs/>
        </w:rPr>
        <w:t>и</w:t>
      </w:r>
      <w:r w:rsidRPr="008B56B3">
        <w:rPr>
          <w:iCs/>
        </w:rPr>
        <w:t xml:space="preserve"> или содержа</w:t>
      </w:r>
      <w:r w:rsidR="00B876BF">
        <w:rPr>
          <w:iCs/>
        </w:rPr>
        <w:t>ния</w:t>
      </w:r>
      <w:r w:rsidRPr="008B56B3">
        <w:rPr>
          <w:iCs/>
        </w:rPr>
        <w:t xml:space="preserve"> семь</w:t>
      </w:r>
      <w:r w:rsidR="00B876BF">
        <w:rPr>
          <w:iCs/>
        </w:rPr>
        <w:t>и</w:t>
      </w:r>
      <w:r w:rsidRPr="008B56B3">
        <w:rPr>
          <w:iCs/>
        </w:rPr>
        <w:t>. Закон о лесном хозяйстве предусматривает, что лесные участки не могут быть разделены на участки, которые слишком малы для регулярного ведения лесного хозяйства.</w:t>
      </w:r>
      <w:r w:rsidR="00987394">
        <w:rPr>
          <w:iCs/>
        </w:rPr>
        <w:t xml:space="preserve"> </w:t>
      </w:r>
      <w:r w:rsidR="006123C0">
        <w:rPr>
          <w:iCs/>
        </w:rPr>
        <w:br/>
      </w:r>
      <w:r w:rsidR="00987394">
        <w:rPr>
          <w:iCs/>
        </w:rPr>
        <w:t>На региональном уровне</w:t>
      </w:r>
      <w:r w:rsidRPr="008B56B3">
        <w:rPr>
          <w:iCs/>
        </w:rPr>
        <w:t xml:space="preserve"> данная минимальная площадь установлена</w:t>
      </w:r>
      <w:r w:rsidR="00987394">
        <w:rPr>
          <w:iCs/>
        </w:rPr>
        <w:t>,</w:t>
      </w:r>
      <w:r w:rsidRPr="008B56B3">
        <w:rPr>
          <w:iCs/>
        </w:rPr>
        <w:t xml:space="preserve"> </w:t>
      </w:r>
      <w:r w:rsidR="00987394">
        <w:rPr>
          <w:iCs/>
        </w:rPr>
        <w:t>как правило,</w:t>
      </w:r>
      <w:r w:rsidRPr="008B56B3">
        <w:rPr>
          <w:iCs/>
        </w:rPr>
        <w:t xml:space="preserve"> </w:t>
      </w:r>
      <w:r w:rsidR="006123C0">
        <w:rPr>
          <w:iCs/>
        </w:rPr>
        <w:br/>
      </w:r>
      <w:r w:rsidRPr="008B56B3">
        <w:rPr>
          <w:iCs/>
        </w:rPr>
        <w:t xml:space="preserve">на </w:t>
      </w:r>
      <w:r w:rsidR="00987394">
        <w:rPr>
          <w:iCs/>
        </w:rPr>
        <w:t>отметке</w:t>
      </w:r>
      <w:r w:rsidRPr="008B56B3">
        <w:rPr>
          <w:iCs/>
        </w:rPr>
        <w:t xml:space="preserve"> 1 га.</w:t>
      </w:r>
    </w:p>
    <w:p w:rsidR="008B56B3" w:rsidRPr="008B56B3" w:rsidRDefault="00E33678" w:rsidP="00A01D12">
      <w:pPr>
        <w:pStyle w:val="affa"/>
        <w:spacing w:line="336" w:lineRule="auto"/>
        <w:rPr>
          <w:iCs/>
        </w:rPr>
      </w:pPr>
      <w:r>
        <w:rPr>
          <w:iCs/>
        </w:rPr>
        <w:t>В</w:t>
      </w:r>
      <w:r w:rsidR="008B56B3" w:rsidRPr="008B56B3">
        <w:rPr>
          <w:bCs w:val="0"/>
          <w:iCs/>
        </w:rPr>
        <w:t xml:space="preserve"> связи с преобладанием лесов в частной собственности, практика сдачи государственных лесных участков в аренду частным собственникам в Австрии </w:t>
      </w:r>
      <w:r w:rsidR="006123C0">
        <w:rPr>
          <w:bCs w:val="0"/>
          <w:iCs/>
        </w:rPr>
        <w:br/>
      </w:r>
      <w:r w:rsidR="008B56B3" w:rsidRPr="008B56B3">
        <w:rPr>
          <w:bCs w:val="0"/>
          <w:iCs/>
        </w:rPr>
        <w:t xml:space="preserve">не развита. </w:t>
      </w:r>
      <w:r w:rsidR="008B56B3" w:rsidRPr="008B56B3">
        <w:rPr>
          <w:iCs/>
        </w:rPr>
        <w:t xml:space="preserve">Из национальных особенностей можно отметить </w:t>
      </w:r>
      <w:r w:rsidR="00987394" w:rsidRPr="008B56B3">
        <w:rPr>
          <w:iCs/>
        </w:rPr>
        <w:t xml:space="preserve">только </w:t>
      </w:r>
      <w:r w:rsidR="008B56B3" w:rsidRPr="008B56B3">
        <w:rPr>
          <w:iCs/>
        </w:rPr>
        <w:t xml:space="preserve">режимы </w:t>
      </w:r>
      <w:r w:rsidR="00354A18">
        <w:rPr>
          <w:iCs/>
        </w:rPr>
        <w:t>общего пользования лесными ресурсами</w:t>
      </w:r>
      <w:r w:rsidR="008B56B3" w:rsidRPr="008B56B3">
        <w:rPr>
          <w:iCs/>
        </w:rPr>
        <w:t xml:space="preserve"> (</w:t>
      </w:r>
      <w:hyperlink r:id="rId25" w:history="1">
        <w:r w:rsidR="008B56B3" w:rsidRPr="008B56B3">
          <w:rPr>
            <w:rStyle w:val="aff5"/>
            <w:iCs/>
            <w:lang w:val="en-US"/>
          </w:rPr>
          <w:t>forest</w:t>
        </w:r>
        <w:r w:rsidR="008B56B3" w:rsidRPr="008B56B3">
          <w:rPr>
            <w:rStyle w:val="aff5"/>
            <w:iCs/>
          </w:rPr>
          <w:t xml:space="preserve"> </w:t>
        </w:r>
        <w:r w:rsidR="008B56B3" w:rsidRPr="008B56B3">
          <w:rPr>
            <w:rStyle w:val="aff5"/>
            <w:iCs/>
            <w:lang w:val="en-US"/>
          </w:rPr>
          <w:t>c</w:t>
        </w:r>
        <w:proofErr w:type="spellStart"/>
        <w:r w:rsidR="008B56B3" w:rsidRPr="008B56B3">
          <w:rPr>
            <w:rStyle w:val="aff5"/>
            <w:iCs/>
          </w:rPr>
          <w:t>ommon</w:t>
        </w:r>
        <w:proofErr w:type="spellEnd"/>
        <w:r w:rsidR="008B56B3" w:rsidRPr="008B56B3">
          <w:rPr>
            <w:rStyle w:val="aff5"/>
            <w:iCs/>
          </w:rPr>
          <w:t xml:space="preserve"> </w:t>
        </w:r>
        <w:proofErr w:type="spellStart"/>
        <w:r w:rsidR="008B56B3" w:rsidRPr="008B56B3">
          <w:rPr>
            <w:rStyle w:val="aff5"/>
            <w:iCs/>
          </w:rPr>
          <w:t>pool</w:t>
        </w:r>
        <w:proofErr w:type="spellEnd"/>
        <w:r w:rsidR="008B56B3" w:rsidRPr="008B56B3">
          <w:rPr>
            <w:rStyle w:val="aff5"/>
            <w:iCs/>
          </w:rPr>
          <w:t xml:space="preserve"> </w:t>
        </w:r>
        <w:proofErr w:type="spellStart"/>
        <w:r w:rsidR="008B56B3" w:rsidRPr="008B56B3">
          <w:rPr>
            <w:rStyle w:val="aff5"/>
            <w:iCs/>
          </w:rPr>
          <w:t>resource</w:t>
        </w:r>
        <w:proofErr w:type="spellEnd"/>
        <w:r w:rsidR="008B56B3" w:rsidRPr="008B56B3">
          <w:rPr>
            <w:rStyle w:val="aff5"/>
            <w:iCs/>
          </w:rPr>
          <w:t xml:space="preserve"> </w:t>
        </w:r>
        <w:proofErr w:type="spellStart"/>
        <w:r w:rsidR="008B56B3" w:rsidRPr="008B56B3">
          <w:rPr>
            <w:rStyle w:val="aff5"/>
            <w:iCs/>
          </w:rPr>
          <w:t>regimes</w:t>
        </w:r>
        <w:proofErr w:type="spellEnd"/>
      </w:hyperlink>
      <w:r w:rsidR="008B56B3" w:rsidRPr="008B56B3">
        <w:rPr>
          <w:iCs/>
        </w:rPr>
        <w:t>)</w:t>
      </w:r>
      <w:r>
        <w:rPr>
          <w:iCs/>
        </w:rPr>
        <w:t xml:space="preserve">. При данных </w:t>
      </w:r>
      <w:r w:rsidR="008B56B3" w:rsidRPr="008B56B3">
        <w:rPr>
          <w:iCs/>
        </w:rPr>
        <w:t>режим</w:t>
      </w:r>
      <w:r>
        <w:rPr>
          <w:iCs/>
        </w:rPr>
        <w:t>ах</w:t>
      </w:r>
      <w:r w:rsidR="008B56B3" w:rsidRPr="008B56B3">
        <w:rPr>
          <w:iCs/>
        </w:rPr>
        <w:t xml:space="preserve"> </w:t>
      </w:r>
      <w:r w:rsidR="006123C0">
        <w:rPr>
          <w:iCs/>
        </w:rPr>
        <w:t>пользования</w:t>
      </w:r>
      <w:r w:rsidR="006123C0" w:rsidRPr="008B56B3">
        <w:rPr>
          <w:iCs/>
        </w:rPr>
        <w:t xml:space="preserve"> лесн</w:t>
      </w:r>
      <w:r w:rsidR="006123C0">
        <w:rPr>
          <w:iCs/>
        </w:rPr>
        <w:t>ыми</w:t>
      </w:r>
      <w:r w:rsidR="006123C0" w:rsidRPr="008B56B3">
        <w:rPr>
          <w:iCs/>
        </w:rPr>
        <w:t xml:space="preserve"> ресурс</w:t>
      </w:r>
      <w:r w:rsidR="006123C0">
        <w:rPr>
          <w:iCs/>
        </w:rPr>
        <w:t>ами</w:t>
      </w:r>
      <w:r w:rsidR="008B56B3" w:rsidRPr="008B56B3">
        <w:rPr>
          <w:iCs/>
        </w:rPr>
        <w:t xml:space="preserve">, в том числе </w:t>
      </w:r>
      <w:r w:rsidR="006123C0" w:rsidRPr="008B56B3">
        <w:rPr>
          <w:iCs/>
        </w:rPr>
        <w:t>земл</w:t>
      </w:r>
      <w:r w:rsidR="006123C0">
        <w:rPr>
          <w:iCs/>
        </w:rPr>
        <w:t>ями</w:t>
      </w:r>
      <w:r w:rsidR="008B56B3" w:rsidRPr="008B56B3">
        <w:rPr>
          <w:iCs/>
        </w:rPr>
        <w:t>, собственность распределяется между пользователями, а правила управления разрабатываются и применяются на основе самоуправления</w:t>
      </w:r>
      <w:r>
        <w:rPr>
          <w:iCs/>
        </w:rPr>
        <w:t xml:space="preserve"> и</w:t>
      </w:r>
      <w:r w:rsidR="008B56B3" w:rsidRPr="008B56B3">
        <w:rPr>
          <w:iCs/>
        </w:rPr>
        <w:t xml:space="preserve"> коллективн</w:t>
      </w:r>
      <w:r>
        <w:rPr>
          <w:iCs/>
        </w:rPr>
        <w:t>ого договора</w:t>
      </w:r>
      <w:r w:rsidR="008B56B3" w:rsidRPr="008B56B3">
        <w:rPr>
          <w:iCs/>
        </w:rPr>
        <w:t xml:space="preserve">. </w:t>
      </w:r>
    </w:p>
    <w:p w:rsidR="00987394" w:rsidRDefault="008B56B3" w:rsidP="00A01D12">
      <w:pPr>
        <w:pStyle w:val="affa"/>
        <w:spacing w:line="336" w:lineRule="auto"/>
        <w:rPr>
          <w:iCs/>
        </w:rPr>
      </w:pPr>
      <w:r w:rsidRPr="008B56B3">
        <w:rPr>
          <w:iCs/>
        </w:rPr>
        <w:t xml:space="preserve">В Австрии порядка 10% лесных земель </w:t>
      </w:r>
      <w:r w:rsidR="006E5658">
        <w:rPr>
          <w:iCs/>
        </w:rPr>
        <w:t xml:space="preserve">муниципалитетов управляются </w:t>
      </w:r>
      <w:r w:rsidR="006E5658" w:rsidRPr="008B56B3">
        <w:rPr>
          <w:iCs/>
        </w:rPr>
        <w:t>в рамках данного режима</w:t>
      </w:r>
      <w:r w:rsidRPr="008B56B3">
        <w:rPr>
          <w:iCs/>
        </w:rPr>
        <w:t xml:space="preserve">. Лесные угодья находятся в совместной собственности местных фермерских сообществ. </w:t>
      </w:r>
      <w:r w:rsidR="00987394">
        <w:rPr>
          <w:iCs/>
        </w:rPr>
        <w:t>Обычно и</w:t>
      </w:r>
      <w:r w:rsidRPr="008B56B3">
        <w:rPr>
          <w:iCs/>
        </w:rPr>
        <w:t>х размер</w:t>
      </w:r>
      <w:r w:rsidR="00987394">
        <w:rPr>
          <w:iCs/>
        </w:rPr>
        <w:t xml:space="preserve"> </w:t>
      </w:r>
      <w:r w:rsidRPr="008B56B3">
        <w:rPr>
          <w:iCs/>
        </w:rPr>
        <w:t xml:space="preserve">позволяет </w:t>
      </w:r>
      <w:r w:rsidR="00987394">
        <w:rPr>
          <w:iCs/>
        </w:rPr>
        <w:t xml:space="preserve">достичь </w:t>
      </w:r>
      <w:r w:rsidRPr="008B56B3">
        <w:rPr>
          <w:iCs/>
        </w:rPr>
        <w:t>профессионально</w:t>
      </w:r>
      <w:r w:rsidR="00987394">
        <w:rPr>
          <w:iCs/>
        </w:rPr>
        <w:t>го</w:t>
      </w:r>
      <w:r w:rsidRPr="008B56B3">
        <w:rPr>
          <w:iCs/>
        </w:rPr>
        <w:t xml:space="preserve"> управлени</w:t>
      </w:r>
      <w:r w:rsidR="00987394">
        <w:rPr>
          <w:iCs/>
        </w:rPr>
        <w:t>я</w:t>
      </w:r>
      <w:r w:rsidRPr="008B56B3">
        <w:rPr>
          <w:iCs/>
        </w:rPr>
        <w:t xml:space="preserve"> при</w:t>
      </w:r>
      <w:r w:rsidR="00987394">
        <w:rPr>
          <w:iCs/>
        </w:rPr>
        <w:t xml:space="preserve"> условии работы</w:t>
      </w:r>
      <w:r w:rsidRPr="008B56B3">
        <w:rPr>
          <w:iCs/>
        </w:rPr>
        <w:t xml:space="preserve"> квалифицированного лесничего. Фермеры получают поддержку со стороны профильных ведомств и часто самостоятельно выполняют лесозаготовительные работы или передают их на аутсорсинг. </w:t>
      </w:r>
    </w:p>
    <w:p w:rsidR="008E3BAF" w:rsidRPr="009B02FB" w:rsidRDefault="008B56B3" w:rsidP="00A01D12">
      <w:pPr>
        <w:pStyle w:val="affa"/>
        <w:widowControl/>
        <w:spacing w:line="336" w:lineRule="auto"/>
        <w:rPr>
          <w:iCs/>
        </w:rPr>
      </w:pPr>
      <w:r w:rsidRPr="008B56B3">
        <w:rPr>
          <w:iCs/>
        </w:rPr>
        <w:t xml:space="preserve">Еще одной специальной структурой поддержки являются ассоциации </w:t>
      </w:r>
      <w:proofErr w:type="spellStart"/>
      <w:r w:rsidRPr="008B56B3">
        <w:rPr>
          <w:iCs/>
        </w:rPr>
        <w:t>лесовладельцев</w:t>
      </w:r>
      <w:proofErr w:type="spellEnd"/>
      <w:r w:rsidRPr="008B56B3">
        <w:rPr>
          <w:iCs/>
        </w:rPr>
        <w:t xml:space="preserve"> (</w:t>
      </w:r>
      <w:proofErr w:type="spellStart"/>
      <w:r w:rsidRPr="008B56B3">
        <w:rPr>
          <w:iCs/>
        </w:rPr>
        <w:t>Waldwirtschaftsgemeinschaft</w:t>
      </w:r>
      <w:proofErr w:type="spellEnd"/>
      <w:r w:rsidRPr="008B56B3">
        <w:rPr>
          <w:iCs/>
        </w:rPr>
        <w:t xml:space="preserve">), которые существуют во всех федеральных землях Австрии. Они оказывают поддержку частным </w:t>
      </w:r>
      <w:proofErr w:type="spellStart"/>
      <w:r w:rsidRPr="008B56B3">
        <w:rPr>
          <w:iCs/>
        </w:rPr>
        <w:t>лесовладельцам</w:t>
      </w:r>
      <w:proofErr w:type="spellEnd"/>
      <w:r w:rsidRPr="008B56B3">
        <w:rPr>
          <w:iCs/>
        </w:rPr>
        <w:t xml:space="preserve"> </w:t>
      </w:r>
      <w:r w:rsidR="0098759D">
        <w:rPr>
          <w:iCs/>
        </w:rPr>
        <w:br/>
      </w:r>
      <w:r w:rsidRPr="008B56B3">
        <w:rPr>
          <w:iCs/>
        </w:rPr>
        <w:t>в планировании лесопользования, заготовке и сбыте древесины.</w:t>
      </w:r>
    </w:p>
    <w:p w:rsidR="004D56B3" w:rsidRDefault="00376559" w:rsidP="00A01D12">
      <w:pPr>
        <w:pStyle w:val="5"/>
      </w:pPr>
      <w:r>
        <w:br w:type="page"/>
      </w:r>
      <w:bookmarkStart w:id="8" w:name="_Toc178776969"/>
      <w:r>
        <w:t>Бразилия</w:t>
      </w:r>
      <w:bookmarkEnd w:id="8"/>
    </w:p>
    <w:p w:rsidR="00E87008" w:rsidRDefault="00B52F34" w:rsidP="00A317FD">
      <w:pPr>
        <w:pStyle w:val="affa"/>
      </w:pPr>
      <w:r w:rsidRPr="00D10C39">
        <w:t xml:space="preserve">Развитие политики </w:t>
      </w:r>
      <w:r>
        <w:t xml:space="preserve">страны </w:t>
      </w:r>
      <w:r w:rsidRPr="00D10C39">
        <w:t>в сфере лесопользования</w:t>
      </w:r>
      <w:r w:rsidR="00724A62">
        <w:rPr>
          <w:rStyle w:val="aff"/>
        </w:rPr>
        <w:footnoteReference w:id="3"/>
      </w:r>
      <w:r w:rsidRPr="00D10C39">
        <w:t xml:space="preserve"> </w:t>
      </w:r>
      <w:r>
        <w:t>–</w:t>
      </w:r>
      <w:r w:rsidRPr="00D10C39">
        <w:t xml:space="preserve"> </w:t>
      </w:r>
      <w:r>
        <w:t>основная</w:t>
      </w:r>
      <w:r w:rsidRPr="00D10C39">
        <w:t xml:space="preserve"> </w:t>
      </w:r>
      <w:r w:rsidRPr="00FB493B">
        <w:t>задача</w:t>
      </w:r>
      <w:r w:rsidRPr="00D10C39">
        <w:t xml:space="preserve"> Лесной службы Бразилии</w:t>
      </w:r>
      <w:r w:rsidR="00E87008">
        <w:t xml:space="preserve"> (</w:t>
      </w:r>
      <w:proofErr w:type="spellStart"/>
      <w:r w:rsidR="00E87008" w:rsidRPr="00E87008">
        <w:t>Serviço</w:t>
      </w:r>
      <w:proofErr w:type="spellEnd"/>
      <w:r w:rsidR="00E87008" w:rsidRPr="00E87008">
        <w:t xml:space="preserve"> </w:t>
      </w:r>
      <w:proofErr w:type="spellStart"/>
      <w:r w:rsidR="00E87008" w:rsidRPr="00E87008">
        <w:t>Florestal</w:t>
      </w:r>
      <w:proofErr w:type="spellEnd"/>
      <w:r w:rsidR="00E87008" w:rsidRPr="00E87008">
        <w:t xml:space="preserve"> </w:t>
      </w:r>
      <w:proofErr w:type="spellStart"/>
      <w:r w:rsidR="00E87008" w:rsidRPr="00E87008">
        <w:t>Brasileiro</w:t>
      </w:r>
      <w:proofErr w:type="spellEnd"/>
      <w:r w:rsidR="00E87008">
        <w:t>, далее – Служба)</w:t>
      </w:r>
      <w:r w:rsidRPr="00D10C39">
        <w:t xml:space="preserve">, учрежденной </w:t>
      </w:r>
      <w:r w:rsidR="00262596">
        <w:br/>
      </w:r>
      <w:r w:rsidRPr="00D10C39">
        <w:t>в 2006 году</w:t>
      </w:r>
      <w:r>
        <w:t xml:space="preserve"> в </w:t>
      </w:r>
      <w:r w:rsidRPr="00D10C39">
        <w:t xml:space="preserve">соответствии с </w:t>
      </w:r>
      <w:hyperlink r:id="rId26" w:history="1">
        <w:r w:rsidR="00FB493B">
          <w:rPr>
            <w:rStyle w:val="aff5"/>
          </w:rPr>
          <w:t>Законом</w:t>
        </w:r>
      </w:hyperlink>
      <w:r w:rsidRPr="00D10C39">
        <w:t xml:space="preserve"> № 11</w:t>
      </w:r>
      <w:r w:rsidR="00E32E04">
        <w:t>.</w:t>
      </w:r>
      <w:r w:rsidRPr="00D10C39">
        <w:t>284 2006 года</w:t>
      </w:r>
      <w:r w:rsidR="00E32E04">
        <w:t xml:space="preserve"> (</w:t>
      </w:r>
      <w:hyperlink r:id="rId27" w:history="1">
        <w:r w:rsidR="00E32E04" w:rsidRPr="00E32E04">
          <w:rPr>
            <w:rStyle w:val="aff5"/>
          </w:rPr>
          <w:t>L</w:t>
        </w:r>
        <w:proofErr w:type="spellStart"/>
        <w:r w:rsidR="00E32E04" w:rsidRPr="00E32E04">
          <w:rPr>
            <w:rStyle w:val="aff5"/>
            <w:lang w:val="en-US"/>
          </w:rPr>
          <w:t>ei</w:t>
        </w:r>
        <w:proofErr w:type="spellEnd"/>
        <w:r w:rsidR="00E32E04" w:rsidRPr="00E32E04">
          <w:rPr>
            <w:rStyle w:val="aff5"/>
          </w:rPr>
          <w:t xml:space="preserve"> № 11.284</w:t>
        </w:r>
      </w:hyperlink>
      <w:r w:rsidR="00E32E04">
        <w:t>)</w:t>
      </w:r>
      <w:r>
        <w:t>.</w:t>
      </w:r>
      <w:r w:rsidR="00FB493B">
        <w:t xml:space="preserve"> </w:t>
      </w:r>
      <w:r w:rsidR="00E87008">
        <w:t>С</w:t>
      </w:r>
      <w:r w:rsidR="00A317FD" w:rsidRPr="00D10C39">
        <w:t>лужба</w:t>
      </w:r>
      <w:r w:rsidR="00E87008">
        <w:t xml:space="preserve">, входящая в </w:t>
      </w:r>
      <w:r w:rsidR="00E87008" w:rsidRPr="00D10C39">
        <w:t>состав Министерства окружающей среды и изменения климата</w:t>
      </w:r>
      <w:r w:rsidR="00E87008">
        <w:t>,</w:t>
      </w:r>
      <w:r w:rsidR="00A317FD" w:rsidRPr="00D10C39">
        <w:t xml:space="preserve"> </w:t>
      </w:r>
      <w:hyperlink r:id="rId28" w:history="1">
        <w:r w:rsidR="00A317FD" w:rsidRPr="00D10C39">
          <w:rPr>
            <w:rStyle w:val="aff5"/>
          </w:rPr>
          <w:t>осуществляет</w:t>
        </w:r>
      </w:hyperlink>
      <w:r w:rsidR="00A317FD" w:rsidRPr="00D10C39">
        <w:t xml:space="preserve"> сбор и администрирование доходов</w:t>
      </w:r>
      <w:r w:rsidR="00A317FD">
        <w:t xml:space="preserve"> в сфере лесопользования</w:t>
      </w:r>
      <w:r w:rsidR="00A317FD" w:rsidRPr="00D10C39">
        <w:t xml:space="preserve">, </w:t>
      </w:r>
      <w:r w:rsidR="00A317FD">
        <w:t xml:space="preserve">в том числе </w:t>
      </w:r>
      <w:r w:rsidR="00A317FD" w:rsidRPr="00D10C39">
        <w:t xml:space="preserve">полученных </w:t>
      </w:r>
      <w:r w:rsidR="00E87008">
        <w:t>в результате</w:t>
      </w:r>
      <w:r w:rsidR="00A317FD" w:rsidRPr="00D10C39">
        <w:t xml:space="preserve"> </w:t>
      </w:r>
      <w:r w:rsidR="00E87008">
        <w:t xml:space="preserve">исполнения </w:t>
      </w:r>
      <w:r w:rsidR="00A317FD" w:rsidRPr="00D10C39">
        <w:t>концесси</w:t>
      </w:r>
      <w:r w:rsidR="00326C07">
        <w:t>онных соглашений</w:t>
      </w:r>
      <w:r w:rsidR="00A317FD" w:rsidRPr="00D10C39">
        <w:t xml:space="preserve"> </w:t>
      </w:r>
      <w:r w:rsidR="00E87008">
        <w:t>в области</w:t>
      </w:r>
      <w:r w:rsidR="00A317FD" w:rsidRPr="00D10C39">
        <w:t xml:space="preserve"> лесно</w:t>
      </w:r>
      <w:r w:rsidR="00E87008">
        <w:t>го</w:t>
      </w:r>
      <w:r w:rsidR="00A317FD" w:rsidRPr="00D10C39">
        <w:t xml:space="preserve"> хозяйств</w:t>
      </w:r>
      <w:r w:rsidR="00E87008">
        <w:t>а</w:t>
      </w:r>
      <w:r w:rsidR="00A317FD" w:rsidRPr="00D10C39">
        <w:t>.</w:t>
      </w:r>
      <w:r w:rsidR="00A317FD">
        <w:t xml:space="preserve"> </w:t>
      </w:r>
    </w:p>
    <w:p w:rsidR="00B52F34" w:rsidRDefault="00A317FD" w:rsidP="00B52F34">
      <w:pPr>
        <w:pStyle w:val="affa"/>
      </w:pPr>
      <w:r>
        <w:t xml:space="preserve">В </w:t>
      </w:r>
      <w:r w:rsidR="00E87008">
        <w:t>составе</w:t>
      </w:r>
      <w:r w:rsidR="00B52F34" w:rsidRPr="00D10C39">
        <w:t xml:space="preserve"> </w:t>
      </w:r>
      <w:r w:rsidR="00E87008">
        <w:t>С</w:t>
      </w:r>
      <w:r w:rsidR="00B52F34" w:rsidRPr="00D10C39">
        <w:t>лужбы функционирует Государственная комиссия по управлению лесами (далее – Государственная комиссия</w:t>
      </w:r>
      <w:r w:rsidR="00326C07">
        <w:t>)</w:t>
      </w:r>
      <w:r w:rsidR="00B52F34" w:rsidRPr="00D10C39">
        <w:t xml:space="preserve"> </w:t>
      </w:r>
      <w:r w:rsidR="00FB493B">
        <w:t>–</w:t>
      </w:r>
      <w:r w:rsidR="00B52F34" w:rsidRPr="00D10C39">
        <w:t xml:space="preserve"> консультативный орган, принимающий решения о </w:t>
      </w:r>
      <w:hyperlink r:id="rId29" w:history="1">
        <w:r w:rsidR="00B52F34" w:rsidRPr="00D10C39">
          <w:rPr>
            <w:rStyle w:val="aff5"/>
          </w:rPr>
          <w:t>выделении</w:t>
        </w:r>
      </w:hyperlink>
      <w:r w:rsidR="00B52F34" w:rsidRPr="00D10C39">
        <w:t xml:space="preserve"> государственных земель из состава лесного фонда и заключени</w:t>
      </w:r>
      <w:r>
        <w:t>и</w:t>
      </w:r>
      <w:r w:rsidR="00B52F34" w:rsidRPr="00D10C39">
        <w:t xml:space="preserve"> лесных концессий для управления и восстановления лесов. </w:t>
      </w:r>
      <w:r w:rsidR="00262596">
        <w:br/>
      </w:r>
      <w:r w:rsidR="00B52F34" w:rsidRPr="00D10C39">
        <w:t>В задачи государственной комиссии также входит мониторинг лесных территорий</w:t>
      </w:r>
      <w:r w:rsidR="00262596">
        <w:t xml:space="preserve"> –</w:t>
      </w:r>
      <w:r w:rsidR="00326C07">
        <w:t xml:space="preserve"> </w:t>
      </w:r>
      <w:r w:rsidR="00262596">
        <w:t>объектов</w:t>
      </w:r>
      <w:r w:rsidR="00326C07">
        <w:t xml:space="preserve"> </w:t>
      </w:r>
      <w:r w:rsidR="00262596">
        <w:t>концессий</w:t>
      </w:r>
      <w:r w:rsidR="00B52F34" w:rsidRPr="00D10C39">
        <w:t xml:space="preserve">. </w:t>
      </w:r>
    </w:p>
    <w:p w:rsidR="006C3B9D" w:rsidRDefault="002539CB" w:rsidP="00D51A14">
      <w:pPr>
        <w:pStyle w:val="affa"/>
      </w:pPr>
      <w:r w:rsidRPr="002539CB">
        <w:t xml:space="preserve">По </w:t>
      </w:r>
      <w:hyperlink r:id="rId30" w:history="1">
        <w:r w:rsidRPr="002539CB">
          <w:rPr>
            <w:rStyle w:val="aff5"/>
          </w:rPr>
          <w:t>данным</w:t>
        </w:r>
      </w:hyperlink>
      <w:r w:rsidRPr="002539CB">
        <w:t xml:space="preserve"> </w:t>
      </w:r>
      <w:r w:rsidR="00724A62">
        <w:t>С</w:t>
      </w:r>
      <w:r w:rsidR="006A1551">
        <w:t>лужбы за</w:t>
      </w:r>
      <w:r w:rsidRPr="002539CB">
        <w:t xml:space="preserve"> 2022 год, общая площадь лесов</w:t>
      </w:r>
      <w:r w:rsidR="006A1551">
        <w:t xml:space="preserve">, находящихся </w:t>
      </w:r>
      <w:r w:rsidR="00262596">
        <w:br/>
      </w:r>
      <w:r w:rsidR="006A1551">
        <w:t xml:space="preserve">в государственной собственности, </w:t>
      </w:r>
      <w:r w:rsidRPr="002539CB">
        <w:t xml:space="preserve">составляет </w:t>
      </w:r>
      <w:r w:rsidR="006C3B9D">
        <w:t>порядка</w:t>
      </w:r>
      <w:r w:rsidRPr="002539CB">
        <w:t xml:space="preserve"> 327,3 </w:t>
      </w:r>
      <w:proofErr w:type="gramStart"/>
      <w:r w:rsidRPr="002539CB">
        <w:t>млн</w:t>
      </w:r>
      <w:proofErr w:type="gramEnd"/>
      <w:r w:rsidRPr="002539CB">
        <w:t xml:space="preserve"> га</w:t>
      </w:r>
      <w:r w:rsidR="006A1551">
        <w:t xml:space="preserve"> (</w:t>
      </w:r>
      <w:r w:rsidRPr="002539CB">
        <w:t>примерно 38,4% территории страны</w:t>
      </w:r>
      <w:r w:rsidR="006A1551">
        <w:t>)</w:t>
      </w:r>
      <w:r w:rsidRPr="002539CB">
        <w:t xml:space="preserve">. </w:t>
      </w:r>
      <w:r w:rsidR="00D51A14">
        <w:t>Д</w:t>
      </w:r>
      <w:r w:rsidRPr="002539CB">
        <w:t xml:space="preserve">оля государственных лесов по типам лесопользования </w:t>
      </w:r>
      <w:hyperlink r:id="rId31" w:history="1">
        <w:r w:rsidRPr="006C3B9D">
          <w:rPr>
            <w:rStyle w:val="aff5"/>
          </w:rPr>
          <w:t>ра</w:t>
        </w:r>
        <w:r w:rsidR="006C3B9D" w:rsidRPr="006C3B9D">
          <w:rPr>
            <w:rStyle w:val="aff5"/>
          </w:rPr>
          <w:t>спре</w:t>
        </w:r>
        <w:r w:rsidRPr="006C3B9D">
          <w:rPr>
            <w:rStyle w:val="aff5"/>
          </w:rPr>
          <w:t>делена</w:t>
        </w:r>
      </w:hyperlink>
      <w:r w:rsidRPr="002539CB">
        <w:t xml:space="preserve"> </w:t>
      </w:r>
      <w:r w:rsidR="006C3B9D">
        <w:t>следующим образом</w:t>
      </w:r>
      <w:r w:rsidRPr="002539CB">
        <w:t xml:space="preserve">: </w:t>
      </w:r>
    </w:p>
    <w:p w:rsidR="006D158A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>земли коренных народов (35,7%)</w:t>
      </w:r>
      <w:r w:rsidR="004B1A94" w:rsidRPr="004B6C26">
        <w:t>;</w:t>
      </w:r>
    </w:p>
    <w:p w:rsidR="006D158A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 xml:space="preserve">федеральные природоохранные </w:t>
      </w:r>
      <w:r w:rsidR="004B1A94">
        <w:t>территории</w:t>
      </w:r>
      <w:r w:rsidRPr="002539CB">
        <w:t xml:space="preserve"> (20,5%)</w:t>
      </w:r>
      <w:r w:rsidR="004B1A94" w:rsidRPr="004B6C26">
        <w:t>;</w:t>
      </w:r>
    </w:p>
    <w:p w:rsidR="006D158A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 xml:space="preserve">государственные природоохранные </w:t>
      </w:r>
      <w:r w:rsidR="004B1A94">
        <w:t>территории</w:t>
      </w:r>
      <w:r w:rsidRPr="002539CB">
        <w:t xml:space="preserve"> (17%)</w:t>
      </w:r>
      <w:r w:rsidR="004B1A94">
        <w:rPr>
          <w:lang w:val="en-US"/>
        </w:rPr>
        <w:t>;</w:t>
      </w:r>
    </w:p>
    <w:p w:rsidR="006D158A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 xml:space="preserve">муниципальные природоохранные </w:t>
      </w:r>
      <w:r w:rsidR="004B1A94">
        <w:t>территории</w:t>
      </w:r>
      <w:r w:rsidR="004B1A94" w:rsidRPr="002539CB">
        <w:t xml:space="preserve"> </w:t>
      </w:r>
      <w:r w:rsidRPr="002539CB">
        <w:t>(0,9%)</w:t>
      </w:r>
      <w:r w:rsidR="004B1A94">
        <w:rPr>
          <w:lang w:val="en-US"/>
        </w:rPr>
        <w:t>;</w:t>
      </w:r>
    </w:p>
    <w:p w:rsidR="006D158A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>населенные пункты (5%)</w:t>
      </w:r>
      <w:r w:rsidR="004B1A94">
        <w:rPr>
          <w:lang w:val="en-US"/>
        </w:rPr>
        <w:t>;</w:t>
      </w:r>
    </w:p>
    <w:p w:rsidR="006D158A" w:rsidRDefault="001960F0" w:rsidP="00170AC3">
      <w:pPr>
        <w:pStyle w:val="affa"/>
        <w:numPr>
          <w:ilvl w:val="0"/>
          <w:numId w:val="3"/>
        </w:numPr>
        <w:spacing w:after="240"/>
      </w:pPr>
      <w:r>
        <w:t xml:space="preserve">земли государственных лесов, не включенные </w:t>
      </w:r>
      <w:r w:rsidR="00170AC3">
        <w:t xml:space="preserve">в </w:t>
      </w:r>
      <w:r w:rsidR="00170AC3" w:rsidRPr="00170AC3">
        <w:t>Национальный реестр государственных лесов</w:t>
      </w:r>
      <w:r w:rsidR="00170AC3">
        <w:t xml:space="preserve"> (</w:t>
      </w:r>
      <w:r w:rsidR="002539CB" w:rsidRPr="002539CB">
        <w:t>19,4%)</w:t>
      </w:r>
      <w:r w:rsidR="004B1A94" w:rsidRPr="00170AC3">
        <w:t>;</w:t>
      </w:r>
    </w:p>
    <w:p w:rsidR="006D158A" w:rsidRDefault="00170AC3" w:rsidP="006D158A">
      <w:pPr>
        <w:pStyle w:val="affa"/>
        <w:widowControl/>
        <w:numPr>
          <w:ilvl w:val="0"/>
          <w:numId w:val="3"/>
        </w:numPr>
        <w:spacing w:after="240"/>
      </w:pPr>
      <w:r>
        <w:t xml:space="preserve">территории, находящиеся под управлением </w:t>
      </w:r>
      <w:r w:rsidR="002539CB" w:rsidRPr="002539CB">
        <w:t>военны</w:t>
      </w:r>
      <w:r>
        <w:t>х ведомств</w:t>
      </w:r>
      <w:r w:rsidR="002539CB" w:rsidRPr="002539CB">
        <w:t xml:space="preserve"> (1,0%)</w:t>
      </w:r>
      <w:r w:rsidR="004B1A94" w:rsidRPr="00170AC3">
        <w:t>;</w:t>
      </w:r>
    </w:p>
    <w:p w:rsidR="002539CB" w:rsidRPr="002539CB" w:rsidRDefault="002539CB" w:rsidP="006D158A">
      <w:pPr>
        <w:pStyle w:val="affa"/>
        <w:widowControl/>
        <w:numPr>
          <w:ilvl w:val="0"/>
          <w:numId w:val="3"/>
        </w:numPr>
        <w:spacing w:after="240"/>
      </w:pPr>
      <w:r w:rsidRPr="002539CB">
        <w:t xml:space="preserve">другие (0,6%). </w:t>
      </w:r>
    </w:p>
    <w:p w:rsidR="00D51A14" w:rsidRPr="00D51A14" w:rsidRDefault="00D51A14" w:rsidP="00D51A14">
      <w:pPr>
        <w:pStyle w:val="affa"/>
        <w:ind w:left="1154"/>
        <w:rPr>
          <w:i/>
          <w:iCs/>
        </w:rPr>
      </w:pPr>
      <w:proofErr w:type="gramStart"/>
      <w:r w:rsidRPr="00D51A14">
        <w:rPr>
          <w:i/>
          <w:iCs/>
        </w:rPr>
        <w:t xml:space="preserve">Лесные территории в составе государственного лесного фонда находятся </w:t>
      </w:r>
      <w:r w:rsidR="00262596">
        <w:rPr>
          <w:i/>
          <w:iCs/>
        </w:rPr>
        <w:br/>
      </w:r>
      <w:r w:rsidRPr="00D51A14">
        <w:rPr>
          <w:i/>
          <w:iCs/>
        </w:rPr>
        <w:t>в управлении различных институтов, организаций и органов власти, в частности, Национального фонда индейцев (</w:t>
      </w:r>
      <w:proofErr w:type="spellStart"/>
      <w:r w:rsidRPr="00D51A14">
        <w:rPr>
          <w:i/>
          <w:iCs/>
        </w:rPr>
        <w:t>Fundação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Nacional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do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Índio</w:t>
      </w:r>
      <w:proofErr w:type="spellEnd"/>
      <w:r w:rsidRPr="00D51A14">
        <w:rPr>
          <w:i/>
          <w:iCs/>
        </w:rPr>
        <w:t xml:space="preserve">), Института охраны биоразнообразия имени </w:t>
      </w:r>
      <w:proofErr w:type="spellStart"/>
      <w:r w:rsidRPr="00D51A14">
        <w:rPr>
          <w:i/>
          <w:iCs/>
        </w:rPr>
        <w:t>Чико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Мендеса</w:t>
      </w:r>
      <w:proofErr w:type="spellEnd"/>
      <w:r w:rsidRPr="00D51A14">
        <w:rPr>
          <w:i/>
          <w:iCs/>
        </w:rPr>
        <w:t xml:space="preserve"> (</w:t>
      </w:r>
      <w:proofErr w:type="spellStart"/>
      <w:r w:rsidRPr="00D51A14">
        <w:rPr>
          <w:i/>
          <w:iCs/>
        </w:rPr>
        <w:t>Instituto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Chico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Mendes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de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Conservação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da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</w:rPr>
        <w:t>Biodiversidade</w:t>
      </w:r>
      <w:proofErr w:type="spellEnd"/>
      <w:r w:rsidRPr="00D51A14">
        <w:rPr>
          <w:i/>
          <w:iCs/>
        </w:rPr>
        <w:t>), Министерства окружающей среды и изменения климата, Национального института колонизации и аграрной реформы (</w:t>
      </w:r>
      <w:proofErr w:type="spellStart"/>
      <w:r w:rsidRPr="00D51A14">
        <w:rPr>
          <w:i/>
          <w:iCs/>
          <w:lang w:val="en-US"/>
        </w:rPr>
        <w:t>Instituto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  <w:lang w:val="en-US"/>
        </w:rPr>
        <w:t>Nacional</w:t>
      </w:r>
      <w:proofErr w:type="spellEnd"/>
      <w:r w:rsidRPr="00D51A14">
        <w:rPr>
          <w:i/>
          <w:iCs/>
        </w:rPr>
        <w:t xml:space="preserve"> </w:t>
      </w:r>
      <w:r w:rsidRPr="00D51A14">
        <w:rPr>
          <w:i/>
          <w:iCs/>
          <w:lang w:val="en-US"/>
        </w:rPr>
        <w:t>de</w:t>
      </w:r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  <w:lang w:val="en-US"/>
        </w:rPr>
        <w:t>Coloniza</w:t>
      </w:r>
      <w:r w:rsidRPr="00D51A14">
        <w:rPr>
          <w:i/>
          <w:iCs/>
        </w:rPr>
        <w:t>çã</w:t>
      </w:r>
      <w:proofErr w:type="spellEnd"/>
      <w:r w:rsidRPr="00D51A14">
        <w:rPr>
          <w:i/>
          <w:iCs/>
          <w:lang w:val="en-US"/>
        </w:rPr>
        <w:t>o</w:t>
      </w:r>
      <w:r w:rsidRPr="00D51A14">
        <w:rPr>
          <w:i/>
          <w:iCs/>
        </w:rPr>
        <w:t xml:space="preserve"> </w:t>
      </w:r>
      <w:r w:rsidRPr="00D51A14">
        <w:rPr>
          <w:i/>
          <w:iCs/>
          <w:lang w:val="en-US"/>
        </w:rPr>
        <w:t>e</w:t>
      </w:r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  <w:lang w:val="en-US"/>
        </w:rPr>
        <w:t>Reforma</w:t>
      </w:r>
      <w:proofErr w:type="spellEnd"/>
      <w:r w:rsidRPr="00D51A14">
        <w:rPr>
          <w:i/>
          <w:iCs/>
        </w:rPr>
        <w:t xml:space="preserve"> </w:t>
      </w:r>
      <w:proofErr w:type="spellStart"/>
      <w:r w:rsidRPr="00D51A14">
        <w:rPr>
          <w:i/>
          <w:iCs/>
          <w:lang w:val="en-US"/>
        </w:rPr>
        <w:t>Agr</w:t>
      </w:r>
      <w:proofErr w:type="spellEnd"/>
      <w:proofErr w:type="gramEnd"/>
      <w:r w:rsidRPr="00D51A14">
        <w:rPr>
          <w:i/>
          <w:iCs/>
        </w:rPr>
        <w:t>á</w:t>
      </w:r>
      <w:proofErr w:type="spellStart"/>
      <w:proofErr w:type="gramStart"/>
      <w:r w:rsidRPr="00D51A14">
        <w:rPr>
          <w:i/>
          <w:iCs/>
          <w:lang w:val="en-US"/>
        </w:rPr>
        <w:t>ria</w:t>
      </w:r>
      <w:proofErr w:type="spellEnd"/>
      <w:proofErr w:type="gramEnd"/>
      <w:r w:rsidRPr="00D51A14">
        <w:rPr>
          <w:i/>
          <w:iCs/>
        </w:rPr>
        <w:t xml:space="preserve">), Министерства обороны Бразилии </w:t>
      </w:r>
      <w:r w:rsidR="00262596">
        <w:rPr>
          <w:i/>
          <w:iCs/>
        </w:rPr>
        <w:br/>
      </w:r>
      <w:r w:rsidRPr="00D51A14">
        <w:rPr>
          <w:i/>
          <w:iCs/>
        </w:rPr>
        <w:t>и вооруженных сил страны.</w:t>
      </w:r>
    </w:p>
    <w:p w:rsidR="00724A62" w:rsidRPr="00724A62" w:rsidRDefault="00724A62" w:rsidP="00724A62">
      <w:pPr>
        <w:pStyle w:val="affa"/>
      </w:pPr>
      <w:r>
        <w:t>С</w:t>
      </w:r>
      <w:r w:rsidRPr="00D10C39">
        <w:t>лужб</w:t>
      </w:r>
      <w:r>
        <w:t>а</w:t>
      </w:r>
      <w:r w:rsidRPr="00D10C39">
        <w:t xml:space="preserve"> разраб</w:t>
      </w:r>
      <w:r>
        <w:t>атывает и</w:t>
      </w:r>
      <w:r w:rsidRPr="00D10C39">
        <w:t xml:space="preserve"> администрир</w:t>
      </w:r>
      <w:r>
        <w:t>ует</w:t>
      </w:r>
      <w:r w:rsidRPr="00D10C39">
        <w:t xml:space="preserve"> ряд информационных платформ</w:t>
      </w:r>
      <w:r>
        <w:t>.</w:t>
      </w:r>
      <w:r>
        <w:rPr>
          <w:iCs/>
        </w:rPr>
        <w:t xml:space="preserve"> </w:t>
      </w:r>
      <w:r w:rsidRPr="00B55C41">
        <w:t>Национальный реестр государственных лесов</w:t>
      </w:r>
      <w:r w:rsidRPr="00D10C39">
        <w:t xml:space="preserve"> </w:t>
      </w:r>
      <w:r w:rsidRPr="00B55C41">
        <w:t>(</w:t>
      </w:r>
      <w:proofErr w:type="spellStart"/>
      <w:r w:rsidR="00EF7151">
        <w:fldChar w:fldCharType="begin"/>
      </w:r>
      <w:r w:rsidR="00EF7151">
        <w:instrText xml:space="preserve"> HYPERLINK "https://www.gov.br/florestal/pt-br/assuntos/cadastro-nacional-de-florestas-publicas" </w:instrText>
      </w:r>
      <w:r w:rsidR="00EF7151">
        <w:fldChar w:fldCharType="separate"/>
      </w:r>
      <w:r w:rsidRPr="00B55C41">
        <w:rPr>
          <w:rStyle w:val="aff5"/>
        </w:rPr>
        <w:t>Cadastro</w:t>
      </w:r>
      <w:proofErr w:type="spellEnd"/>
      <w:r w:rsidRPr="00B55C41">
        <w:rPr>
          <w:rStyle w:val="aff5"/>
        </w:rPr>
        <w:t xml:space="preserve"> </w:t>
      </w:r>
      <w:proofErr w:type="spellStart"/>
      <w:r w:rsidRPr="00B55C41">
        <w:rPr>
          <w:rStyle w:val="aff5"/>
        </w:rPr>
        <w:t>Nacional</w:t>
      </w:r>
      <w:proofErr w:type="spellEnd"/>
      <w:r w:rsidRPr="00B55C41">
        <w:rPr>
          <w:rStyle w:val="aff5"/>
        </w:rPr>
        <w:t xml:space="preserve"> </w:t>
      </w:r>
      <w:proofErr w:type="spellStart"/>
      <w:r w:rsidRPr="00B55C41">
        <w:rPr>
          <w:rStyle w:val="aff5"/>
        </w:rPr>
        <w:t>de</w:t>
      </w:r>
      <w:proofErr w:type="spellEnd"/>
      <w:r w:rsidRPr="00B55C41">
        <w:rPr>
          <w:rStyle w:val="aff5"/>
        </w:rPr>
        <w:t xml:space="preserve"> </w:t>
      </w:r>
      <w:proofErr w:type="spellStart"/>
      <w:r w:rsidRPr="00B55C41">
        <w:rPr>
          <w:rStyle w:val="aff5"/>
        </w:rPr>
        <w:t>Florestas</w:t>
      </w:r>
      <w:proofErr w:type="spellEnd"/>
      <w:r w:rsidRPr="00B55C41">
        <w:rPr>
          <w:rStyle w:val="aff5"/>
        </w:rPr>
        <w:t xml:space="preserve"> </w:t>
      </w:r>
      <w:proofErr w:type="spellStart"/>
      <w:r w:rsidRPr="00B55C41">
        <w:rPr>
          <w:rStyle w:val="aff5"/>
        </w:rPr>
        <w:t>Públicas</w:t>
      </w:r>
      <w:proofErr w:type="spellEnd"/>
      <w:r w:rsidR="00EF7151">
        <w:rPr>
          <w:rStyle w:val="aff5"/>
        </w:rPr>
        <w:fldChar w:fldCharType="end"/>
      </w:r>
      <w:r w:rsidRPr="00B55C41">
        <w:t>)</w:t>
      </w:r>
      <w:r>
        <w:t xml:space="preserve"> – главный </w:t>
      </w:r>
      <w:r w:rsidRPr="00D10C39">
        <w:t>инструмент</w:t>
      </w:r>
      <w:r>
        <w:t>, используемый</w:t>
      </w:r>
      <w:r w:rsidRPr="00D10C39">
        <w:t xml:space="preserve"> при планировании лесного хозяйства</w:t>
      </w:r>
      <w:r>
        <w:t xml:space="preserve">. </w:t>
      </w:r>
      <w:r w:rsidRPr="00724A62">
        <w:rPr>
          <w:iCs/>
        </w:rPr>
        <w:t xml:space="preserve">Определение и регистрация государственных лесов проходят в три этапа: идентификация (картографирование лесов), разграничение (оформление периметра леса) и демаркация (топография и размещение информационных знаков </w:t>
      </w:r>
      <w:r w:rsidR="00262596">
        <w:rPr>
          <w:iCs/>
        </w:rPr>
        <w:br/>
      </w:r>
      <w:r w:rsidRPr="00724A62">
        <w:rPr>
          <w:iCs/>
        </w:rPr>
        <w:t>на местности).</w:t>
      </w:r>
      <w:r>
        <w:t xml:space="preserve"> </w:t>
      </w:r>
      <w:r w:rsidRPr="00724A62">
        <w:rPr>
          <w:iCs/>
        </w:rPr>
        <w:t xml:space="preserve">Данные Национального реестра государственных лесов используются при выявлении государственных лесов, создании природоохранных единиц и </w:t>
      </w:r>
      <w:r w:rsidR="00081598">
        <w:rPr>
          <w:iCs/>
        </w:rPr>
        <w:t>оформлении</w:t>
      </w:r>
      <w:r w:rsidRPr="00724A62">
        <w:rPr>
          <w:iCs/>
        </w:rPr>
        <w:t xml:space="preserve"> концессий на лесное хозяйство. </w:t>
      </w:r>
    </w:p>
    <w:p w:rsidR="00D10C39" w:rsidRDefault="00D10C39" w:rsidP="00D10C39">
      <w:pPr>
        <w:pStyle w:val="affa"/>
      </w:pPr>
      <w:r w:rsidRPr="00D10C39">
        <w:t>Основ</w:t>
      </w:r>
      <w:r w:rsidR="00D86195">
        <w:t>ной</w:t>
      </w:r>
      <w:r w:rsidRPr="00D10C39">
        <w:t xml:space="preserve"> нормативны</w:t>
      </w:r>
      <w:r w:rsidR="00D86195">
        <w:t>й</w:t>
      </w:r>
      <w:r w:rsidRPr="00D10C39">
        <w:t xml:space="preserve"> правов</w:t>
      </w:r>
      <w:r w:rsidR="00D86195">
        <w:t>ой</w:t>
      </w:r>
      <w:r w:rsidRPr="00D10C39">
        <w:t xml:space="preserve"> акт, регулирующи</w:t>
      </w:r>
      <w:r w:rsidR="00D86195">
        <w:t>й</w:t>
      </w:r>
      <w:r w:rsidRPr="00D10C39">
        <w:t xml:space="preserve"> систему контроля </w:t>
      </w:r>
      <w:r w:rsidR="00262596">
        <w:br/>
      </w:r>
      <w:r w:rsidRPr="00D10C39">
        <w:t>и использования лесных ресурсов в Бразилии</w:t>
      </w:r>
      <w:r w:rsidR="00D86195">
        <w:t xml:space="preserve"> – </w:t>
      </w:r>
      <w:r w:rsidR="00A77C67">
        <w:t>Закон № 12.651 (</w:t>
      </w:r>
      <w:hyperlink r:id="rId32" w:history="1">
        <w:r w:rsidR="00A77C67" w:rsidRPr="00A77C67">
          <w:rPr>
            <w:rStyle w:val="aff5"/>
          </w:rPr>
          <w:t>L</w:t>
        </w:r>
        <w:proofErr w:type="spellStart"/>
        <w:r w:rsidR="00A77C67" w:rsidRPr="00A77C67">
          <w:rPr>
            <w:rStyle w:val="aff5"/>
            <w:lang w:val="en-US"/>
          </w:rPr>
          <w:t>ei</w:t>
        </w:r>
        <w:proofErr w:type="spellEnd"/>
        <w:r w:rsidR="00A77C67" w:rsidRPr="00A77C67">
          <w:rPr>
            <w:rStyle w:val="aff5"/>
          </w:rPr>
          <w:t xml:space="preserve"> № 12.651</w:t>
        </w:r>
      </w:hyperlink>
      <w:r w:rsidR="00A77C67">
        <w:t xml:space="preserve">, более известный как </w:t>
      </w:r>
      <w:r w:rsidRPr="00A77C67">
        <w:t>Лесной кодек</w:t>
      </w:r>
      <w:r w:rsidR="00A77C67">
        <w:t>с</w:t>
      </w:r>
      <w:r w:rsidR="00D86195">
        <w:t>)</w:t>
      </w:r>
      <w:r w:rsidR="00A77C67">
        <w:t>, принятый</w:t>
      </w:r>
      <w:r w:rsidRPr="00D10C39">
        <w:t xml:space="preserve"> в 2012 году и отмени</w:t>
      </w:r>
      <w:r w:rsidR="00A77C67">
        <w:t>вший</w:t>
      </w:r>
      <w:r w:rsidRPr="00D10C39">
        <w:t xml:space="preserve"> д</w:t>
      </w:r>
      <w:r w:rsidR="009367FB">
        <w:t>ействие</w:t>
      </w:r>
      <w:r w:rsidRPr="00D10C39">
        <w:t xml:space="preserve"> </w:t>
      </w:r>
      <w:r w:rsidR="00D51A14">
        <w:t xml:space="preserve">так называемого </w:t>
      </w:r>
      <w:r w:rsidRPr="00D10C39">
        <w:t>Лесн</w:t>
      </w:r>
      <w:r w:rsidR="009367FB">
        <w:t xml:space="preserve">ого </w:t>
      </w:r>
      <w:r w:rsidRPr="00D10C39">
        <w:t>кодекс</w:t>
      </w:r>
      <w:r w:rsidR="009367FB">
        <w:t>а</w:t>
      </w:r>
      <w:r w:rsidRPr="00D10C39">
        <w:t xml:space="preserve"> 1965 года.</w:t>
      </w:r>
    </w:p>
    <w:p w:rsidR="00454223" w:rsidRDefault="00A77C67" w:rsidP="00D86195">
      <w:pPr>
        <w:pStyle w:val="affa"/>
      </w:pPr>
      <w:proofErr w:type="gramStart"/>
      <w:r>
        <w:t xml:space="preserve">Согласно </w:t>
      </w:r>
      <w:r w:rsidR="001A6878">
        <w:t>Лесному кодексу</w:t>
      </w:r>
      <w:r w:rsidR="00BB45C5">
        <w:t xml:space="preserve"> 2012 года</w:t>
      </w:r>
      <w:r>
        <w:t>, в Бразилии выделяют</w:t>
      </w:r>
      <w:r w:rsidR="009367FB" w:rsidRPr="002539CB">
        <w:t xml:space="preserve"> «постоянные заповедные территории» и «зоны ограниченного использования»</w:t>
      </w:r>
      <w:r w:rsidR="009367FB">
        <w:rPr>
          <w:rStyle w:val="aff"/>
        </w:rPr>
        <w:footnoteReference w:id="4"/>
      </w:r>
      <w:r w:rsidR="009367FB" w:rsidRPr="002539CB">
        <w:t>.</w:t>
      </w:r>
      <w:r>
        <w:t xml:space="preserve"> Ф</w:t>
      </w:r>
      <w:r w:rsidR="00D10C39" w:rsidRPr="00D10C39">
        <w:t>изическ</w:t>
      </w:r>
      <w:r w:rsidR="00454223">
        <w:t>ие</w:t>
      </w:r>
      <w:r w:rsidR="00D10C39" w:rsidRPr="00D10C39">
        <w:t xml:space="preserve"> или юридическ</w:t>
      </w:r>
      <w:r w:rsidR="00454223">
        <w:t>ие</w:t>
      </w:r>
      <w:r w:rsidR="00D10C39" w:rsidRPr="00D10C39">
        <w:t xml:space="preserve"> лиц</w:t>
      </w:r>
      <w:r w:rsidR="00454223">
        <w:t>а</w:t>
      </w:r>
      <w:r w:rsidR="00D10C39" w:rsidRPr="00D10C39">
        <w:t>, выступающ</w:t>
      </w:r>
      <w:r w:rsidR="00454223">
        <w:t>и</w:t>
      </w:r>
      <w:r w:rsidR="00D10C39" w:rsidRPr="00D10C39">
        <w:t>е в качестве собственни</w:t>
      </w:r>
      <w:r w:rsidR="00454223">
        <w:t>ков</w:t>
      </w:r>
      <w:r w:rsidR="00D10C39" w:rsidRPr="00D10C39">
        <w:t xml:space="preserve"> или арендатор</w:t>
      </w:r>
      <w:r w:rsidR="00454223">
        <w:t>ов</w:t>
      </w:r>
      <w:r w:rsidR="00D10C39" w:rsidRPr="00D10C39">
        <w:t xml:space="preserve"> участков лесного фонда, относящи</w:t>
      </w:r>
      <w:r>
        <w:t>хся</w:t>
      </w:r>
      <w:r w:rsidR="00D10C39" w:rsidRPr="00D10C39">
        <w:t xml:space="preserve"> к категории «</w:t>
      </w:r>
      <w:r w:rsidR="00D10C39" w:rsidRPr="00A77C67">
        <w:t>постоянной заповедной территории</w:t>
      </w:r>
      <w:r w:rsidR="00D10C39" w:rsidRPr="00D10C39">
        <w:t>», дол</w:t>
      </w:r>
      <w:r w:rsidR="00454223">
        <w:t>жны</w:t>
      </w:r>
      <w:r w:rsidR="00D10C39" w:rsidRPr="00D10C39">
        <w:t xml:space="preserve"> поддерживать растительность и содействовать ее восстановлению, за исключением разрешенных видов изменения</w:t>
      </w:r>
      <w:r w:rsidR="00BB45C5">
        <w:t xml:space="preserve"> лесных участков</w:t>
      </w:r>
      <w:r w:rsidR="00D10C39">
        <w:rPr>
          <w:rStyle w:val="aff"/>
        </w:rPr>
        <w:footnoteReference w:id="5"/>
      </w:r>
      <w:r w:rsidR="00D10C39" w:rsidRPr="00D10C39">
        <w:t>.</w:t>
      </w:r>
      <w:r>
        <w:t xml:space="preserve"> В</w:t>
      </w:r>
      <w:r w:rsidR="00D10C39" w:rsidRPr="00D10C39">
        <w:t xml:space="preserve"> «зонах ограниченного использования» </w:t>
      </w:r>
      <w:hyperlink r:id="rId33" w:anchor="art83" w:history="1">
        <w:r w:rsidR="00D10C39" w:rsidRPr="00D10C39">
          <w:rPr>
            <w:rStyle w:val="aff5"/>
          </w:rPr>
          <w:t>разрешена</w:t>
        </w:r>
      </w:hyperlink>
      <w:r w:rsidR="00D10C39" w:rsidRPr="00D10C39">
        <w:t xml:space="preserve"> экологически устойчивая эксплуатация участков </w:t>
      </w:r>
      <w:r w:rsidR="00262596">
        <w:br/>
      </w:r>
      <w:r w:rsidR="00D10C39" w:rsidRPr="00D10C39">
        <w:t>с учетом технических</w:t>
      </w:r>
      <w:proofErr w:type="gramEnd"/>
      <w:r w:rsidR="00D10C39" w:rsidRPr="00D10C39">
        <w:t xml:space="preserve"> рекомендаций </w:t>
      </w:r>
      <w:r w:rsidR="00BB45C5">
        <w:t>национальных</w:t>
      </w:r>
      <w:r w:rsidR="00D10C39" w:rsidRPr="00D10C39">
        <w:t xml:space="preserve"> исследовательских организаций</w:t>
      </w:r>
      <w:r w:rsidR="004713A9">
        <w:t xml:space="preserve"> в области лесопользования (</w:t>
      </w:r>
      <w:r w:rsidR="00D10C39" w:rsidRPr="00D10C39">
        <w:t>изменение местной растительности</w:t>
      </w:r>
      <w:r w:rsidR="00D86195">
        <w:t xml:space="preserve"> </w:t>
      </w:r>
      <w:r w:rsidR="004713A9" w:rsidRPr="00D10C39">
        <w:t>разрешено</w:t>
      </w:r>
      <w:r w:rsidR="004713A9">
        <w:t xml:space="preserve"> </w:t>
      </w:r>
      <w:r w:rsidR="00D86195">
        <w:t xml:space="preserve">при </w:t>
      </w:r>
      <w:r w:rsidR="004713A9">
        <w:t xml:space="preserve">условии </w:t>
      </w:r>
      <w:r w:rsidR="00D86195">
        <w:t>получени</w:t>
      </w:r>
      <w:r w:rsidR="004713A9">
        <w:t>я</w:t>
      </w:r>
      <w:r w:rsidR="00D86195">
        <w:t xml:space="preserve"> соответствующего</w:t>
      </w:r>
      <w:r w:rsidR="00D10C39" w:rsidRPr="00D10C39">
        <w:t xml:space="preserve"> разрешения </w:t>
      </w:r>
      <w:r w:rsidR="00D86195">
        <w:t xml:space="preserve">от уполномоченных </w:t>
      </w:r>
      <w:r w:rsidR="00D10C39" w:rsidRPr="00D10C39">
        <w:t>государственн</w:t>
      </w:r>
      <w:r w:rsidR="00D86195">
        <w:t>ых</w:t>
      </w:r>
      <w:r w:rsidR="00D10C39" w:rsidRPr="00D10C39">
        <w:t xml:space="preserve"> </w:t>
      </w:r>
      <w:r w:rsidR="00D86195">
        <w:t>органов</w:t>
      </w:r>
      <w:r w:rsidR="004713A9">
        <w:t>)</w:t>
      </w:r>
      <w:r w:rsidR="00D10C39" w:rsidRPr="00D10C39">
        <w:t>.</w:t>
      </w:r>
      <w:r w:rsidR="00D86195">
        <w:t xml:space="preserve"> </w:t>
      </w:r>
    </w:p>
    <w:p w:rsidR="00D10C39" w:rsidRPr="004713A9" w:rsidRDefault="00D10C39" w:rsidP="004713A9">
      <w:pPr>
        <w:pStyle w:val="affa"/>
      </w:pPr>
      <w:r w:rsidRPr="00D10C39">
        <w:t xml:space="preserve">На участках «зон ограниченного использования» с уклоном от 25 до 45 градусов разрешается устойчивое лесопользование и </w:t>
      </w:r>
      <w:proofErr w:type="spellStart"/>
      <w:r w:rsidRPr="00D10C39">
        <w:t>агролесоводство</w:t>
      </w:r>
      <w:proofErr w:type="spellEnd"/>
      <w:r w:rsidRPr="00D10C39">
        <w:t xml:space="preserve">, преобразование лесных участков </w:t>
      </w:r>
      <w:r w:rsidR="004713A9">
        <w:t>данной</w:t>
      </w:r>
      <w:r w:rsidRPr="00D10C39">
        <w:t xml:space="preserve"> категории запрещено, за исключением случаев, представляющих социальный интерес</w:t>
      </w:r>
      <w:r w:rsidR="004713A9">
        <w:t xml:space="preserve"> </w:t>
      </w:r>
      <w:r w:rsidR="00BB45C5">
        <w:t xml:space="preserve">(в таком случае </w:t>
      </w:r>
      <w:hyperlink r:id="rId34" w:anchor="art83" w:history="1">
        <w:r w:rsidR="004713A9">
          <w:rPr>
            <w:rStyle w:val="aff5"/>
            <w:iCs/>
          </w:rPr>
          <w:t>обеспечивается</w:t>
        </w:r>
      </w:hyperlink>
      <w:r w:rsidRPr="004713A9">
        <w:rPr>
          <w:iCs/>
        </w:rPr>
        <w:t xml:space="preserve"> защит</w:t>
      </w:r>
      <w:r w:rsidR="004713A9">
        <w:rPr>
          <w:iCs/>
        </w:rPr>
        <w:t>а</w:t>
      </w:r>
      <w:r w:rsidRPr="004713A9">
        <w:rPr>
          <w:iCs/>
        </w:rPr>
        <w:t xml:space="preserve"> целостности местной растительности в сочетании с реализацией общественных интересов </w:t>
      </w:r>
      <w:r w:rsidR="00BB45C5">
        <w:rPr>
          <w:iCs/>
        </w:rPr>
        <w:t>в сфере</w:t>
      </w:r>
      <w:r w:rsidRPr="004713A9">
        <w:rPr>
          <w:iCs/>
        </w:rPr>
        <w:t xml:space="preserve"> спорт</w:t>
      </w:r>
      <w:r w:rsidR="00BB45C5">
        <w:rPr>
          <w:iCs/>
        </w:rPr>
        <w:t>а</w:t>
      </w:r>
      <w:r w:rsidRPr="004713A9">
        <w:rPr>
          <w:iCs/>
        </w:rPr>
        <w:t>, отдыха и культуры</w:t>
      </w:r>
      <w:r w:rsidR="004713A9">
        <w:rPr>
          <w:iCs/>
        </w:rPr>
        <w:t>)</w:t>
      </w:r>
      <w:r w:rsidRPr="004713A9">
        <w:rPr>
          <w:iCs/>
        </w:rPr>
        <w:t>.</w:t>
      </w:r>
    </w:p>
    <w:p w:rsidR="00D10C39" w:rsidRPr="00D10C39" w:rsidRDefault="00D10C39" w:rsidP="00BE4180">
      <w:pPr>
        <w:pStyle w:val="affa"/>
      </w:pPr>
      <w:bookmarkStart w:id="10" w:name="art3ixc"/>
      <w:bookmarkEnd w:id="10"/>
      <w:r w:rsidRPr="00D10C39">
        <w:t xml:space="preserve">В соответствии с положениями </w:t>
      </w:r>
      <w:r w:rsidRPr="00E50EA2">
        <w:t>Закона</w:t>
      </w:r>
      <w:r w:rsidRPr="00D10C39">
        <w:t xml:space="preserve"> № 6</w:t>
      </w:r>
      <w:r w:rsidR="00E50EA2">
        <w:t>.</w:t>
      </w:r>
      <w:r w:rsidRPr="00D10C39">
        <w:t>938</w:t>
      </w:r>
      <w:r w:rsidR="00E50EA2" w:rsidRPr="00D10C39">
        <w:t xml:space="preserve"> </w:t>
      </w:r>
      <w:r w:rsidRPr="00D10C39">
        <w:t xml:space="preserve">1981 года </w:t>
      </w:r>
      <w:r w:rsidR="00E50EA2">
        <w:t>(</w:t>
      </w:r>
      <w:hyperlink r:id="rId35" w:history="1">
        <w:r w:rsidR="00E50EA2" w:rsidRPr="00E50EA2">
          <w:rPr>
            <w:rStyle w:val="aff5"/>
            <w:lang w:val="en-US"/>
          </w:rPr>
          <w:t>Lei</w:t>
        </w:r>
        <w:r w:rsidR="00E50EA2" w:rsidRPr="00E50EA2">
          <w:rPr>
            <w:rStyle w:val="aff5"/>
          </w:rPr>
          <w:t xml:space="preserve"> № 6.938</w:t>
        </w:r>
      </w:hyperlink>
      <w:r w:rsidR="00E50EA2">
        <w:t xml:space="preserve">) </w:t>
      </w:r>
      <w:r w:rsidRPr="00D10C39">
        <w:t xml:space="preserve">собственник земельного участка в составе </w:t>
      </w:r>
      <w:r w:rsidR="006F26E8">
        <w:t xml:space="preserve">земель </w:t>
      </w:r>
      <w:r w:rsidRPr="00D10C39">
        <w:t xml:space="preserve">лесного фонда, физическое или юридическое лицо, </w:t>
      </w:r>
      <w:r w:rsidR="004713A9">
        <w:t xml:space="preserve">оформив установленные </w:t>
      </w:r>
      <w:r w:rsidR="00BE4180">
        <w:t>законом документы</w:t>
      </w:r>
      <w:r w:rsidRPr="00D10C39">
        <w:t xml:space="preserve">, </w:t>
      </w:r>
      <w:r w:rsidR="00BE4180">
        <w:t xml:space="preserve">вправе </w:t>
      </w:r>
      <w:r w:rsidRPr="00D10C39">
        <w:t>ограничить использование всего участка или его части в целях сохранения, консервации или восстановления существующих экологических ресурсов, установив экологический сервитут</w:t>
      </w:r>
      <w:r w:rsidR="006F26E8">
        <w:rPr>
          <w:rStyle w:val="aff"/>
        </w:rPr>
        <w:footnoteReference w:id="6"/>
      </w:r>
      <w:r w:rsidRPr="00D10C39">
        <w:t xml:space="preserve">. </w:t>
      </w:r>
    </w:p>
    <w:p w:rsidR="00D10C39" w:rsidRPr="00D10C39" w:rsidRDefault="00BE4180" w:rsidP="009E61E1">
      <w:pPr>
        <w:pStyle w:val="affa"/>
      </w:pPr>
      <w:r>
        <w:t>Э</w:t>
      </w:r>
      <w:r w:rsidR="00D10C39" w:rsidRPr="00D10C39">
        <w:t>кологический сервитут может быть возмездным или безвозмездным, бессрочным или срочным, при</w:t>
      </w:r>
      <w:r w:rsidR="00664D52">
        <w:t>чем</w:t>
      </w:r>
      <w:r w:rsidR="00D10C39" w:rsidRPr="00D10C39">
        <w:t xml:space="preserve"> минимальный срок сервитута составляет 15 лет. Экологический сервитут не может быть установлен на участках, расположенных </w:t>
      </w:r>
      <w:r w:rsidR="00A44CE0">
        <w:br/>
      </w:r>
      <w:r w:rsidR="00D10C39" w:rsidRPr="00D10C39">
        <w:t>на «постоянных заповедных территориях».</w:t>
      </w:r>
    </w:p>
    <w:p w:rsidR="00117A85" w:rsidRPr="00D10C39" w:rsidRDefault="00D10C39" w:rsidP="0080081E">
      <w:pPr>
        <w:pStyle w:val="affa"/>
      </w:pPr>
      <w:r w:rsidRPr="00D10C39">
        <w:t xml:space="preserve">Земельный участок, находящийся под экологическим сервитутом, можно </w:t>
      </w:r>
      <w:hyperlink r:id="rId36" w:history="1">
        <w:r w:rsidRPr="00D10C39">
          <w:rPr>
            <w:rStyle w:val="aff5"/>
          </w:rPr>
          <w:t>взять</w:t>
        </w:r>
      </w:hyperlink>
      <w:r w:rsidRPr="00D10C39">
        <w:t xml:space="preserve"> </w:t>
      </w:r>
      <w:r w:rsidR="00A44CE0">
        <w:br/>
      </w:r>
      <w:r w:rsidRPr="00D10C39">
        <w:t>в аренду или выкупить.</w:t>
      </w:r>
      <w:r w:rsidR="00E50EA2">
        <w:t xml:space="preserve"> </w:t>
      </w:r>
      <w:r w:rsidRPr="00D10C39">
        <w:t xml:space="preserve">Ежегодная плата за сервитут устанавливается в расчете </w:t>
      </w:r>
      <w:r w:rsidR="00A44CE0">
        <w:br/>
      </w:r>
      <w:r w:rsidRPr="00D10C39">
        <w:t>за 1 га и зависит от расположения земельного участка, его растительности и фауны.</w:t>
      </w:r>
      <w:r w:rsidR="0080081E">
        <w:t xml:space="preserve"> </w:t>
      </w:r>
      <w:r w:rsidR="00117A85" w:rsidRPr="00D10C39">
        <w:t>Документ</w:t>
      </w:r>
      <w:r w:rsidR="00117A85">
        <w:t>ы</w:t>
      </w:r>
      <w:r w:rsidR="00117A85" w:rsidRPr="00D10C39">
        <w:t>, устанавливающи</w:t>
      </w:r>
      <w:r w:rsidR="00117A85">
        <w:t>е</w:t>
      </w:r>
      <w:r w:rsidR="00117A85" w:rsidRPr="00D10C39">
        <w:t xml:space="preserve"> экологический сервитут, </w:t>
      </w:r>
      <w:r w:rsidR="00117A85">
        <w:t xml:space="preserve">а также </w:t>
      </w:r>
      <w:r w:rsidR="00117A85" w:rsidRPr="00D10C39">
        <w:t xml:space="preserve">договор о продаже, переуступке или передаче экологического сервитута должны быть </w:t>
      </w:r>
      <w:hyperlink r:id="rId37" w:history="1">
        <w:r w:rsidR="00117A85" w:rsidRPr="00D10C39">
          <w:rPr>
            <w:rStyle w:val="aff5"/>
          </w:rPr>
          <w:t>зарегистрированы</w:t>
        </w:r>
      </w:hyperlink>
      <w:r w:rsidR="00117A85" w:rsidRPr="00D10C39">
        <w:t xml:space="preserve"> в соответствующем земельном кадастре.</w:t>
      </w:r>
    </w:p>
    <w:p w:rsidR="00D10C39" w:rsidRPr="00D10C39" w:rsidRDefault="00D10C39" w:rsidP="0099407D">
      <w:pPr>
        <w:pStyle w:val="affa"/>
      </w:pPr>
      <w:r w:rsidRPr="00D10C39">
        <w:t xml:space="preserve">Практика предоставления лесных участков в безвозмездное пользование в Бразилии </w:t>
      </w:r>
      <w:r w:rsidR="00E50EA2">
        <w:t>отсутствует</w:t>
      </w:r>
      <w:r w:rsidRPr="00D10C39">
        <w:t>.</w:t>
      </w:r>
      <w:r w:rsidR="00E50EA2">
        <w:t xml:space="preserve"> </w:t>
      </w:r>
      <w:r w:rsidR="002313E4">
        <w:t>И</w:t>
      </w:r>
      <w:r w:rsidRPr="00D10C39">
        <w:t xml:space="preserve">з общей площади 327,3 </w:t>
      </w:r>
      <w:proofErr w:type="gramStart"/>
      <w:r w:rsidRPr="00D10C39">
        <w:t>млн</w:t>
      </w:r>
      <w:proofErr w:type="gramEnd"/>
      <w:r w:rsidRPr="00D10C39">
        <w:t xml:space="preserve"> га государственных лесов 31 млн га </w:t>
      </w:r>
      <w:r w:rsidR="00A44CE0" w:rsidRPr="00D10C39">
        <w:t>подлеж</w:t>
      </w:r>
      <w:r w:rsidR="00A44CE0">
        <w:t>и</w:t>
      </w:r>
      <w:r w:rsidR="00A44CE0" w:rsidRPr="00D10C39">
        <w:t xml:space="preserve">т </w:t>
      </w:r>
      <w:r w:rsidRPr="00D10C39">
        <w:t xml:space="preserve">передаче в </w:t>
      </w:r>
      <w:r w:rsidR="00A44CE0" w:rsidRPr="00D10C39">
        <w:t>концесси</w:t>
      </w:r>
      <w:r w:rsidR="00A44CE0">
        <w:t>ю</w:t>
      </w:r>
      <w:r w:rsidRPr="00D10C39">
        <w:t xml:space="preserve">. </w:t>
      </w:r>
      <w:r w:rsidR="00117A85">
        <w:t>По данным</w:t>
      </w:r>
      <w:r w:rsidR="00117A85" w:rsidRPr="00117A85">
        <w:t xml:space="preserve"> </w:t>
      </w:r>
      <w:r w:rsidR="00117A85">
        <w:t>Бразильского банка развития (</w:t>
      </w:r>
      <w:proofErr w:type="spellStart"/>
      <w:r w:rsidR="0099407D" w:rsidRPr="0099407D">
        <w:t>Banco</w:t>
      </w:r>
      <w:proofErr w:type="spellEnd"/>
      <w:r w:rsidR="0099407D" w:rsidRPr="0099407D">
        <w:t xml:space="preserve"> </w:t>
      </w:r>
      <w:proofErr w:type="spellStart"/>
      <w:r w:rsidR="0099407D" w:rsidRPr="0099407D">
        <w:t>Nacional</w:t>
      </w:r>
      <w:proofErr w:type="spellEnd"/>
      <w:r w:rsidR="0099407D" w:rsidRPr="0099407D">
        <w:t xml:space="preserve"> </w:t>
      </w:r>
      <w:proofErr w:type="spellStart"/>
      <w:r w:rsidR="0099407D" w:rsidRPr="0099407D">
        <w:t>de</w:t>
      </w:r>
      <w:proofErr w:type="spellEnd"/>
      <w:r w:rsidR="0099407D" w:rsidRPr="0099407D">
        <w:t xml:space="preserve"> </w:t>
      </w:r>
      <w:proofErr w:type="spellStart"/>
      <w:r w:rsidR="0099407D" w:rsidRPr="0099407D">
        <w:t>Desenvolvimento</w:t>
      </w:r>
      <w:proofErr w:type="spellEnd"/>
      <w:r w:rsidR="0099407D" w:rsidRPr="0099407D">
        <w:t xml:space="preserve"> </w:t>
      </w:r>
      <w:proofErr w:type="spellStart"/>
      <w:r w:rsidR="0099407D" w:rsidRPr="0099407D">
        <w:t>Econômico</w:t>
      </w:r>
      <w:proofErr w:type="spellEnd"/>
      <w:r w:rsidR="0099407D" w:rsidRPr="0099407D">
        <w:t xml:space="preserve"> e </w:t>
      </w:r>
      <w:proofErr w:type="spellStart"/>
      <w:r w:rsidR="0099407D" w:rsidRPr="0099407D">
        <w:t>Social</w:t>
      </w:r>
      <w:proofErr w:type="spellEnd"/>
      <w:r w:rsidR="0099407D">
        <w:t>, далее – Банк развития</w:t>
      </w:r>
      <w:r w:rsidR="00117A85">
        <w:t>) на 2023 год,</w:t>
      </w:r>
      <w:r w:rsidRPr="00D10C39">
        <w:t xml:space="preserve"> </w:t>
      </w:r>
      <w:hyperlink r:id="rId38" w:history="1">
        <w:r w:rsidRPr="00D10C39">
          <w:rPr>
            <w:rStyle w:val="aff5"/>
          </w:rPr>
          <w:t>заключено</w:t>
        </w:r>
      </w:hyperlink>
      <w:r w:rsidRPr="00D10C39">
        <w:t xml:space="preserve"> 18 федеральных государственных лесных концессий на общую площадь лесоустройства 1,05 </w:t>
      </w:r>
      <w:proofErr w:type="gramStart"/>
      <w:r w:rsidRPr="00D10C39">
        <w:t>млн</w:t>
      </w:r>
      <w:proofErr w:type="gramEnd"/>
      <w:r w:rsidRPr="00D10C39">
        <w:t xml:space="preserve"> га.</w:t>
      </w:r>
      <w:r w:rsidR="0099407D">
        <w:t xml:space="preserve"> Эксперты Банка развития</w:t>
      </w:r>
      <w:r w:rsidRPr="00D10C39">
        <w:t xml:space="preserve"> </w:t>
      </w:r>
      <w:r w:rsidR="0099407D">
        <w:t>полагают</w:t>
      </w:r>
      <w:r w:rsidRPr="00D10C39">
        <w:t xml:space="preserve">, что на </w:t>
      </w:r>
      <w:proofErr w:type="gramStart"/>
      <w:r w:rsidRPr="00D10C39">
        <w:t>практике</w:t>
      </w:r>
      <w:proofErr w:type="gramEnd"/>
      <w:r w:rsidRPr="00D10C39">
        <w:t xml:space="preserve"> </w:t>
      </w:r>
      <w:r w:rsidR="00A44CE0">
        <w:br/>
      </w:r>
      <w:r w:rsidRPr="00D10C39">
        <w:t>с каждого гектара предоставленной в концессию площади вырубают только четыре-шесть деревьев, а новые вырубки на той же территории проходят через 25</w:t>
      </w:r>
      <w:r w:rsidR="00966B14" w:rsidRPr="00966B14">
        <w:t>–</w:t>
      </w:r>
      <w:r w:rsidRPr="00D10C39">
        <w:t>30 лет, что достаточно для полного восстановления леса.</w:t>
      </w:r>
    </w:p>
    <w:p w:rsidR="00D10C39" w:rsidRPr="00D10C39" w:rsidRDefault="00D10C39" w:rsidP="00D10C39">
      <w:pPr>
        <w:pStyle w:val="affa"/>
      </w:pPr>
      <w:r w:rsidRPr="00D10C39">
        <w:t xml:space="preserve">Процесс </w:t>
      </w:r>
      <w:r w:rsidR="001214B9">
        <w:t>заключения</w:t>
      </w:r>
      <w:r w:rsidRPr="00D10C39">
        <w:t xml:space="preserve"> лесных концессий, который включает в себя обследование территорий, на </w:t>
      </w:r>
      <w:r w:rsidR="001214B9">
        <w:t xml:space="preserve">которых может быть заключена </w:t>
      </w:r>
      <w:r w:rsidRPr="00D10C39">
        <w:t>концесси</w:t>
      </w:r>
      <w:r w:rsidR="001214B9">
        <w:t>я</w:t>
      </w:r>
      <w:r w:rsidRPr="00D10C39">
        <w:t xml:space="preserve">, подготовку документации о торгах, </w:t>
      </w:r>
      <w:r w:rsidR="001214B9">
        <w:t>проведение</w:t>
      </w:r>
      <w:r w:rsidRPr="00D10C39">
        <w:t xml:space="preserve"> публичных слушаний</w:t>
      </w:r>
      <w:r w:rsidR="001214B9">
        <w:t xml:space="preserve"> и конкурсных процедур</w:t>
      </w:r>
      <w:r w:rsidRPr="00D10C39">
        <w:t>, подписание контракта и мониторинг деятельности</w:t>
      </w:r>
      <w:r w:rsidR="001214B9">
        <w:t>,</w:t>
      </w:r>
      <w:r w:rsidRPr="00D10C39">
        <w:t xml:space="preserve"> описаны в </w:t>
      </w:r>
      <w:r w:rsidRPr="0099407D">
        <w:t>Законе</w:t>
      </w:r>
      <w:r w:rsidRPr="00D10C39">
        <w:t xml:space="preserve"> № 11</w:t>
      </w:r>
      <w:r w:rsidR="0099407D">
        <w:t>.</w:t>
      </w:r>
      <w:r w:rsidRPr="00D10C39">
        <w:t>284 2006 года</w:t>
      </w:r>
      <w:r w:rsidR="0099407D">
        <w:t xml:space="preserve"> (</w:t>
      </w:r>
      <w:hyperlink r:id="rId39" w:history="1">
        <w:r w:rsidR="0099407D" w:rsidRPr="0099407D">
          <w:rPr>
            <w:rStyle w:val="aff5"/>
          </w:rPr>
          <w:t>L</w:t>
        </w:r>
        <w:proofErr w:type="spellStart"/>
        <w:r w:rsidR="0099407D" w:rsidRPr="0099407D">
          <w:rPr>
            <w:rStyle w:val="aff5"/>
            <w:lang w:val="en-US"/>
          </w:rPr>
          <w:t>ei</w:t>
        </w:r>
        <w:proofErr w:type="spellEnd"/>
        <w:r w:rsidR="0099407D" w:rsidRPr="0099407D">
          <w:rPr>
            <w:rStyle w:val="aff5"/>
          </w:rPr>
          <w:t xml:space="preserve"> №11.284</w:t>
        </w:r>
      </w:hyperlink>
      <w:r w:rsidR="0099407D">
        <w:t>)</w:t>
      </w:r>
      <w:r w:rsidRPr="00D10C39">
        <w:t xml:space="preserve">. </w:t>
      </w:r>
    </w:p>
    <w:p w:rsidR="00D10C39" w:rsidRPr="00D10C39" w:rsidRDefault="00D10C39" w:rsidP="00D10C39">
      <w:pPr>
        <w:pStyle w:val="affa"/>
      </w:pPr>
      <w:r w:rsidRPr="00D10C39">
        <w:t>Концессионное соглашение заключается с организацией, предложение которой включает самую высокую плату за концессию</w:t>
      </w:r>
      <w:r w:rsidR="0099407D">
        <w:t>,</w:t>
      </w:r>
      <w:r w:rsidRPr="00D10C39">
        <w:t xml:space="preserve"> </w:t>
      </w:r>
      <w:r w:rsidR="0099407D">
        <w:t>наиболее</w:t>
      </w:r>
      <w:r w:rsidRPr="00D10C39">
        <w:t xml:space="preserve"> экономическ</w:t>
      </w:r>
      <w:r w:rsidR="0099407D">
        <w:t>и обоснованное</w:t>
      </w:r>
      <w:r w:rsidRPr="00D10C39">
        <w:t xml:space="preserve"> использовани</w:t>
      </w:r>
      <w:r w:rsidR="0099407D">
        <w:t>е</w:t>
      </w:r>
      <w:r w:rsidRPr="00D10C39">
        <w:t xml:space="preserve"> концессионного участка в сочетании с наименьшим воздействием на окружающую среду и </w:t>
      </w:r>
      <w:r w:rsidR="0099407D">
        <w:t xml:space="preserve">получением </w:t>
      </w:r>
      <w:r w:rsidRPr="00D10C39">
        <w:t>наибольши</w:t>
      </w:r>
      <w:r w:rsidR="0099407D">
        <w:t>х</w:t>
      </w:r>
      <w:r w:rsidRPr="00D10C39">
        <w:t xml:space="preserve"> социальны</w:t>
      </w:r>
      <w:r w:rsidR="0099407D">
        <w:t>х</w:t>
      </w:r>
      <w:r w:rsidRPr="00D10C39">
        <w:t xml:space="preserve"> выгод. Указанные критерии установлены в тендерном предложении с указанием правил </w:t>
      </w:r>
      <w:r w:rsidR="001214B9">
        <w:t>расчета</w:t>
      </w:r>
      <w:r w:rsidRPr="00D10C39">
        <w:t xml:space="preserve"> экологической, экономической, социальной и финансовой оценок. </w:t>
      </w:r>
    </w:p>
    <w:p w:rsidR="00D10C39" w:rsidRPr="00D10C39" w:rsidRDefault="00D10C39" w:rsidP="009E61E1">
      <w:pPr>
        <w:pStyle w:val="affa"/>
        <w:ind w:left="1416"/>
        <w:rPr>
          <w:i/>
        </w:rPr>
      </w:pPr>
      <w:r w:rsidRPr="00D10C39">
        <w:rPr>
          <w:i/>
        </w:rPr>
        <w:t xml:space="preserve">Ценовое предложение </w:t>
      </w:r>
      <w:r w:rsidR="001214B9">
        <w:rPr>
          <w:i/>
        </w:rPr>
        <w:t>включает</w:t>
      </w:r>
      <w:r w:rsidRPr="00D10C39">
        <w:rPr>
          <w:i/>
        </w:rPr>
        <w:t xml:space="preserve"> сумму, подлежащую уплате за продукты </w:t>
      </w:r>
      <w:r w:rsidR="00A44CE0">
        <w:rPr>
          <w:i/>
        </w:rPr>
        <w:br/>
      </w:r>
      <w:r w:rsidRPr="00D10C39">
        <w:rPr>
          <w:i/>
        </w:rPr>
        <w:t>и услуги, произведенные на предоставленной в концессию территории</w:t>
      </w:r>
      <w:r w:rsidR="001214B9">
        <w:rPr>
          <w:i/>
        </w:rPr>
        <w:t>: н</w:t>
      </w:r>
      <w:r w:rsidRPr="00D10C39">
        <w:rPr>
          <w:i/>
        </w:rPr>
        <w:t xml:space="preserve">апример, сколько бразильских реалов участник торгов намерен заплатить </w:t>
      </w:r>
      <w:r w:rsidR="00A44CE0">
        <w:rPr>
          <w:i/>
        </w:rPr>
        <w:br/>
      </w:r>
      <w:r w:rsidRPr="00D10C39">
        <w:rPr>
          <w:i/>
        </w:rPr>
        <w:t>за каждый кубический метр</w:t>
      </w:r>
      <w:r w:rsidR="009E61E1">
        <w:rPr>
          <w:i/>
        </w:rPr>
        <w:t xml:space="preserve"> </w:t>
      </w:r>
      <w:r w:rsidRPr="00D10C39">
        <w:rPr>
          <w:i/>
        </w:rPr>
        <w:t>произведенной древесины.</w:t>
      </w:r>
    </w:p>
    <w:p w:rsidR="00D10C39" w:rsidRPr="00855791" w:rsidRDefault="00D10C39" w:rsidP="00D10C39">
      <w:pPr>
        <w:pStyle w:val="affa"/>
      </w:pPr>
      <w:r w:rsidRPr="00D10C39">
        <w:t xml:space="preserve">Правила проведения торгов на лесные концессии </w:t>
      </w:r>
      <w:r w:rsidRPr="00F8348F">
        <w:t>описаны</w:t>
      </w:r>
      <w:r w:rsidRPr="00D10C39">
        <w:t xml:space="preserve"> в </w:t>
      </w:r>
      <w:r w:rsidRPr="0021760E">
        <w:t>Законе</w:t>
      </w:r>
      <w:r w:rsidRPr="00D10C39">
        <w:t xml:space="preserve"> № 14</w:t>
      </w:r>
      <w:r w:rsidR="0099407D">
        <w:t>.</w:t>
      </w:r>
      <w:r w:rsidRPr="00D10C39">
        <w:t xml:space="preserve">133 </w:t>
      </w:r>
      <w:r w:rsidR="00A44CE0">
        <w:br/>
      </w:r>
      <w:r w:rsidRPr="00D10C39">
        <w:t>2021 года</w:t>
      </w:r>
      <w:r w:rsidR="00F8348F" w:rsidRPr="00F8348F">
        <w:t xml:space="preserve"> (</w:t>
      </w:r>
      <w:hyperlink r:id="rId40" w:history="1">
        <w:r w:rsidR="00F8348F" w:rsidRPr="00F8348F">
          <w:rPr>
            <w:rStyle w:val="aff5"/>
            <w:lang w:val="en-US"/>
          </w:rPr>
          <w:t>Lei</w:t>
        </w:r>
        <w:r w:rsidR="00F8348F" w:rsidRPr="00F8348F">
          <w:rPr>
            <w:rStyle w:val="aff5"/>
          </w:rPr>
          <w:t xml:space="preserve"> № 14.133</w:t>
        </w:r>
      </w:hyperlink>
      <w:r w:rsidR="00F8348F" w:rsidRPr="00F8348F">
        <w:t>)</w:t>
      </w:r>
      <w:r w:rsidRPr="00D10C39">
        <w:t xml:space="preserve">. </w:t>
      </w:r>
      <w:proofErr w:type="gramStart"/>
      <w:r w:rsidRPr="00D10C39">
        <w:t xml:space="preserve">В конкурсной </w:t>
      </w:r>
      <w:hyperlink r:id="rId41" w:history="1">
        <w:r w:rsidRPr="00D10C39">
          <w:rPr>
            <w:rStyle w:val="aff5"/>
          </w:rPr>
          <w:t>документации</w:t>
        </w:r>
      </w:hyperlink>
      <w:r w:rsidRPr="00D10C39">
        <w:t xml:space="preserve"> содержится экономическое обоснование суммы концессии, которая включает </w:t>
      </w:r>
      <w:r w:rsidR="00A44CE0">
        <w:t>следующие</w:t>
      </w:r>
      <w:r w:rsidR="00A44CE0" w:rsidRPr="00D10C39">
        <w:t xml:space="preserve"> </w:t>
      </w:r>
      <w:r w:rsidRPr="00D10C39">
        <w:t>параметры</w:t>
      </w:r>
      <w:r w:rsidR="004F2706">
        <w:t>:</w:t>
      </w:r>
      <w:r w:rsidRPr="00D10C39">
        <w:t xml:space="preserve"> общая площадь, производительность леса</w:t>
      </w:r>
      <w:r w:rsidR="00F8348F">
        <w:t xml:space="preserve">, </w:t>
      </w:r>
      <w:r w:rsidRPr="00D10C39">
        <w:t>прогнозируемый годовой объем производства леса, цикл вырубки, балансовая оценка и стоимость содержания внутренних дорог</w:t>
      </w:r>
      <w:r w:rsidR="001214B9">
        <w:t xml:space="preserve"> на лесных участках</w:t>
      </w:r>
      <w:r w:rsidRPr="00D10C39">
        <w:t>, расстояние до водных маршрутов, стоимость грузоперевозок автомобильным и водным видами транспорта, производительность лесопильного оборудования и рыночная стоимость проекта.</w:t>
      </w:r>
      <w:proofErr w:type="gramEnd"/>
    </w:p>
    <w:p w:rsidR="00D10C39" w:rsidRPr="00D10C39" w:rsidRDefault="00D10C39" w:rsidP="004B6C26">
      <w:pPr>
        <w:pStyle w:val="affa"/>
      </w:pPr>
      <w:r w:rsidRPr="00D10C39">
        <w:t xml:space="preserve">Лесным кодексом предусмотрено проведение </w:t>
      </w:r>
      <w:hyperlink r:id="rId42" w:history="1">
        <w:r w:rsidRPr="00D10C39">
          <w:rPr>
            <w:rStyle w:val="aff5"/>
          </w:rPr>
          <w:t>независимого</w:t>
        </w:r>
      </w:hyperlink>
      <w:r w:rsidRPr="00D10C39">
        <w:t xml:space="preserve"> лесного аудита, а также административно-финансового и технического </w:t>
      </w:r>
      <w:hyperlink r:id="rId43" w:history="1">
        <w:r w:rsidRPr="00D10C39">
          <w:rPr>
            <w:rStyle w:val="aff5"/>
          </w:rPr>
          <w:t>мониторинга</w:t>
        </w:r>
      </w:hyperlink>
      <w:r w:rsidRPr="00D10C39">
        <w:t xml:space="preserve"> концессионных соглашений </w:t>
      </w:r>
      <w:r w:rsidR="00190B34">
        <w:t>один</w:t>
      </w:r>
      <w:r w:rsidRPr="00D10C39">
        <w:t xml:space="preserve"> раз в три года действия концессии.</w:t>
      </w:r>
      <w:r w:rsidR="0078338E">
        <w:t xml:space="preserve"> Такие проверки проводят специализированные организации (</w:t>
      </w:r>
      <w:proofErr w:type="spellStart"/>
      <w:r w:rsidR="0078338E" w:rsidRPr="0078338E">
        <w:t>Organismos</w:t>
      </w:r>
      <w:proofErr w:type="spellEnd"/>
      <w:r w:rsidR="0078338E" w:rsidRPr="0078338E">
        <w:t xml:space="preserve"> </w:t>
      </w:r>
      <w:proofErr w:type="spellStart"/>
      <w:r w:rsidR="0078338E" w:rsidRPr="0078338E">
        <w:t>de</w:t>
      </w:r>
      <w:proofErr w:type="spellEnd"/>
      <w:r w:rsidR="0078338E" w:rsidRPr="0078338E">
        <w:t xml:space="preserve"> </w:t>
      </w:r>
      <w:proofErr w:type="spellStart"/>
      <w:r w:rsidR="0078338E" w:rsidRPr="0078338E">
        <w:t>Auditoria</w:t>
      </w:r>
      <w:proofErr w:type="spellEnd"/>
      <w:r w:rsidR="0078338E" w:rsidRPr="0078338E">
        <w:t xml:space="preserve"> </w:t>
      </w:r>
      <w:proofErr w:type="spellStart"/>
      <w:r w:rsidR="0078338E" w:rsidRPr="0078338E">
        <w:t>Florestal</w:t>
      </w:r>
      <w:proofErr w:type="spellEnd"/>
      <w:r w:rsidR="0078338E">
        <w:t>), получившие</w:t>
      </w:r>
      <w:r w:rsidR="0078338E" w:rsidRPr="0078338E">
        <w:t xml:space="preserve"> </w:t>
      </w:r>
      <w:r w:rsidR="0078338E">
        <w:t xml:space="preserve">соответствующую аккредитацию </w:t>
      </w:r>
      <w:r w:rsidR="0078338E" w:rsidRPr="0078338E">
        <w:t>Национально</w:t>
      </w:r>
      <w:r w:rsidR="0078338E">
        <w:t>го</w:t>
      </w:r>
      <w:r w:rsidR="0078338E" w:rsidRPr="0078338E">
        <w:t xml:space="preserve"> институт</w:t>
      </w:r>
      <w:r w:rsidR="0078338E">
        <w:t>а</w:t>
      </w:r>
      <w:r w:rsidR="0078338E" w:rsidRPr="0078338E">
        <w:t xml:space="preserve"> метрологии</w:t>
      </w:r>
      <w:r w:rsidR="0078338E">
        <w:t xml:space="preserve"> (</w:t>
      </w:r>
      <w:proofErr w:type="spellStart"/>
      <w:r w:rsidR="0078338E" w:rsidRPr="0078338E">
        <w:t>Instituto</w:t>
      </w:r>
      <w:proofErr w:type="spellEnd"/>
      <w:r w:rsidR="0078338E" w:rsidRPr="0078338E">
        <w:t xml:space="preserve"> </w:t>
      </w:r>
      <w:proofErr w:type="spellStart"/>
      <w:r w:rsidR="0078338E" w:rsidRPr="0078338E">
        <w:t>Nacional</w:t>
      </w:r>
      <w:proofErr w:type="spellEnd"/>
      <w:r w:rsidR="0078338E" w:rsidRPr="0078338E">
        <w:t xml:space="preserve"> </w:t>
      </w:r>
      <w:proofErr w:type="spellStart"/>
      <w:r w:rsidR="0078338E" w:rsidRPr="0078338E">
        <w:t>de</w:t>
      </w:r>
      <w:proofErr w:type="spellEnd"/>
      <w:r w:rsidR="0078338E" w:rsidRPr="0078338E">
        <w:t xml:space="preserve"> </w:t>
      </w:r>
      <w:proofErr w:type="spellStart"/>
      <w:r w:rsidR="0078338E" w:rsidRPr="0078338E">
        <w:t>Metrologia</w:t>
      </w:r>
      <w:proofErr w:type="spellEnd"/>
      <w:r w:rsidR="0078338E">
        <w:t xml:space="preserve">). </w:t>
      </w:r>
      <w:r w:rsidRPr="00D10C39">
        <w:t xml:space="preserve">Расходы на проведение независимого лесного аудита несет концессионер. В случае если площадь концессионного участка значительная </w:t>
      </w:r>
      <w:r w:rsidR="0078338E">
        <w:br/>
      </w:r>
      <w:r w:rsidRPr="00D10C39">
        <w:t xml:space="preserve">и концессионер не в состоянии оплачивать проведение аудита, Лесная служба </w:t>
      </w:r>
      <w:r w:rsidR="004F2706">
        <w:t xml:space="preserve">Бразилия </w:t>
      </w:r>
      <w:r w:rsidRPr="00D10C39">
        <w:t>принимает решение о проведен</w:t>
      </w:r>
      <w:proofErr w:type="gramStart"/>
      <w:r w:rsidRPr="00D10C39">
        <w:t xml:space="preserve">ии </w:t>
      </w:r>
      <w:r w:rsidR="004F2706">
        <w:t>ау</w:t>
      </w:r>
      <w:proofErr w:type="gramEnd"/>
      <w:r w:rsidR="004F2706">
        <w:t>дита иными способами</w:t>
      </w:r>
      <w:r w:rsidRPr="00D10C39">
        <w:t>.</w:t>
      </w:r>
    </w:p>
    <w:p w:rsidR="00376559" w:rsidRDefault="00922919" w:rsidP="00376559">
      <w:pPr>
        <w:pStyle w:val="2"/>
        <w:keepNext w:val="0"/>
        <w:spacing w:after="240" w:line="360" w:lineRule="auto"/>
        <w:rPr>
          <w:bCs w:val="0"/>
          <w:sz w:val="40"/>
          <w:szCs w:val="40"/>
        </w:rPr>
      </w:pPr>
      <w:bookmarkStart w:id="11" w:name="_Toc178776970"/>
      <w:r>
        <w:rPr>
          <w:sz w:val="40"/>
          <w:szCs w:val="40"/>
          <w:lang w:eastAsia="ru-RU"/>
        </w:rPr>
        <w:t>КНР</w:t>
      </w:r>
      <w:bookmarkEnd w:id="11"/>
    </w:p>
    <w:p w:rsidR="00310D83" w:rsidRPr="00137121" w:rsidRDefault="00310D83" w:rsidP="00A01D12">
      <w:pPr>
        <w:pStyle w:val="aff2"/>
        <w:spacing w:before="120" w:line="336" w:lineRule="auto"/>
        <w:rPr>
          <w:rFonts w:ascii="TT Jenevers Light" w:hAnsi="TT Jenevers Light"/>
          <w:bCs/>
        </w:rPr>
      </w:pPr>
      <w:r w:rsidRPr="00310D83">
        <w:rPr>
          <w:rFonts w:ascii="TT Jenevers Light" w:hAnsi="TT Jenevers Light"/>
          <w:bCs/>
        </w:rPr>
        <w:t xml:space="preserve">В соответствии с </w:t>
      </w:r>
      <w:r w:rsidRPr="00310D83">
        <w:rPr>
          <w:rFonts w:ascii="TT Jenevers Light" w:hAnsi="TT Jenevers Light"/>
        </w:rPr>
        <w:t>Конституцией КНР 1982 года</w:t>
      </w:r>
      <w:proofErr w:type="gramStart"/>
      <w:r w:rsidRPr="00310D83">
        <w:rPr>
          <w:rFonts w:ascii="TT Jenevers Light" w:hAnsi="TT Jenevers Light"/>
        </w:rPr>
        <w:t xml:space="preserve"> (</w:t>
      </w:r>
      <w:hyperlink r:id="rId44" w:history="1">
        <w:proofErr w:type="spellStart"/>
        <w:r w:rsidRPr="00310D83">
          <w:rPr>
            <w:rStyle w:val="aff5"/>
            <w:rFonts w:ascii="TT Jenevers Light" w:hAnsi="TT Jenevers Light" w:hint="eastAsia"/>
          </w:rPr>
          <w:t>中华人民共和国宪法</w:t>
        </w:r>
        <w:proofErr w:type="spellEnd"/>
      </w:hyperlink>
      <w:r w:rsidRPr="00310D83">
        <w:rPr>
          <w:rFonts w:ascii="TT Jenevers Light" w:hAnsi="TT Jenevers Light" w:hint="eastAsia"/>
        </w:rPr>
        <w:t>)</w:t>
      </w:r>
      <w:r w:rsidRPr="00310D83">
        <w:rPr>
          <w:rFonts w:ascii="TT Jenevers Light" w:hAnsi="TT Jenevers Light"/>
          <w:bCs/>
        </w:rPr>
        <w:t xml:space="preserve"> </w:t>
      </w:r>
      <w:proofErr w:type="gramEnd"/>
      <w:r w:rsidRPr="00310D83">
        <w:rPr>
          <w:rFonts w:ascii="TT Jenevers Light" w:hAnsi="TT Jenevers Light"/>
          <w:bCs/>
        </w:rPr>
        <w:t>в стране существует две формы собственности на землю – государственная и коллективная</w:t>
      </w:r>
      <w:r w:rsidRPr="00310D83">
        <w:rPr>
          <w:rFonts w:ascii="TT Jenevers Light" w:hAnsi="TT Jenevers Light"/>
          <w:bCs/>
          <w:vertAlign w:val="superscript"/>
        </w:rPr>
        <w:footnoteReference w:id="7"/>
      </w:r>
      <w:r w:rsidRPr="00310D83">
        <w:rPr>
          <w:rFonts w:ascii="TT Jenevers Light" w:hAnsi="TT Jenevers Light"/>
          <w:bCs/>
        </w:rPr>
        <w:t xml:space="preserve">. Вся земля в городах принадлежит государству. Земля в сельской местности </w:t>
      </w:r>
      <w:r w:rsidR="002D5F9B">
        <w:rPr>
          <w:rFonts w:ascii="TT Jenevers Light" w:hAnsi="TT Jenevers Light"/>
          <w:bCs/>
        </w:rPr>
        <w:br/>
      </w:r>
      <w:r w:rsidRPr="00310D83">
        <w:rPr>
          <w:rFonts w:ascii="TT Jenevers Light" w:hAnsi="TT Jenevers Light"/>
          <w:bCs/>
        </w:rPr>
        <w:t>и пригородах находится в коллективной собственности (исключение составляют некоторые участки, принадлежащие государству). Земли под жилыми постройками, приусадебные земельные участки</w:t>
      </w:r>
      <w:r w:rsidRPr="00310D83">
        <w:rPr>
          <w:rFonts w:ascii="TT Jenevers Light" w:hAnsi="TT Jenevers Light"/>
          <w:bCs/>
          <w:vertAlign w:val="superscript"/>
        </w:rPr>
        <w:footnoteReference w:id="8"/>
      </w:r>
      <w:r w:rsidRPr="00310D83">
        <w:rPr>
          <w:rFonts w:ascii="TT Jenevers Light" w:hAnsi="TT Jenevers Light"/>
          <w:bCs/>
        </w:rPr>
        <w:t xml:space="preserve"> и участки в горах также находятся </w:t>
      </w:r>
      <w:r w:rsidR="002D5F9B">
        <w:rPr>
          <w:rFonts w:ascii="TT Jenevers Light" w:hAnsi="TT Jenevers Light"/>
          <w:bCs/>
        </w:rPr>
        <w:br/>
      </w:r>
      <w:r w:rsidRPr="00310D83">
        <w:rPr>
          <w:rFonts w:ascii="TT Jenevers Light" w:hAnsi="TT Jenevers Light"/>
          <w:bCs/>
        </w:rPr>
        <w:t>в коллективной собственности.</w:t>
      </w:r>
    </w:p>
    <w:p w:rsidR="00310D83" w:rsidRDefault="00310D83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310D83">
        <w:rPr>
          <w:rFonts w:ascii="TT Jenevers Light" w:hAnsi="TT Jenevers Light"/>
          <w:bCs/>
        </w:rPr>
        <w:t xml:space="preserve">В соответствии с </w:t>
      </w:r>
      <w:r w:rsidRPr="00F57224">
        <w:rPr>
          <w:rFonts w:ascii="TT Jenevers Medium" w:hAnsi="TT Jenevers Medium"/>
        </w:rPr>
        <w:t>Лесным кодексом КНР 1984 года</w:t>
      </w:r>
      <w:proofErr w:type="gramStart"/>
      <w:r w:rsidR="00137121">
        <w:rPr>
          <w:rFonts w:ascii="TT Jenevers Light" w:hAnsi="TT Jenevers Light"/>
          <w:bCs/>
        </w:rPr>
        <w:t xml:space="preserve"> </w:t>
      </w:r>
      <w:r w:rsidRPr="00310D83">
        <w:rPr>
          <w:rFonts w:ascii="TT Jenevers Light" w:hAnsi="TT Jenevers Light"/>
          <w:bCs/>
        </w:rPr>
        <w:t>(</w:t>
      </w:r>
      <w:hyperlink r:id="rId45" w:history="1">
        <w:proofErr w:type="spellStart"/>
        <w:r w:rsidRPr="00310D83">
          <w:rPr>
            <w:rStyle w:val="aff5"/>
            <w:rFonts w:ascii="TT Jenevers Light" w:hAnsi="TT Jenevers Light" w:hint="eastAsia"/>
            <w:bCs/>
          </w:rPr>
          <w:t>中华人民共和国森林法</w:t>
        </w:r>
        <w:proofErr w:type="spellEnd"/>
      </w:hyperlink>
      <w:r w:rsidRPr="00310D83">
        <w:rPr>
          <w:rFonts w:ascii="TT Jenevers Light" w:hAnsi="TT Jenevers Light" w:hint="eastAsia"/>
          <w:bCs/>
        </w:rPr>
        <w:t>)</w:t>
      </w:r>
      <w:r w:rsidRPr="00310D83">
        <w:rPr>
          <w:rFonts w:ascii="TT Jenevers Light" w:hAnsi="TT Jenevers Light"/>
          <w:bCs/>
        </w:rPr>
        <w:t xml:space="preserve"> </w:t>
      </w:r>
      <w:proofErr w:type="gramEnd"/>
      <w:r w:rsidRPr="00310D83">
        <w:rPr>
          <w:rFonts w:ascii="TT Jenevers Light" w:hAnsi="TT Jenevers Light"/>
          <w:bCs/>
        </w:rPr>
        <w:t xml:space="preserve">относительно лесов, деревьев и лесных участков </w:t>
      </w:r>
      <w:hyperlink r:id="rId46" w:history="1">
        <w:r w:rsidRPr="00310D83">
          <w:rPr>
            <w:rStyle w:val="aff5"/>
            <w:rFonts w:ascii="TT Jenevers Light" w:hAnsi="TT Jenevers Light"/>
            <w:bCs/>
          </w:rPr>
          <w:t>выделяют</w:t>
        </w:r>
      </w:hyperlink>
      <w:r w:rsidRPr="00310D83">
        <w:rPr>
          <w:rFonts w:ascii="TT Jenevers Light" w:hAnsi="TT Jenevers Light"/>
          <w:bCs/>
        </w:rPr>
        <w:t xml:space="preserve"> аналогичные формы собственности: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государственная собственность</w:t>
      </w:r>
      <w:r w:rsidR="004A5826">
        <w:t xml:space="preserve">, </w:t>
      </w:r>
      <w:r w:rsidRPr="00624493">
        <w:t xml:space="preserve">лесные ресурсы принадлежат государству </w:t>
      </w:r>
      <w:r w:rsidR="002D5F9B">
        <w:br/>
      </w:r>
      <w:r w:rsidRPr="00624493">
        <w:t>(за исключением тех, которые находятся в коллективной собственности);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коллективная собственность</w:t>
      </w:r>
      <w:r w:rsidR="004A5826">
        <w:t xml:space="preserve">, </w:t>
      </w:r>
      <w:r w:rsidRPr="00624493">
        <w:t>коллективные хозяйственные организации, обладающие правами владения, пользования и распоряжения лесами, деревьями и лесными участками;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индивидуальн</w:t>
      </w:r>
      <w:r w:rsidR="004A5826">
        <w:t>ая</w:t>
      </w:r>
      <w:r w:rsidRPr="00624493">
        <w:t xml:space="preserve"> собственност</w:t>
      </w:r>
      <w:r w:rsidR="004A5826">
        <w:t xml:space="preserve">ь на деревья, </w:t>
      </w:r>
      <w:r w:rsidRPr="00624493">
        <w:t xml:space="preserve">частные лица не имеют права собственности на леса и лесные участки, но могут заключать договоры </w:t>
      </w:r>
      <w:r w:rsidR="002D5F9B">
        <w:br/>
      </w:r>
      <w:r w:rsidRPr="00624493">
        <w:t xml:space="preserve">о передаче прав на управление лесными угодьями и имеют право собственности на деревья, посаженные на лесных землях </w:t>
      </w:r>
      <w:r w:rsidR="002D5F9B">
        <w:br/>
      </w:r>
      <w:r w:rsidRPr="00624493">
        <w:t xml:space="preserve">(если в </w:t>
      </w:r>
      <w:r w:rsidR="004A5826">
        <w:t>соответствующих соглашениях</w:t>
      </w:r>
      <w:r w:rsidRPr="00624493">
        <w:t xml:space="preserve"> не предусмотрено иное).</w:t>
      </w:r>
    </w:p>
    <w:p w:rsidR="00624493" w:rsidRPr="00624493" w:rsidRDefault="00624493" w:rsidP="00A01D12">
      <w:pPr>
        <w:pStyle w:val="aff2"/>
        <w:spacing w:line="336" w:lineRule="auto"/>
        <w:ind w:left="1416"/>
        <w:rPr>
          <w:rFonts w:ascii="TT Jenevers Light" w:hAnsi="TT Jenevers Light"/>
          <w:bCs/>
          <w:i/>
          <w:iCs/>
        </w:rPr>
      </w:pPr>
      <w:r w:rsidRPr="00624493">
        <w:rPr>
          <w:rFonts w:ascii="TT Jenevers Light" w:hAnsi="TT Jenevers Light"/>
          <w:bCs/>
          <w:i/>
          <w:iCs/>
        </w:rPr>
        <w:t>Деревья, посаженные сельскими или городскими жителями на приусадебных участках,</w:t>
      </w:r>
      <w:r w:rsidRPr="00624493">
        <w:rPr>
          <w:rFonts w:ascii="TT Jenevers Light" w:hAnsi="TT Jenevers Light"/>
          <w:bCs/>
        </w:rPr>
        <w:t xml:space="preserve"> </w:t>
      </w:r>
      <w:r w:rsidRPr="00624493">
        <w:rPr>
          <w:rFonts w:ascii="TT Jenevers Light" w:hAnsi="TT Jenevers Light"/>
          <w:bCs/>
          <w:i/>
          <w:iCs/>
        </w:rPr>
        <w:t xml:space="preserve">во дворах собственных домов, </w:t>
      </w:r>
      <w:r w:rsidR="002D5F9B">
        <w:rPr>
          <w:rFonts w:ascii="TT Jenevers Light" w:hAnsi="TT Jenevers Light"/>
          <w:bCs/>
          <w:i/>
          <w:iCs/>
        </w:rPr>
        <w:t>на з</w:t>
      </w:r>
      <w:r w:rsidRPr="00624493">
        <w:rPr>
          <w:rFonts w:ascii="TT Jenevers Light" w:hAnsi="TT Jenevers Light"/>
          <w:bCs/>
          <w:i/>
          <w:iCs/>
        </w:rPr>
        <w:t xml:space="preserve">емлях под жилыми постройками </w:t>
      </w:r>
      <w:r w:rsidR="002D5F9B">
        <w:rPr>
          <w:rFonts w:ascii="TT Jenevers Light" w:hAnsi="TT Jenevers Light"/>
          <w:bCs/>
          <w:i/>
          <w:iCs/>
        </w:rPr>
        <w:br/>
      </w:r>
      <w:r w:rsidRPr="00624493">
        <w:rPr>
          <w:rFonts w:ascii="TT Jenevers Light" w:hAnsi="TT Jenevers Light"/>
          <w:bCs/>
          <w:i/>
          <w:iCs/>
        </w:rPr>
        <w:t>и на участках в горах</w:t>
      </w:r>
      <w:r w:rsidR="002D5F9B">
        <w:rPr>
          <w:rFonts w:ascii="TT Jenevers Light" w:hAnsi="TT Jenevers Light"/>
          <w:bCs/>
          <w:i/>
          <w:iCs/>
        </w:rPr>
        <w:t>,</w:t>
      </w:r>
      <w:r w:rsidRPr="00624493">
        <w:rPr>
          <w:rFonts w:ascii="TT Jenevers Light" w:hAnsi="TT Jenevers Light"/>
          <w:bCs/>
          <w:i/>
          <w:iCs/>
        </w:rPr>
        <w:t xml:space="preserve"> находятся в личной собственности.</w:t>
      </w:r>
    </w:p>
    <w:p w:rsidR="002D5F9B" w:rsidRDefault="002D5F9B" w:rsidP="00A01D12">
      <w:pPr>
        <w:pStyle w:val="aff2"/>
        <w:spacing w:line="336" w:lineRule="auto"/>
        <w:rPr>
          <w:rFonts w:ascii="TT Jenevers Light" w:hAnsi="TT Jenevers Light"/>
          <w:bCs/>
        </w:rPr>
      </w:pPr>
    </w:p>
    <w:p w:rsidR="00624493" w:rsidRPr="00624493" w:rsidRDefault="00624493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624493">
        <w:rPr>
          <w:rFonts w:ascii="TT Jenevers Light" w:hAnsi="TT Jenevers Light"/>
          <w:bCs/>
        </w:rPr>
        <w:t xml:space="preserve">Право собственности на лесные ресурсы, находящиеся в государственной собственности, </w:t>
      </w:r>
      <w:r w:rsidR="004A5826">
        <w:rPr>
          <w:rFonts w:ascii="TT Jenevers Light" w:hAnsi="TT Jenevers Light"/>
          <w:bCs/>
        </w:rPr>
        <w:t>принадлежит</w:t>
      </w:r>
      <w:r w:rsidRPr="00624493">
        <w:rPr>
          <w:rFonts w:ascii="TT Jenevers Light" w:hAnsi="TT Jenevers Light"/>
          <w:bCs/>
        </w:rPr>
        <w:t xml:space="preserve"> </w:t>
      </w:r>
      <w:r w:rsidRPr="003B7EBA">
        <w:rPr>
          <w:rFonts w:ascii="TT Jenevers Light" w:hAnsi="TT Jenevers Light"/>
        </w:rPr>
        <w:t>Государствен</w:t>
      </w:r>
      <w:r w:rsidR="004A5826" w:rsidRPr="003B7EBA">
        <w:rPr>
          <w:rFonts w:ascii="TT Jenevers Light" w:hAnsi="TT Jenevers Light"/>
        </w:rPr>
        <w:t>ному</w:t>
      </w:r>
      <w:r w:rsidRPr="003B7EBA">
        <w:rPr>
          <w:rFonts w:ascii="TT Jenevers Light" w:hAnsi="TT Jenevers Light"/>
        </w:rPr>
        <w:t xml:space="preserve"> совет</w:t>
      </w:r>
      <w:r w:rsidR="004A5826" w:rsidRPr="003B7EBA">
        <w:rPr>
          <w:rFonts w:ascii="TT Jenevers Light" w:hAnsi="TT Jenevers Light"/>
        </w:rPr>
        <w:t>у</w:t>
      </w:r>
      <w:r w:rsidRPr="003B7EBA">
        <w:rPr>
          <w:rFonts w:ascii="TT Jenevers Light" w:hAnsi="TT Jenevers Light"/>
        </w:rPr>
        <w:t xml:space="preserve"> КНР</w:t>
      </w:r>
      <w:r w:rsidR="004A5826">
        <w:rPr>
          <w:rFonts w:ascii="TT Jenevers Light" w:hAnsi="TT Jenevers Light"/>
          <w:bCs/>
        </w:rPr>
        <w:t xml:space="preserve">, который в свою очередь </w:t>
      </w:r>
      <w:r w:rsidRPr="00624493">
        <w:rPr>
          <w:rFonts w:ascii="TT Jenevers Light" w:hAnsi="TT Jenevers Light"/>
          <w:bCs/>
        </w:rPr>
        <w:t>может наделить Министерство природных ресурсов</w:t>
      </w:r>
      <w:proofErr w:type="gramStart"/>
      <w:r w:rsidRPr="00624493">
        <w:rPr>
          <w:rFonts w:ascii="TT Jenevers Light" w:hAnsi="TT Jenevers Light"/>
          <w:bCs/>
        </w:rPr>
        <w:t xml:space="preserve"> (</w:t>
      </w:r>
      <w:hyperlink r:id="rId47" w:history="1">
        <w:proofErr w:type="spellStart"/>
        <w:r w:rsidRPr="00624493">
          <w:rPr>
            <w:rStyle w:val="aff5"/>
            <w:rFonts w:ascii="TT Jenevers Light" w:hAnsi="TT Jenevers Light" w:hint="eastAsia"/>
            <w:bCs/>
          </w:rPr>
          <w:t>自然资源部</w:t>
        </w:r>
        <w:proofErr w:type="spellEnd"/>
      </w:hyperlink>
      <w:r w:rsidRPr="00624493">
        <w:rPr>
          <w:rFonts w:ascii="TT Jenevers Light" w:hAnsi="TT Jenevers Light" w:hint="eastAsia"/>
          <w:bCs/>
        </w:rPr>
        <w:t>)</w:t>
      </w:r>
      <w:r w:rsidRPr="00624493">
        <w:rPr>
          <w:rFonts w:ascii="TT Jenevers Light" w:hAnsi="TT Jenevers Light"/>
          <w:bCs/>
        </w:rPr>
        <w:t xml:space="preserve"> </w:t>
      </w:r>
      <w:proofErr w:type="gramEnd"/>
      <w:r w:rsidRPr="00624493">
        <w:rPr>
          <w:rFonts w:ascii="TT Jenevers Light" w:hAnsi="TT Jenevers Light"/>
          <w:bCs/>
        </w:rPr>
        <w:t>полномочиями собственника лесных ресурсов, находящихся в государственной собственности.</w:t>
      </w:r>
    </w:p>
    <w:p w:rsidR="00624493" w:rsidRDefault="00624493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624493">
        <w:rPr>
          <w:rFonts w:ascii="TT Jenevers Light" w:hAnsi="TT Jenevers Light"/>
          <w:bCs/>
        </w:rPr>
        <w:t>В 2018 году при Министерстве природных ресурсов</w:t>
      </w:r>
      <w:r w:rsidRPr="00624493">
        <w:rPr>
          <w:rFonts w:ascii="TT Jenevers Light" w:hAnsi="TT Jenevers Light"/>
          <w:b/>
          <w:bCs/>
        </w:rPr>
        <w:t xml:space="preserve"> </w:t>
      </w:r>
      <w:r w:rsidRPr="00624493">
        <w:rPr>
          <w:rFonts w:ascii="TT Jenevers Light" w:hAnsi="TT Jenevers Light"/>
          <w:bCs/>
        </w:rPr>
        <w:t>учреждено</w:t>
      </w:r>
      <w:r w:rsidRPr="00624493">
        <w:rPr>
          <w:rFonts w:ascii="TT Jenevers Light" w:hAnsi="TT Jenevers Light"/>
          <w:b/>
          <w:bCs/>
        </w:rPr>
        <w:t xml:space="preserve"> </w:t>
      </w:r>
      <w:r w:rsidRPr="003B7EBA">
        <w:rPr>
          <w:rFonts w:ascii="TT Jenevers Light" w:hAnsi="TT Jenevers Light"/>
        </w:rPr>
        <w:t>Государственное управление лесного и степного хозяйства КНР</w:t>
      </w:r>
      <w:proofErr w:type="gramStart"/>
      <w:r w:rsidRPr="00F57224">
        <w:rPr>
          <w:rFonts w:ascii="TT Jenevers Medium" w:hAnsi="TT Jenevers Medium"/>
          <w:vertAlign w:val="superscript"/>
        </w:rPr>
        <w:footnoteReference w:id="9"/>
      </w:r>
      <w:r w:rsidRPr="00F57224">
        <w:rPr>
          <w:rFonts w:ascii="TT Jenevers Medium" w:hAnsi="TT Jenevers Medium"/>
        </w:rPr>
        <w:t xml:space="preserve"> </w:t>
      </w:r>
      <w:r w:rsidRPr="00624493">
        <w:rPr>
          <w:rFonts w:ascii="TT Jenevers Light" w:hAnsi="TT Jenevers Light"/>
          <w:bCs/>
        </w:rPr>
        <w:t>(</w:t>
      </w:r>
      <w:hyperlink r:id="rId48" w:history="1">
        <w:proofErr w:type="spellStart"/>
        <w:r w:rsidRPr="00624493">
          <w:rPr>
            <w:rStyle w:val="aff5"/>
            <w:rFonts w:ascii="TT Jenevers Light" w:hAnsi="TT Jenevers Light" w:hint="eastAsia"/>
            <w:bCs/>
          </w:rPr>
          <w:t>国家林业和草原局</w:t>
        </w:r>
        <w:proofErr w:type="spellEnd"/>
      </w:hyperlink>
      <w:r w:rsidRPr="00624493">
        <w:rPr>
          <w:rFonts w:ascii="TT Jenevers Light" w:hAnsi="TT Jenevers Light"/>
          <w:bCs/>
        </w:rPr>
        <w:t xml:space="preserve">, </w:t>
      </w:r>
      <w:proofErr w:type="gramEnd"/>
      <w:r w:rsidRPr="00624493">
        <w:rPr>
          <w:rFonts w:ascii="TT Jenevers Light" w:hAnsi="TT Jenevers Light"/>
          <w:bCs/>
        </w:rPr>
        <w:t>далее – Управление), на которое возложена ответственность за управление лесом в части использования, охраны, защиты и воспроизводства лесных ресурсов.</w:t>
      </w:r>
      <w:r w:rsidR="004A5826">
        <w:rPr>
          <w:rFonts w:ascii="TT Jenevers Light" w:hAnsi="TT Jenevers Light"/>
          <w:bCs/>
        </w:rPr>
        <w:t xml:space="preserve"> </w:t>
      </w:r>
      <w:r w:rsidRPr="00624493">
        <w:rPr>
          <w:rFonts w:ascii="TT Jenevers Light" w:hAnsi="TT Jenevers Light"/>
          <w:bCs/>
        </w:rPr>
        <w:t xml:space="preserve">К основным функциям Управления </w:t>
      </w:r>
      <w:hyperlink r:id="rId49" w:history="1">
        <w:r w:rsidRPr="00624493">
          <w:rPr>
            <w:rStyle w:val="aff5"/>
            <w:rFonts w:ascii="TT Jenevers Light" w:hAnsi="TT Jenevers Light"/>
            <w:bCs/>
          </w:rPr>
          <w:t>относят</w:t>
        </w:r>
      </w:hyperlink>
      <w:r w:rsidRPr="00624493">
        <w:rPr>
          <w:rFonts w:ascii="TT Jenevers Light" w:hAnsi="TT Jenevers Light"/>
          <w:bCs/>
        </w:rPr>
        <w:t>: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лесопользование;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лесоразведение</w:t>
      </w:r>
      <w:r w:rsidRPr="00624493">
        <w:rPr>
          <w:vertAlign w:val="superscript"/>
        </w:rPr>
        <w:footnoteReference w:id="10"/>
      </w:r>
      <w:r w:rsidRPr="00624493">
        <w:rPr>
          <w:lang w:val="en-US"/>
        </w:rPr>
        <w:t xml:space="preserve"> и</w:t>
      </w:r>
      <w:r w:rsidRPr="00624493">
        <w:t xml:space="preserve"> </w:t>
      </w:r>
      <w:proofErr w:type="spellStart"/>
      <w:r w:rsidRPr="00624493">
        <w:t>лесовосстановление</w:t>
      </w:r>
      <w:proofErr w:type="spellEnd"/>
      <w:r w:rsidRPr="00624493">
        <w:rPr>
          <w:vertAlign w:val="superscript"/>
        </w:rPr>
        <w:footnoteReference w:id="11"/>
      </w:r>
      <w:r w:rsidRPr="00624493">
        <w:t>,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воспроизводство лесов</w:t>
      </w:r>
      <w:r w:rsidRPr="00624493">
        <w:rPr>
          <w:lang w:val="en-US"/>
        </w:rPr>
        <w:t>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повышение качества и продуктивности лесов;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охрану и защиту лесных ресурсов;</w:t>
      </w:r>
    </w:p>
    <w:p w:rsidR="00624493" w:rsidRPr="00624493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 xml:space="preserve">выполнение </w:t>
      </w:r>
      <w:r w:rsidRPr="00624493">
        <w:rPr>
          <w:iCs/>
        </w:rPr>
        <w:t>контрольно-надзорных мероприятий по вопросам ведения лесного хозяйства.</w:t>
      </w:r>
    </w:p>
    <w:p w:rsidR="00624493" w:rsidRDefault="004A5826" w:rsidP="00A01D12">
      <w:pPr>
        <w:pStyle w:val="aff2"/>
        <w:spacing w:line="336" w:lineRule="auto"/>
        <w:rPr>
          <w:rFonts w:ascii="TT Jenevers Light" w:hAnsi="TT Jenevers Light"/>
          <w:bCs/>
        </w:rPr>
      </w:pPr>
      <w:r>
        <w:rPr>
          <w:rFonts w:ascii="TT Jenevers Light" w:hAnsi="TT Jenevers Light"/>
        </w:rPr>
        <w:t xml:space="preserve">Среди </w:t>
      </w:r>
      <w:r>
        <w:rPr>
          <w:rFonts w:ascii="TT Jenevers Light" w:hAnsi="TT Jenevers Light"/>
          <w:bCs/>
        </w:rPr>
        <w:t>о</w:t>
      </w:r>
      <w:r w:rsidR="00624493" w:rsidRPr="00624493">
        <w:rPr>
          <w:rFonts w:ascii="TT Jenevers Light" w:hAnsi="TT Jenevers Light"/>
          <w:bCs/>
        </w:rPr>
        <w:t>сновны</w:t>
      </w:r>
      <w:r>
        <w:rPr>
          <w:rFonts w:ascii="TT Jenevers Light" w:hAnsi="TT Jenevers Light"/>
          <w:bCs/>
        </w:rPr>
        <w:t>х</w:t>
      </w:r>
      <w:r w:rsidR="00624493" w:rsidRPr="00624493">
        <w:rPr>
          <w:rFonts w:ascii="TT Jenevers Light" w:hAnsi="TT Jenevers Light"/>
          <w:bCs/>
        </w:rPr>
        <w:t xml:space="preserve"> нормативны</w:t>
      </w:r>
      <w:r>
        <w:rPr>
          <w:rFonts w:ascii="TT Jenevers Light" w:hAnsi="TT Jenevers Light"/>
          <w:bCs/>
        </w:rPr>
        <w:t>х</w:t>
      </w:r>
      <w:r w:rsidR="00624493" w:rsidRPr="00624493">
        <w:rPr>
          <w:rFonts w:ascii="TT Jenevers Light" w:hAnsi="TT Jenevers Light"/>
          <w:bCs/>
        </w:rPr>
        <w:t xml:space="preserve"> правовы</w:t>
      </w:r>
      <w:r>
        <w:rPr>
          <w:rFonts w:ascii="TT Jenevers Light" w:hAnsi="TT Jenevers Light"/>
          <w:bCs/>
        </w:rPr>
        <w:t>х</w:t>
      </w:r>
      <w:r w:rsidR="00624493" w:rsidRPr="00624493">
        <w:rPr>
          <w:rFonts w:ascii="TT Jenevers Light" w:hAnsi="TT Jenevers Light"/>
          <w:bCs/>
        </w:rPr>
        <w:t xml:space="preserve"> акт</w:t>
      </w:r>
      <w:r>
        <w:rPr>
          <w:rFonts w:ascii="TT Jenevers Light" w:hAnsi="TT Jenevers Light"/>
          <w:bCs/>
        </w:rPr>
        <w:t>ов</w:t>
      </w:r>
      <w:r w:rsidR="00624493" w:rsidRPr="00624493">
        <w:rPr>
          <w:rFonts w:ascii="TT Jenevers Light" w:hAnsi="TT Jenevers Light"/>
          <w:bCs/>
        </w:rPr>
        <w:t xml:space="preserve"> в области использования, охраны, защиты и воспроизводства лесных ресурсов</w:t>
      </w:r>
      <w:r w:rsidR="00131D6C">
        <w:rPr>
          <w:rFonts w:ascii="TT Jenevers Light" w:hAnsi="TT Jenevers Light"/>
          <w:bCs/>
        </w:rPr>
        <w:t xml:space="preserve"> можно выделить</w:t>
      </w:r>
      <w:r w:rsidR="00624493" w:rsidRPr="00624493">
        <w:rPr>
          <w:rFonts w:ascii="TT Jenevers Light" w:hAnsi="TT Jenevers Light"/>
          <w:bCs/>
        </w:rPr>
        <w:t>:</w:t>
      </w:r>
    </w:p>
    <w:p w:rsidR="007261CC" w:rsidRPr="007261CC" w:rsidRDefault="00131D6C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624493">
        <w:t>Конституци</w:t>
      </w:r>
      <w:r>
        <w:t>ю</w:t>
      </w:r>
      <w:r w:rsidRPr="00624493">
        <w:t xml:space="preserve"> </w:t>
      </w:r>
      <w:r w:rsidR="00624493" w:rsidRPr="00624493">
        <w:t>КНР 1982 года</w:t>
      </w:r>
      <w:proofErr w:type="gramStart"/>
      <w:r w:rsidR="00624493" w:rsidRPr="00624493">
        <w:t xml:space="preserve"> (</w:t>
      </w:r>
      <w:hyperlink r:id="rId50" w:history="1">
        <w:proofErr w:type="spellStart"/>
        <w:r w:rsidR="00624493" w:rsidRPr="00624493">
          <w:rPr>
            <w:rStyle w:val="aff5"/>
            <w:rFonts w:hint="eastAsia"/>
          </w:rPr>
          <w:t>中华人民共和国宪法</w:t>
        </w:r>
        <w:proofErr w:type="spellEnd"/>
      </w:hyperlink>
      <w:r w:rsidR="00624493" w:rsidRPr="00624493">
        <w:rPr>
          <w:rFonts w:hint="eastAsia"/>
        </w:rPr>
        <w:t>)</w:t>
      </w:r>
      <w:r w:rsidR="00624493" w:rsidRPr="00624493">
        <w:t>;</w:t>
      </w:r>
      <w:proofErr w:type="gramEnd"/>
    </w:p>
    <w:p w:rsidR="007261CC" w:rsidRPr="007261CC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7261CC">
        <w:t>Гражданский кодекс КНР 2020 года</w:t>
      </w:r>
      <w:proofErr w:type="gramStart"/>
      <w:r w:rsidRPr="007261CC">
        <w:t xml:space="preserve"> (</w:t>
      </w:r>
      <w:hyperlink r:id="rId51" w:history="1">
        <w:proofErr w:type="spellStart"/>
        <w:r w:rsidRPr="007261CC">
          <w:rPr>
            <w:rStyle w:val="aff5"/>
            <w:rFonts w:hint="eastAsia"/>
          </w:rPr>
          <w:t>中华人民共和国民法典</w:t>
        </w:r>
        <w:proofErr w:type="spellEnd"/>
      </w:hyperlink>
      <w:r w:rsidRPr="007261CC">
        <w:rPr>
          <w:rFonts w:hint="eastAsia"/>
        </w:rPr>
        <w:t>)</w:t>
      </w:r>
      <w:r w:rsidRPr="007261CC">
        <w:t>;</w:t>
      </w:r>
      <w:proofErr w:type="gramEnd"/>
    </w:p>
    <w:p w:rsidR="007261CC" w:rsidRPr="007261CC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7261CC">
        <w:t>Лесной кодекс КНР 1984 года</w:t>
      </w:r>
      <w:proofErr w:type="gramStart"/>
      <w:r w:rsidRPr="007261CC">
        <w:t xml:space="preserve"> (</w:t>
      </w:r>
      <w:hyperlink r:id="rId52" w:history="1">
        <w:proofErr w:type="spellStart"/>
        <w:r w:rsidRPr="007261CC">
          <w:rPr>
            <w:rStyle w:val="aff5"/>
            <w:rFonts w:hint="eastAsia"/>
          </w:rPr>
          <w:t>中华人民共和国森林法</w:t>
        </w:r>
        <w:proofErr w:type="spellEnd"/>
      </w:hyperlink>
      <w:r w:rsidRPr="007261CC">
        <w:rPr>
          <w:rFonts w:hint="eastAsia"/>
        </w:rPr>
        <w:t>)</w:t>
      </w:r>
      <w:r w:rsidRPr="007261CC">
        <w:t>;</w:t>
      </w:r>
      <w:proofErr w:type="gramEnd"/>
    </w:p>
    <w:p w:rsidR="007261CC" w:rsidRPr="007261CC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7261CC">
        <w:t>Положение 2000 года о применении Лесного кодекса КНР 1984 года</w:t>
      </w:r>
      <w:proofErr w:type="gramStart"/>
      <w:r w:rsidRPr="007261CC">
        <w:t xml:space="preserve"> (</w:t>
      </w:r>
      <w:hyperlink r:id="rId53" w:history="1">
        <w:proofErr w:type="spellStart"/>
        <w:r w:rsidRPr="007261CC">
          <w:rPr>
            <w:rStyle w:val="aff5"/>
            <w:rFonts w:hint="eastAsia"/>
          </w:rPr>
          <w:t>中华人民共和国森林法实施条例</w:t>
        </w:r>
        <w:proofErr w:type="spellEnd"/>
      </w:hyperlink>
      <w:r w:rsidRPr="007261CC">
        <w:rPr>
          <w:rFonts w:hint="eastAsia"/>
        </w:rPr>
        <w:t>)</w:t>
      </w:r>
      <w:r w:rsidRPr="007261CC">
        <w:t>;</w:t>
      </w:r>
      <w:proofErr w:type="gramEnd"/>
    </w:p>
    <w:p w:rsidR="007261CC" w:rsidRPr="007261CC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7261CC">
        <w:t>Закон КНР об управлении земельными ресурсами 1986 года</w:t>
      </w:r>
      <w:proofErr w:type="gramStart"/>
      <w:r w:rsidRPr="007261CC">
        <w:t xml:space="preserve"> (</w:t>
      </w:r>
      <w:hyperlink r:id="rId54" w:history="1">
        <w:proofErr w:type="spellStart"/>
        <w:r w:rsidRPr="007261CC">
          <w:rPr>
            <w:rStyle w:val="aff5"/>
            <w:rFonts w:hint="eastAsia"/>
          </w:rPr>
          <w:t>中华人民共和国土地管理法</w:t>
        </w:r>
        <w:proofErr w:type="spellEnd"/>
      </w:hyperlink>
      <w:r w:rsidRPr="007261CC">
        <w:t>);</w:t>
      </w:r>
      <w:proofErr w:type="gramEnd"/>
    </w:p>
    <w:p w:rsidR="00624493" w:rsidRPr="007261CC" w:rsidRDefault="00624493" w:rsidP="00A01D12">
      <w:pPr>
        <w:pStyle w:val="affa"/>
        <w:widowControl/>
        <w:numPr>
          <w:ilvl w:val="0"/>
          <w:numId w:val="3"/>
        </w:numPr>
        <w:spacing w:after="240" w:line="336" w:lineRule="auto"/>
        <w:rPr>
          <w:iCs/>
        </w:rPr>
      </w:pPr>
      <w:r w:rsidRPr="007261CC">
        <w:t>Положение 2021 года о применении Закона КНР об управлении земельными ресурсами 1986 года</w:t>
      </w:r>
      <w:proofErr w:type="gramStart"/>
      <w:r w:rsidRPr="007261CC">
        <w:t xml:space="preserve"> (</w:t>
      </w:r>
      <w:hyperlink r:id="rId55" w:history="1">
        <w:proofErr w:type="spellStart"/>
        <w:r w:rsidRPr="007261CC">
          <w:rPr>
            <w:rStyle w:val="aff5"/>
            <w:rFonts w:hint="eastAsia"/>
          </w:rPr>
          <w:t>中华人民共和国土地管理法实施条例</w:t>
        </w:r>
        <w:proofErr w:type="spellEnd"/>
      </w:hyperlink>
      <w:r w:rsidRPr="007261CC">
        <w:t>).</w:t>
      </w:r>
      <w:proofErr w:type="gramEnd"/>
    </w:p>
    <w:p w:rsidR="007261CC" w:rsidRPr="007261CC" w:rsidRDefault="007261CC" w:rsidP="00A01D12">
      <w:pPr>
        <w:pStyle w:val="aff2"/>
        <w:spacing w:line="336" w:lineRule="auto"/>
        <w:ind w:left="1514"/>
        <w:rPr>
          <w:rFonts w:ascii="TT Jenevers Light" w:hAnsi="TT Jenevers Light"/>
          <w:bCs/>
          <w:i/>
          <w:iCs/>
        </w:rPr>
      </w:pPr>
      <w:proofErr w:type="gramStart"/>
      <w:r w:rsidRPr="007261CC">
        <w:rPr>
          <w:rFonts w:ascii="TT Jenevers Light" w:hAnsi="TT Jenevers Light"/>
          <w:bCs/>
          <w:i/>
        </w:rPr>
        <w:t xml:space="preserve">К официальным документам, определяющим политику КНР в области лесного хозяйства, также относят </w:t>
      </w:r>
      <w:hyperlink r:id="rId56" w:history="1">
        <w:r w:rsidR="00664D52">
          <w:rPr>
            <w:rStyle w:val="aff5"/>
            <w:rFonts w:ascii="TT Jenevers Light" w:hAnsi="TT Jenevers Light"/>
            <w:bCs/>
            <w:i/>
          </w:rPr>
          <w:t>14-й пятилетний план</w:t>
        </w:r>
      </w:hyperlink>
      <w:r w:rsidRPr="007261CC">
        <w:rPr>
          <w:rFonts w:ascii="TT Jenevers Light" w:hAnsi="TT Jenevers Light"/>
          <w:bCs/>
          <w:i/>
        </w:rPr>
        <w:t xml:space="preserve"> национального экономического и социального развития КНР на 2021–2025 годы </w:t>
      </w:r>
      <w:r w:rsidR="00777809">
        <w:rPr>
          <w:rFonts w:ascii="TT Jenevers Light" w:hAnsi="TT Jenevers Light"/>
          <w:bCs/>
          <w:i/>
        </w:rPr>
        <w:br/>
      </w:r>
      <w:r w:rsidRPr="007261CC">
        <w:rPr>
          <w:rFonts w:ascii="TT Jenevers Light" w:hAnsi="TT Jenevers Light"/>
          <w:bCs/>
          <w:i/>
        </w:rPr>
        <w:t>и Национальный план управления лесами на 2016–2050 годы (</w:t>
      </w:r>
      <w:hyperlink r:id="rId57" w:history="1">
        <w:proofErr w:type="spellStart"/>
        <w:r w:rsidRPr="007261CC">
          <w:rPr>
            <w:rStyle w:val="aff5"/>
            <w:rFonts w:ascii="TT Jenevers Light" w:hAnsi="TT Jenevers Light"/>
            <w:bCs/>
            <w:i/>
          </w:rPr>
          <w:t>全国森林经营规划</w:t>
        </w:r>
        <w:proofErr w:type="spellEnd"/>
        <w:r w:rsidRPr="007261CC">
          <w:rPr>
            <w:rStyle w:val="aff5"/>
            <w:rFonts w:ascii="TT Jenevers Light" w:hAnsi="TT Jenevers Light"/>
            <w:bCs/>
            <w:i/>
          </w:rPr>
          <w:t>（</w:t>
        </w:r>
        <w:r w:rsidRPr="007261CC">
          <w:rPr>
            <w:rStyle w:val="aff5"/>
            <w:rFonts w:ascii="TT Jenevers Light" w:hAnsi="TT Jenevers Light"/>
            <w:bCs/>
            <w:i/>
          </w:rPr>
          <w:t>2016-2050</w:t>
        </w:r>
        <w:r w:rsidRPr="007261CC">
          <w:rPr>
            <w:rStyle w:val="aff5"/>
            <w:rFonts w:ascii="TT Jenevers Light" w:hAnsi="TT Jenevers Light"/>
            <w:bCs/>
            <w:i/>
          </w:rPr>
          <w:t>年</w:t>
        </w:r>
      </w:hyperlink>
      <w:r w:rsidRPr="007261CC">
        <w:rPr>
          <w:rFonts w:ascii="TT Jenevers Light" w:hAnsi="TT Jenevers Light"/>
          <w:bCs/>
          <w:i/>
        </w:rPr>
        <w:t>)</w:t>
      </w:r>
      <w:r w:rsidR="0078338E">
        <w:rPr>
          <w:rFonts w:ascii="TT Jenevers Light" w:hAnsi="TT Jenevers Light"/>
          <w:bCs/>
          <w:i/>
        </w:rPr>
        <w:t xml:space="preserve">, который </w:t>
      </w:r>
      <w:r w:rsidRPr="007261CC">
        <w:rPr>
          <w:rFonts w:ascii="TT Jenevers Light" w:hAnsi="TT Jenevers Light"/>
          <w:bCs/>
          <w:i/>
        </w:rPr>
        <w:t xml:space="preserve">разъясняет основные требования, цели и задачи, общую стратегию и меры по обеспечению гарантий при управлении национальным лесным хозяйством на 35 лет в соответствии </w:t>
      </w:r>
      <w:r w:rsidR="00777809">
        <w:rPr>
          <w:rFonts w:ascii="TT Jenevers Light" w:hAnsi="TT Jenevers Light"/>
          <w:bCs/>
          <w:i/>
        </w:rPr>
        <w:br/>
      </w:r>
      <w:r w:rsidRPr="007261CC">
        <w:rPr>
          <w:rFonts w:ascii="TT Jenevers Light" w:hAnsi="TT Jenevers Light"/>
          <w:bCs/>
          <w:i/>
        </w:rPr>
        <w:t>с целями «Двух</w:t>
      </w:r>
      <w:proofErr w:type="gramEnd"/>
      <w:r w:rsidRPr="007261CC">
        <w:rPr>
          <w:rFonts w:ascii="TT Jenevers Light" w:hAnsi="TT Jenevers Light"/>
          <w:bCs/>
          <w:i/>
        </w:rPr>
        <w:t xml:space="preserve"> столетий»</w:t>
      </w:r>
      <w:r w:rsidRPr="007261CC">
        <w:rPr>
          <w:rFonts w:ascii="TT Jenevers Light" w:hAnsi="TT Jenevers Light"/>
          <w:bCs/>
          <w:i/>
          <w:vertAlign w:val="superscript"/>
        </w:rPr>
        <w:footnoteReference w:id="12"/>
      </w:r>
      <w:r w:rsidRPr="007261CC">
        <w:rPr>
          <w:rFonts w:ascii="TT Jenevers Light" w:hAnsi="TT Jenevers Light"/>
          <w:bCs/>
          <w:i/>
        </w:rPr>
        <w:t>.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>Согласно Закон</w:t>
      </w:r>
      <w:r w:rsidR="003C266F">
        <w:rPr>
          <w:rFonts w:ascii="TT Jenevers Light" w:hAnsi="TT Jenevers Light"/>
          <w:bCs/>
        </w:rPr>
        <w:t>у</w:t>
      </w:r>
      <w:r w:rsidRPr="007261CC">
        <w:rPr>
          <w:rFonts w:ascii="TT Jenevers Light" w:hAnsi="TT Jenevers Light"/>
          <w:bCs/>
        </w:rPr>
        <w:t xml:space="preserve"> КНР об управлении земельными ресурсами 1986 года (далее – Закон)</w:t>
      </w:r>
      <w:r w:rsidRPr="007261CC">
        <w:rPr>
          <w:rFonts w:ascii="TT Jenevers Light" w:hAnsi="TT Jenevers Light" w:hint="eastAsia"/>
          <w:bCs/>
        </w:rPr>
        <w:t xml:space="preserve">, </w:t>
      </w:r>
      <w:r w:rsidRPr="007261CC">
        <w:rPr>
          <w:rFonts w:ascii="TT Jenevers Light" w:hAnsi="TT Jenevers Light"/>
          <w:bCs/>
        </w:rPr>
        <w:t xml:space="preserve">земли, находящиеся в государственной или коллективной собственности, могут быть переданы в пользование юридическим или физическим лицам. Организации и частные лица, заключившие </w:t>
      </w:r>
      <w:r w:rsidR="003C266F">
        <w:rPr>
          <w:rFonts w:ascii="TT Jenevers Light" w:hAnsi="TT Jenevers Light"/>
          <w:bCs/>
        </w:rPr>
        <w:t>такой договор</w:t>
      </w:r>
      <w:r w:rsidRPr="007261CC">
        <w:rPr>
          <w:rFonts w:ascii="TT Jenevers Light" w:hAnsi="TT Jenevers Light"/>
          <w:bCs/>
        </w:rPr>
        <w:t xml:space="preserve">, обязаны охранять </w:t>
      </w:r>
      <w:r w:rsidR="00777809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 xml:space="preserve">и рационально использовать землю в соответствии с целями, согласованными </w:t>
      </w:r>
      <w:r w:rsidR="00777809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 xml:space="preserve">в </w:t>
      </w:r>
      <w:r w:rsidR="003B7EBA">
        <w:rPr>
          <w:rFonts w:ascii="TT Jenevers Light" w:hAnsi="TT Jenevers Light"/>
          <w:bCs/>
        </w:rPr>
        <w:t>договоре.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 xml:space="preserve">Согласно </w:t>
      </w:r>
      <w:r w:rsidRPr="00EF45BB">
        <w:rPr>
          <w:rFonts w:ascii="TT Jenevers Light" w:hAnsi="TT Jenevers Light"/>
        </w:rPr>
        <w:t>Закон</w:t>
      </w:r>
      <w:r w:rsidR="00EF45BB">
        <w:rPr>
          <w:rFonts w:ascii="TT Jenevers Light" w:hAnsi="TT Jenevers Light"/>
        </w:rPr>
        <w:t>у</w:t>
      </w:r>
      <w:r w:rsidRPr="007261CC">
        <w:rPr>
          <w:rFonts w:ascii="TT Jenevers Light" w:hAnsi="TT Jenevers Light"/>
          <w:bCs/>
        </w:rPr>
        <w:t xml:space="preserve"> и Гражданско</w:t>
      </w:r>
      <w:r w:rsidR="00EF45BB">
        <w:rPr>
          <w:rFonts w:ascii="TT Jenevers Light" w:hAnsi="TT Jenevers Light"/>
          <w:bCs/>
        </w:rPr>
        <w:t>му</w:t>
      </w:r>
      <w:r w:rsidRPr="007261CC">
        <w:rPr>
          <w:rFonts w:ascii="TT Jenevers Light" w:hAnsi="TT Jenevers Light"/>
          <w:bCs/>
        </w:rPr>
        <w:t xml:space="preserve"> кодекс</w:t>
      </w:r>
      <w:r w:rsidR="00EF45BB">
        <w:rPr>
          <w:rFonts w:ascii="TT Jenevers Light" w:hAnsi="TT Jenevers Light"/>
          <w:bCs/>
        </w:rPr>
        <w:t>у</w:t>
      </w:r>
      <w:r w:rsidRPr="007261CC">
        <w:rPr>
          <w:rFonts w:ascii="TT Jenevers Light" w:hAnsi="TT Jenevers Light"/>
          <w:bCs/>
        </w:rPr>
        <w:t xml:space="preserve"> КНР 2020 года, в стране используется земельный подряд</w:t>
      </w:r>
      <w:proofErr w:type="gramStart"/>
      <w:r w:rsidRPr="007261CC">
        <w:rPr>
          <w:rFonts w:ascii="TT Jenevers Light" w:hAnsi="TT Jenevers Light"/>
          <w:bCs/>
        </w:rPr>
        <w:t xml:space="preserve"> (</w:t>
      </w:r>
      <w:proofErr w:type="spellStart"/>
      <w:r w:rsidRPr="007261CC">
        <w:rPr>
          <w:rFonts w:ascii="TT Jenevers Light" w:hAnsi="TT Jenevers Light"/>
          <w:bCs/>
        </w:rPr>
        <w:t>土地承包经营权</w:t>
      </w:r>
      <w:proofErr w:type="spellEnd"/>
      <w:r w:rsidRPr="007261CC">
        <w:rPr>
          <w:rFonts w:ascii="TT Jenevers Light" w:hAnsi="TT Jenevers Light"/>
          <w:bCs/>
        </w:rPr>
        <w:t xml:space="preserve">, </w:t>
      </w:r>
      <w:proofErr w:type="gramEnd"/>
      <w:r w:rsidRPr="007261CC">
        <w:rPr>
          <w:rFonts w:ascii="TT Jenevers Light" w:hAnsi="TT Jenevers Light"/>
          <w:bCs/>
        </w:rPr>
        <w:t xml:space="preserve">или договоры аренды земельных участков </w:t>
      </w:r>
      <w:r w:rsidR="00777809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>и управлени</w:t>
      </w:r>
      <w:r w:rsidR="00EF45BB">
        <w:rPr>
          <w:rFonts w:ascii="TT Jenevers Light" w:hAnsi="TT Jenevers Light"/>
          <w:bCs/>
        </w:rPr>
        <w:t>я</w:t>
      </w:r>
      <w:r w:rsidRPr="007261CC">
        <w:rPr>
          <w:rFonts w:ascii="TT Jenevers Light" w:hAnsi="TT Jenevers Light"/>
          <w:bCs/>
        </w:rPr>
        <w:t xml:space="preserve"> ими). В частности, пахотные земли, леса, пастбища, находящиеся </w:t>
      </w:r>
      <w:r w:rsidR="00777809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>в государственной или коллективной собственности, могут передаваться в семейный хозяйственный подряд</w:t>
      </w:r>
      <w:r w:rsidRPr="007261CC">
        <w:rPr>
          <w:rFonts w:ascii="TT Jenevers Light" w:hAnsi="TT Jenevers Light"/>
          <w:bCs/>
          <w:vertAlign w:val="superscript"/>
        </w:rPr>
        <w:footnoteReference w:id="13"/>
      </w:r>
      <w:r w:rsidRPr="007261CC">
        <w:rPr>
          <w:rFonts w:ascii="TT Jenevers Light" w:hAnsi="TT Jenevers Light"/>
          <w:bCs/>
        </w:rPr>
        <w:t xml:space="preserve">. Обладатели прав на подряд пользуются правом владения, пользования и получения прибыли с земли, находящейся в подряде. Срок подряда варьируется от 30 до 70 лет: для пахотных земель срок подряда составляет 30 лет, </w:t>
      </w:r>
      <w:r w:rsidR="00994047">
        <w:rPr>
          <w:rFonts w:ascii="TT Jenevers Light" w:hAnsi="TT Jenevers Light"/>
          <w:bCs/>
        </w:rPr>
        <w:t xml:space="preserve">для </w:t>
      </w:r>
      <w:r w:rsidRPr="007261CC">
        <w:rPr>
          <w:rFonts w:ascii="TT Jenevers Light" w:hAnsi="TT Jenevers Light"/>
          <w:bCs/>
        </w:rPr>
        <w:t>пастбищ – от 30 до 50 лет,</w:t>
      </w:r>
      <w:r w:rsidR="00994047">
        <w:rPr>
          <w:rFonts w:ascii="TT Jenevers Light" w:hAnsi="TT Jenevers Light"/>
          <w:bCs/>
        </w:rPr>
        <w:t xml:space="preserve"> для</w:t>
      </w:r>
      <w:r w:rsidRPr="007261CC">
        <w:rPr>
          <w:rFonts w:ascii="TT Jenevers Light" w:hAnsi="TT Jenevers Light"/>
          <w:bCs/>
        </w:rPr>
        <w:t xml:space="preserve"> лесных угодий – от 30 до 70 лет. По истечении срока своего действия договор подряда продлевается в соответствии с положениями законодательства. 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>Регистрирующий орган выдает владельцам земельного подряда соответствующее свидетельство об управлении землей, свидетельство о праве на лесные угодья или другие сертификаты и подтверждает заключение договора земельного подряда.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proofErr w:type="gramStart"/>
      <w:r w:rsidRPr="007261CC">
        <w:rPr>
          <w:rFonts w:ascii="TT Jenevers Light" w:hAnsi="TT Jenevers Light"/>
          <w:bCs/>
        </w:rPr>
        <w:t xml:space="preserve">В соответствии с </w:t>
      </w:r>
      <w:r w:rsidRPr="00137121">
        <w:rPr>
          <w:rFonts w:ascii="TT Jenevers Light" w:hAnsi="TT Jenevers Light"/>
        </w:rPr>
        <w:t>Лесным кодексом КНР 1984 года</w:t>
      </w:r>
      <w:r w:rsidRPr="007261CC">
        <w:rPr>
          <w:rFonts w:ascii="TT Jenevers Light" w:hAnsi="TT Jenevers Light"/>
          <w:bCs/>
        </w:rPr>
        <w:t xml:space="preserve"> за </w:t>
      </w:r>
      <w:r w:rsidR="00994047">
        <w:rPr>
          <w:rFonts w:ascii="TT Jenevers Light" w:hAnsi="TT Jenevers Light"/>
          <w:bCs/>
        </w:rPr>
        <w:t xml:space="preserve">вопросы </w:t>
      </w:r>
      <w:r w:rsidR="00994047" w:rsidRPr="007261CC">
        <w:rPr>
          <w:rFonts w:ascii="TT Jenevers Light" w:hAnsi="TT Jenevers Light"/>
          <w:bCs/>
        </w:rPr>
        <w:t>регистраци</w:t>
      </w:r>
      <w:r w:rsidR="00994047">
        <w:rPr>
          <w:rFonts w:ascii="TT Jenevers Light" w:hAnsi="TT Jenevers Light"/>
          <w:bCs/>
        </w:rPr>
        <w:t>и</w:t>
      </w:r>
      <w:r w:rsidR="00994047" w:rsidRPr="007261CC">
        <w:rPr>
          <w:rFonts w:ascii="TT Jenevers Light" w:hAnsi="TT Jenevers Light"/>
          <w:bCs/>
        </w:rPr>
        <w:t xml:space="preserve"> </w:t>
      </w:r>
      <w:r w:rsidRPr="007261CC">
        <w:rPr>
          <w:rFonts w:ascii="TT Jenevers Light" w:hAnsi="TT Jenevers Light"/>
          <w:bCs/>
        </w:rPr>
        <w:t xml:space="preserve">лесов, деревьев и лесных угодий, а также </w:t>
      </w:r>
      <w:r w:rsidR="00994047" w:rsidRPr="007261CC">
        <w:rPr>
          <w:rFonts w:ascii="TT Jenevers Light" w:hAnsi="TT Jenevers Light"/>
          <w:bCs/>
        </w:rPr>
        <w:t>регистраци</w:t>
      </w:r>
      <w:r w:rsidR="00994047">
        <w:rPr>
          <w:rFonts w:ascii="TT Jenevers Light" w:hAnsi="TT Jenevers Light"/>
          <w:bCs/>
        </w:rPr>
        <w:t>и</w:t>
      </w:r>
      <w:r w:rsidR="00994047" w:rsidRPr="007261CC">
        <w:rPr>
          <w:rFonts w:ascii="TT Jenevers Light" w:hAnsi="TT Jenevers Light"/>
          <w:bCs/>
        </w:rPr>
        <w:t xml:space="preserve"> </w:t>
      </w:r>
      <w:r w:rsidRPr="007261CC">
        <w:rPr>
          <w:rFonts w:ascii="TT Jenevers Light" w:hAnsi="TT Jenevers Light"/>
          <w:bCs/>
        </w:rPr>
        <w:t xml:space="preserve">и </w:t>
      </w:r>
      <w:r w:rsidR="00994047" w:rsidRPr="007261CC">
        <w:rPr>
          <w:rFonts w:ascii="TT Jenevers Light" w:hAnsi="TT Jenevers Light"/>
          <w:bCs/>
        </w:rPr>
        <w:t>выдач</w:t>
      </w:r>
      <w:r w:rsidR="00994047">
        <w:rPr>
          <w:rFonts w:ascii="TT Jenevers Light" w:hAnsi="TT Jenevers Light"/>
          <w:bCs/>
        </w:rPr>
        <w:t>и</w:t>
      </w:r>
      <w:r w:rsidR="00994047" w:rsidRPr="007261CC">
        <w:rPr>
          <w:rFonts w:ascii="TT Jenevers Light" w:hAnsi="TT Jenevers Light"/>
          <w:bCs/>
        </w:rPr>
        <w:t xml:space="preserve"> </w:t>
      </w:r>
      <w:r w:rsidRPr="007261CC">
        <w:rPr>
          <w:rFonts w:ascii="TT Jenevers Light" w:hAnsi="TT Jenevers Light"/>
          <w:bCs/>
        </w:rPr>
        <w:t xml:space="preserve">свидетельств, подтверждающих права пользования или собственности, на ключевых национальных лесных территориях, определенных Госсоветом, отвечает компетентный департамент Государственного управления лесного и степного хозяйства КНР, </w:t>
      </w:r>
      <w:r w:rsidR="00994047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>в административных регионах – управления лесного и степного хозяйства народных правительств соответствующего уровня.</w:t>
      </w:r>
      <w:proofErr w:type="gramEnd"/>
    </w:p>
    <w:p w:rsidR="007261CC" w:rsidRPr="007261CC" w:rsidRDefault="00BF5B19" w:rsidP="00A01D12">
      <w:pPr>
        <w:pStyle w:val="aff2"/>
        <w:spacing w:line="336" w:lineRule="auto"/>
        <w:rPr>
          <w:rFonts w:ascii="TT Jenevers Light" w:hAnsi="TT Jenevers Light"/>
          <w:bCs/>
        </w:rPr>
      </w:pPr>
      <w:r>
        <w:rPr>
          <w:rFonts w:ascii="TT Jenevers Light" w:hAnsi="TT Jenevers Light"/>
          <w:bCs/>
        </w:rPr>
        <w:t>А</w:t>
      </w:r>
      <w:r w:rsidR="007261CC" w:rsidRPr="007261CC">
        <w:rPr>
          <w:rFonts w:ascii="TT Jenevers Light" w:hAnsi="TT Jenevers Light"/>
          <w:bCs/>
        </w:rPr>
        <w:t xml:space="preserve">рендная плата за лесные площади, участки в горах и прочие садово-огородные территории должна </w:t>
      </w:r>
      <w:hyperlink r:id="rId58" w:history="1">
        <w:r w:rsidR="007261CC" w:rsidRPr="00BF5B19">
          <w:rPr>
            <w:rStyle w:val="aff5"/>
            <w:rFonts w:ascii="TT Jenevers Light" w:hAnsi="TT Jenevers Light"/>
            <w:bCs/>
          </w:rPr>
          <w:t>составлять</w:t>
        </w:r>
      </w:hyperlink>
      <w:r w:rsidR="007261CC" w:rsidRPr="007261CC">
        <w:rPr>
          <w:rFonts w:ascii="TT Jenevers Light" w:hAnsi="TT Jenevers Light"/>
          <w:bCs/>
        </w:rPr>
        <w:t xml:space="preserve"> не менее 300-500 юаней (40-70 долл. США) </w:t>
      </w:r>
      <w:proofErr w:type="gramStart"/>
      <w:r w:rsidR="007261CC" w:rsidRPr="007261CC">
        <w:rPr>
          <w:rFonts w:ascii="TT Jenevers Light" w:hAnsi="TT Jenevers Light"/>
          <w:bCs/>
        </w:rPr>
        <w:t xml:space="preserve">за </w:t>
      </w:r>
      <w:proofErr w:type="spellStart"/>
      <w:r w:rsidR="007261CC" w:rsidRPr="007261CC">
        <w:rPr>
          <w:rFonts w:ascii="TT Jenevers Light" w:hAnsi="TT Jenevers Light"/>
          <w:bCs/>
        </w:rPr>
        <w:t>му</w:t>
      </w:r>
      <w:proofErr w:type="spellEnd"/>
      <w:proofErr w:type="gramEnd"/>
      <w:r w:rsidR="007261CC" w:rsidRPr="007261CC">
        <w:rPr>
          <w:rFonts w:ascii="TT Jenevers Light" w:hAnsi="TT Jenevers Light"/>
          <w:bCs/>
          <w:vertAlign w:val="superscript"/>
        </w:rPr>
        <w:footnoteReference w:id="14"/>
      </w:r>
      <w:r w:rsidR="007261CC" w:rsidRPr="007261CC">
        <w:rPr>
          <w:rFonts w:ascii="TT Jenevers Light" w:hAnsi="TT Jenevers Light"/>
          <w:bCs/>
        </w:rPr>
        <w:t xml:space="preserve"> в год; за землю, используемую для ведения сельского хозяйства – не менее 1</w:t>
      </w:r>
      <w:r w:rsidR="00137121">
        <w:rPr>
          <w:rFonts w:ascii="TT Jenevers Light" w:hAnsi="TT Jenevers Light"/>
          <w:bCs/>
        </w:rPr>
        <w:t>,</w:t>
      </w:r>
      <w:r w:rsidR="007261CC" w:rsidRPr="007261CC">
        <w:rPr>
          <w:rFonts w:ascii="TT Jenevers Light" w:hAnsi="TT Jenevers Light"/>
          <w:bCs/>
        </w:rPr>
        <w:t>2</w:t>
      </w:r>
      <w:r w:rsidR="00137121">
        <w:rPr>
          <w:rFonts w:ascii="TT Jenevers Light" w:hAnsi="TT Jenevers Light"/>
          <w:bCs/>
        </w:rPr>
        <w:t xml:space="preserve"> тыс.</w:t>
      </w:r>
      <w:r w:rsidR="007261CC" w:rsidRPr="007261CC">
        <w:rPr>
          <w:rFonts w:ascii="TT Jenevers Light" w:hAnsi="TT Jenevers Light"/>
          <w:bCs/>
        </w:rPr>
        <w:t xml:space="preserve"> юаней (около 160 долл. США) </w:t>
      </w:r>
      <w:proofErr w:type="gramStart"/>
      <w:r w:rsidR="007261CC" w:rsidRPr="007261CC">
        <w:rPr>
          <w:rFonts w:ascii="TT Jenevers Light" w:hAnsi="TT Jenevers Light"/>
          <w:bCs/>
        </w:rPr>
        <w:t xml:space="preserve">за </w:t>
      </w:r>
      <w:proofErr w:type="spellStart"/>
      <w:r w:rsidR="007261CC" w:rsidRPr="007261CC">
        <w:rPr>
          <w:rFonts w:ascii="TT Jenevers Light" w:hAnsi="TT Jenevers Light"/>
          <w:bCs/>
        </w:rPr>
        <w:t>му</w:t>
      </w:r>
      <w:proofErr w:type="spellEnd"/>
      <w:proofErr w:type="gramEnd"/>
      <w:r w:rsidR="007261CC" w:rsidRPr="007261CC">
        <w:rPr>
          <w:rFonts w:ascii="TT Jenevers Light" w:hAnsi="TT Jenevers Light"/>
          <w:bCs/>
        </w:rPr>
        <w:t xml:space="preserve"> в год или должна рассчитываться с учетом национальной закупочной цены риса второго урожая, составляющей </w:t>
      </w:r>
      <w:r w:rsidR="00994047">
        <w:rPr>
          <w:rFonts w:ascii="TT Jenevers Light" w:hAnsi="TT Jenevers Light"/>
          <w:bCs/>
        </w:rPr>
        <w:t xml:space="preserve">от </w:t>
      </w:r>
      <w:r w:rsidR="007261CC" w:rsidRPr="007261CC">
        <w:rPr>
          <w:rFonts w:ascii="TT Jenevers Light" w:hAnsi="TT Jenevers Light"/>
          <w:bCs/>
        </w:rPr>
        <w:t>900</w:t>
      </w:r>
      <w:r w:rsidR="00137121">
        <w:rPr>
          <w:rFonts w:ascii="TT Jenevers Light" w:hAnsi="TT Jenevers Light"/>
          <w:bCs/>
        </w:rPr>
        <w:t xml:space="preserve"> </w:t>
      </w:r>
      <w:r w:rsidR="00994047">
        <w:rPr>
          <w:rFonts w:ascii="TT Jenevers Light" w:hAnsi="TT Jenevers Light"/>
          <w:bCs/>
        </w:rPr>
        <w:t xml:space="preserve">до </w:t>
      </w:r>
      <w:r w:rsidR="00994047">
        <w:rPr>
          <w:rFonts w:ascii="TT Jenevers Light" w:hAnsi="TT Jenevers Light"/>
          <w:bCs/>
        </w:rPr>
        <w:br/>
      </w:r>
      <w:r w:rsidR="007261CC" w:rsidRPr="007261CC">
        <w:rPr>
          <w:rFonts w:ascii="TT Jenevers Light" w:hAnsi="TT Jenevers Light"/>
          <w:bCs/>
        </w:rPr>
        <w:t>1</w:t>
      </w:r>
      <w:r w:rsidR="00137121">
        <w:rPr>
          <w:rFonts w:ascii="TT Jenevers Light" w:hAnsi="TT Jenevers Light"/>
          <w:bCs/>
        </w:rPr>
        <w:t xml:space="preserve"> тыс.</w:t>
      </w:r>
      <w:r w:rsidR="007261CC" w:rsidRPr="007261CC">
        <w:rPr>
          <w:rFonts w:ascii="TT Jenevers Light" w:hAnsi="TT Jenevers Light"/>
          <w:bCs/>
        </w:rPr>
        <w:t xml:space="preserve"> </w:t>
      </w:r>
      <w:proofErr w:type="spellStart"/>
      <w:r w:rsidR="007261CC" w:rsidRPr="007261CC">
        <w:rPr>
          <w:rFonts w:ascii="TT Jenevers Light" w:hAnsi="TT Jenevers Light"/>
          <w:bCs/>
        </w:rPr>
        <w:t>цзиней</w:t>
      </w:r>
      <w:proofErr w:type="spellEnd"/>
      <w:r w:rsidR="007261CC" w:rsidRPr="007261CC">
        <w:rPr>
          <w:rFonts w:ascii="TT Jenevers Light" w:hAnsi="TT Jenevers Light"/>
          <w:bCs/>
          <w:vertAlign w:val="superscript"/>
        </w:rPr>
        <w:footnoteReference w:id="15"/>
      </w:r>
      <w:r w:rsidR="007261CC" w:rsidRPr="007261CC">
        <w:rPr>
          <w:rFonts w:ascii="TT Jenevers Light" w:hAnsi="TT Jenevers Light"/>
          <w:bCs/>
        </w:rPr>
        <w:t xml:space="preserve"> за </w:t>
      </w:r>
      <w:proofErr w:type="spellStart"/>
      <w:r w:rsidR="007261CC" w:rsidRPr="007261CC">
        <w:rPr>
          <w:rFonts w:ascii="TT Jenevers Light" w:hAnsi="TT Jenevers Light"/>
          <w:bCs/>
        </w:rPr>
        <w:t>му</w:t>
      </w:r>
      <w:proofErr w:type="spellEnd"/>
      <w:r w:rsidR="007261CC" w:rsidRPr="007261CC">
        <w:rPr>
          <w:rFonts w:ascii="TT Jenevers Light" w:hAnsi="TT Jenevers Light"/>
          <w:bCs/>
        </w:rPr>
        <w:t>; за водные территории – не менее 1</w:t>
      </w:r>
      <w:r w:rsidR="008E7CAE">
        <w:rPr>
          <w:rFonts w:ascii="TT Jenevers Light" w:hAnsi="TT Jenevers Light"/>
          <w:bCs/>
        </w:rPr>
        <w:t xml:space="preserve"> тыс.</w:t>
      </w:r>
      <w:r w:rsidR="007261CC" w:rsidRPr="007261CC">
        <w:rPr>
          <w:rFonts w:ascii="TT Jenevers Light" w:hAnsi="TT Jenevers Light"/>
          <w:bCs/>
        </w:rPr>
        <w:t xml:space="preserve"> юаней (около 140 долл. США) за </w:t>
      </w:r>
      <w:proofErr w:type="spellStart"/>
      <w:r w:rsidR="007261CC" w:rsidRPr="007261CC">
        <w:rPr>
          <w:rFonts w:ascii="TT Jenevers Light" w:hAnsi="TT Jenevers Light"/>
          <w:bCs/>
        </w:rPr>
        <w:t>му</w:t>
      </w:r>
      <w:proofErr w:type="spellEnd"/>
      <w:r w:rsidR="007261CC" w:rsidRPr="007261CC">
        <w:rPr>
          <w:rFonts w:ascii="TT Jenevers Light" w:hAnsi="TT Jenevers Light"/>
          <w:bCs/>
        </w:rPr>
        <w:t xml:space="preserve"> в год.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>Не подходящие для семейного хозяйственного подряда бесплодные холмы и горы, заброшенные каналы</w:t>
      </w:r>
      <w:r w:rsidR="00721903">
        <w:rPr>
          <w:rFonts w:ascii="TT Jenevers Light" w:hAnsi="TT Jenevers Light"/>
          <w:bCs/>
        </w:rPr>
        <w:t xml:space="preserve">, </w:t>
      </w:r>
      <w:r w:rsidRPr="007261CC">
        <w:rPr>
          <w:rFonts w:ascii="TT Jenevers Light" w:hAnsi="TT Jenevers Light"/>
          <w:bCs/>
        </w:rPr>
        <w:t>овраги</w:t>
      </w:r>
      <w:r w:rsidR="00721903">
        <w:rPr>
          <w:rFonts w:ascii="TT Jenevers Light" w:hAnsi="TT Jenevers Light"/>
          <w:bCs/>
        </w:rPr>
        <w:t xml:space="preserve"> и</w:t>
      </w:r>
      <w:r w:rsidRPr="007261CC">
        <w:rPr>
          <w:rFonts w:ascii="TT Jenevers Light" w:hAnsi="TT Jenevers Light"/>
          <w:bCs/>
        </w:rPr>
        <w:t xml:space="preserve"> пустыни могут быть переданы </w:t>
      </w:r>
      <w:r w:rsidR="0078338E">
        <w:rPr>
          <w:rFonts w:ascii="TT Jenevers Light" w:hAnsi="TT Jenevers Light"/>
          <w:bCs/>
        </w:rPr>
        <w:t xml:space="preserve">физическим </w:t>
      </w:r>
      <w:r w:rsidR="004B6C26">
        <w:rPr>
          <w:rFonts w:ascii="TT Jenevers Light" w:hAnsi="TT Jenevers Light"/>
          <w:bCs/>
        </w:rPr>
        <w:br/>
      </w:r>
      <w:r w:rsidR="0078338E">
        <w:rPr>
          <w:rFonts w:ascii="TT Jenevers Light" w:hAnsi="TT Jenevers Light"/>
          <w:bCs/>
        </w:rPr>
        <w:t xml:space="preserve">или юридическим лицам </w:t>
      </w:r>
      <w:r w:rsidRPr="007261CC">
        <w:rPr>
          <w:rFonts w:ascii="TT Jenevers Light" w:hAnsi="TT Jenevers Light"/>
          <w:bCs/>
        </w:rPr>
        <w:t xml:space="preserve">путем проведения торгов, аукционов, общественных консультаций для участия в озеленении, лесоводстве, животноводстве </w:t>
      </w:r>
      <w:r w:rsidR="004B6C26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>и рыболовстве.</w:t>
      </w:r>
    </w:p>
    <w:p w:rsidR="008563B4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 xml:space="preserve">Владелец договора аренды земельного участка лесного фонда и управления </w:t>
      </w:r>
      <w:r w:rsidR="004B6C26">
        <w:rPr>
          <w:rFonts w:ascii="TT Jenevers Light" w:hAnsi="TT Jenevers Light"/>
          <w:bCs/>
        </w:rPr>
        <w:br/>
      </w:r>
      <w:r w:rsidRPr="007261CC">
        <w:rPr>
          <w:rFonts w:ascii="TT Jenevers Light" w:hAnsi="TT Jenevers Light"/>
          <w:bCs/>
        </w:rPr>
        <w:t xml:space="preserve">им имеет право обменять или передать данное право </w:t>
      </w:r>
      <w:r w:rsidR="00994047">
        <w:rPr>
          <w:rFonts w:ascii="TT Jenevers Light" w:hAnsi="TT Jenevers Light"/>
          <w:bCs/>
        </w:rPr>
        <w:t xml:space="preserve">иным лицам </w:t>
      </w:r>
      <w:r w:rsidRPr="007261CC">
        <w:rPr>
          <w:rFonts w:ascii="TT Jenevers Light" w:hAnsi="TT Jenevers Light"/>
          <w:bCs/>
        </w:rPr>
        <w:t>путем аренды (субподряда), вступления в пай, переуступки (</w:t>
      </w:r>
      <w:r w:rsidR="00046CC6">
        <w:rPr>
          <w:rFonts w:ascii="TT Jenevers Light" w:hAnsi="TT Jenevers Light"/>
          <w:bCs/>
        </w:rPr>
        <w:t>согласно</w:t>
      </w:r>
      <w:r w:rsidRPr="007261CC">
        <w:rPr>
          <w:rFonts w:ascii="TT Jenevers Light" w:hAnsi="TT Jenevers Light"/>
          <w:bCs/>
        </w:rPr>
        <w:t xml:space="preserve"> Гражданско</w:t>
      </w:r>
      <w:r w:rsidR="00046CC6">
        <w:rPr>
          <w:rFonts w:ascii="TT Jenevers Light" w:hAnsi="TT Jenevers Light"/>
          <w:bCs/>
        </w:rPr>
        <w:t>му</w:t>
      </w:r>
      <w:r w:rsidRPr="007261CC">
        <w:rPr>
          <w:rFonts w:ascii="TT Jenevers Light" w:hAnsi="TT Jenevers Light"/>
          <w:bCs/>
        </w:rPr>
        <w:t xml:space="preserve"> кодекс</w:t>
      </w:r>
      <w:r w:rsidR="00046CC6">
        <w:rPr>
          <w:rFonts w:ascii="TT Jenevers Light" w:hAnsi="TT Jenevers Light"/>
          <w:bCs/>
        </w:rPr>
        <w:t>у</w:t>
      </w:r>
      <w:r w:rsidRPr="007261CC">
        <w:rPr>
          <w:rFonts w:ascii="TT Jenevers Light" w:hAnsi="TT Jenevers Light"/>
          <w:bCs/>
        </w:rPr>
        <w:t xml:space="preserve"> КНР 2020 года и Лесно</w:t>
      </w:r>
      <w:r w:rsidR="00046CC6">
        <w:rPr>
          <w:rFonts w:ascii="TT Jenevers Light" w:hAnsi="TT Jenevers Light"/>
          <w:bCs/>
        </w:rPr>
        <w:t>му</w:t>
      </w:r>
      <w:r w:rsidRPr="007261CC">
        <w:rPr>
          <w:rFonts w:ascii="TT Jenevers Light" w:hAnsi="TT Jenevers Light"/>
          <w:bCs/>
        </w:rPr>
        <w:t xml:space="preserve"> кодекс</w:t>
      </w:r>
      <w:r w:rsidR="00046CC6">
        <w:rPr>
          <w:rFonts w:ascii="TT Jenevers Light" w:hAnsi="TT Jenevers Light"/>
          <w:bCs/>
        </w:rPr>
        <w:t xml:space="preserve">у </w:t>
      </w:r>
      <w:r w:rsidRPr="007261CC">
        <w:rPr>
          <w:rFonts w:ascii="TT Jenevers Light" w:hAnsi="TT Jenevers Light"/>
          <w:bCs/>
        </w:rPr>
        <w:t>КНР 1984 года).</w:t>
      </w:r>
    </w:p>
    <w:p w:rsid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proofErr w:type="gramStart"/>
      <w:r w:rsidRPr="007261CC">
        <w:rPr>
          <w:rFonts w:ascii="TT Jenevers Light" w:hAnsi="TT Jenevers Light"/>
          <w:bCs/>
        </w:rPr>
        <w:t>Согласно Закон</w:t>
      </w:r>
      <w:r w:rsidR="00BF5B19">
        <w:rPr>
          <w:rFonts w:ascii="TT Jenevers Light" w:hAnsi="TT Jenevers Light"/>
          <w:bCs/>
        </w:rPr>
        <w:t>у</w:t>
      </w:r>
      <w:r w:rsidRPr="007261CC">
        <w:rPr>
          <w:rFonts w:ascii="TT Jenevers Light" w:hAnsi="TT Jenevers Light"/>
          <w:bCs/>
        </w:rPr>
        <w:t xml:space="preserve"> КНР об управлении земельными ресурсами 1986 года, государственная земля может быть передана под застройку на возмездной (посредством приобретения права землепользования или аренды) и безвозмездной (посредством выделения после одобрения народного правительства уездного уровня или выше) основах.</w:t>
      </w:r>
      <w:proofErr w:type="gramEnd"/>
      <w:r w:rsidRPr="007261CC">
        <w:rPr>
          <w:rFonts w:ascii="TT Jenevers Light" w:hAnsi="TT Jenevers Light"/>
          <w:bCs/>
        </w:rPr>
        <w:t xml:space="preserve"> На безвозмездной основе выделяются следующие земли:</w:t>
      </w:r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земли для пользования органами государственной власти;</w:t>
      </w:r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земли для реализации задач, связанных с военной деятельностью;</w:t>
      </w:r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земли для развития городской инфраструктуры и социальных учреждений;</w:t>
      </w:r>
    </w:p>
    <w:p w:rsidR="007261CC" w:rsidRP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земли для строительства объектов энергетики, транспорта, водного хозяйства и других инфраструктурных объектов, поддерживаемых государством.</w:t>
      </w:r>
    </w:p>
    <w:p w:rsidR="007261CC" w:rsidRPr="007261CC" w:rsidRDefault="007261CC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7261CC">
        <w:rPr>
          <w:rFonts w:ascii="TT Jenevers Light" w:hAnsi="TT Jenevers Light"/>
          <w:bCs/>
        </w:rPr>
        <w:t>В соответствии с</w:t>
      </w:r>
      <w:r w:rsidR="00BF5B19">
        <w:rPr>
          <w:rFonts w:ascii="TT Jenevers Light" w:hAnsi="TT Jenevers Light"/>
          <w:bCs/>
        </w:rPr>
        <w:t xml:space="preserve"> </w:t>
      </w:r>
      <w:r w:rsidRPr="007261CC">
        <w:rPr>
          <w:rFonts w:ascii="TT Jenevers Light" w:hAnsi="TT Jenevers Light"/>
          <w:bCs/>
        </w:rPr>
        <w:t>Лесн</w:t>
      </w:r>
      <w:r w:rsidR="00BF5B19">
        <w:rPr>
          <w:rFonts w:ascii="TT Jenevers Light" w:hAnsi="TT Jenevers Light"/>
          <w:bCs/>
        </w:rPr>
        <w:t>ым</w:t>
      </w:r>
      <w:r w:rsidRPr="007261CC">
        <w:rPr>
          <w:rFonts w:ascii="TT Jenevers Light" w:hAnsi="TT Jenevers Light"/>
          <w:bCs/>
        </w:rPr>
        <w:t xml:space="preserve"> кодекс</w:t>
      </w:r>
      <w:r w:rsidR="00BF5B19">
        <w:rPr>
          <w:rFonts w:ascii="TT Jenevers Light" w:hAnsi="TT Jenevers Light"/>
          <w:bCs/>
        </w:rPr>
        <w:t>ом</w:t>
      </w:r>
      <w:r w:rsidRPr="007261CC">
        <w:rPr>
          <w:rFonts w:ascii="TT Jenevers Light" w:hAnsi="TT Jenevers Light"/>
          <w:bCs/>
        </w:rPr>
        <w:t xml:space="preserve"> КНР 1984 года возможна экспроприация лесных участков и деревьев. Данный процесс регулируется положениями Закона КНР об управлении земельными ресурсами 1986 года и подлежит одобрению Государственного совета или народных правительств. </w:t>
      </w:r>
      <w:r w:rsidR="00BF5B19">
        <w:rPr>
          <w:rFonts w:ascii="TT Jenevers Light" w:hAnsi="TT Jenevers Light"/>
          <w:bCs/>
        </w:rPr>
        <w:t>Э</w:t>
      </w:r>
      <w:r w:rsidRPr="007261CC">
        <w:rPr>
          <w:rFonts w:ascii="TT Jenevers Light" w:hAnsi="TT Jenevers Light"/>
          <w:bCs/>
        </w:rPr>
        <w:t>кспроприация может быть</w:t>
      </w:r>
      <w:r w:rsidR="00BF5B19">
        <w:rPr>
          <w:rFonts w:ascii="TT Jenevers Light" w:hAnsi="TT Jenevers Light"/>
          <w:bCs/>
        </w:rPr>
        <w:t xml:space="preserve"> обусловлена</w:t>
      </w:r>
      <w:r w:rsidRPr="007261CC">
        <w:rPr>
          <w:rFonts w:ascii="TT Jenevers Light" w:hAnsi="TT Jenevers Light"/>
          <w:bCs/>
        </w:rPr>
        <w:t>:</w:t>
      </w:r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военн</w:t>
      </w:r>
      <w:r w:rsidR="00BF5B19">
        <w:t>ыми</w:t>
      </w:r>
      <w:r w:rsidRPr="007261CC">
        <w:t xml:space="preserve"> цел</w:t>
      </w:r>
      <w:r w:rsidR="00BF5B19">
        <w:t>ями</w:t>
      </w:r>
      <w:r w:rsidRPr="007261CC">
        <w:t>;</w:t>
      </w:r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строительств</w:t>
      </w:r>
      <w:r w:rsidR="00BF5B19">
        <w:t>ом</w:t>
      </w:r>
      <w:r w:rsidRPr="007261CC">
        <w:t xml:space="preserve"> энергетической, транспортной, водной, коммуникационной, почтовой и прочей инфраструктуры;</w:t>
      </w:r>
    </w:p>
    <w:p w:rsidR="007261CC" w:rsidRDefault="00BF5B19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proofErr w:type="gramStart"/>
      <w:r>
        <w:t xml:space="preserve">предоставлением </w:t>
      </w:r>
      <w:r w:rsidR="007261CC" w:rsidRPr="007261CC">
        <w:t>общественных услуг, таких как наука и технологии, образование, культура, здравоохранение, спорт, защита окружающей среды, предотвращение стихийных бедствий и смягчение их последствий, защита культурного наследия, социальное обеспечение, муниципальные коммунальные услуги, переселение;</w:t>
      </w:r>
      <w:proofErr w:type="gramEnd"/>
    </w:p>
    <w:p w:rsid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реализаци</w:t>
      </w:r>
      <w:r w:rsidR="00BF5B19">
        <w:t>ей</w:t>
      </w:r>
      <w:r w:rsidRPr="007261CC">
        <w:t xml:space="preserve"> проектов по борьбе с бедностью, переселению и строительству доступного жилья;</w:t>
      </w:r>
    </w:p>
    <w:p w:rsidR="007261CC" w:rsidRPr="007261CC" w:rsidRDefault="007261CC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7261CC">
        <w:t>городск</w:t>
      </w:r>
      <w:r w:rsidR="00BF5B19">
        <w:t>им</w:t>
      </w:r>
      <w:r w:rsidRPr="007261CC">
        <w:t xml:space="preserve"> строительств</w:t>
      </w:r>
      <w:r w:rsidR="00BF5B19">
        <w:t>ом</w:t>
      </w:r>
      <w:r w:rsidRPr="007261CC">
        <w:t>, определенн</w:t>
      </w:r>
      <w:r w:rsidR="00BF5B19">
        <w:t>ым</w:t>
      </w:r>
      <w:r w:rsidRPr="007261CC">
        <w:t xml:space="preserve"> в генеральном плане землепользования, утвержденном народным правительством на уровне провинции или выше.</w:t>
      </w:r>
    </w:p>
    <w:p w:rsidR="001711A1" w:rsidRPr="001711A1" w:rsidRDefault="001711A1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>В Гражданском кодексе КНР 2020 года содержатся понятия «право узуфрукта»</w:t>
      </w:r>
      <w:r w:rsidRPr="001711A1">
        <w:rPr>
          <w:rFonts w:ascii="TT Jenevers Light" w:hAnsi="TT Jenevers Light"/>
          <w:bCs/>
          <w:vertAlign w:val="superscript"/>
        </w:rPr>
        <w:footnoteReference w:id="16"/>
      </w:r>
      <w:r w:rsidRPr="001711A1">
        <w:rPr>
          <w:rFonts w:ascii="TT Jenevers Light" w:hAnsi="TT Jenevers Light"/>
          <w:bCs/>
        </w:rPr>
        <w:t xml:space="preserve"> </w:t>
      </w:r>
      <w:r w:rsidR="00994047">
        <w:rPr>
          <w:rFonts w:ascii="TT Jenevers Light" w:hAnsi="TT Jenevers Light"/>
          <w:bCs/>
        </w:rPr>
        <w:br/>
      </w:r>
      <w:r w:rsidRPr="001711A1">
        <w:rPr>
          <w:rFonts w:ascii="TT Jenevers Light" w:hAnsi="TT Jenevers Light"/>
          <w:bCs/>
        </w:rPr>
        <w:t>и «право сервитута»</w:t>
      </w:r>
      <w:r w:rsidRPr="001711A1">
        <w:rPr>
          <w:rFonts w:ascii="TT Jenevers Light" w:hAnsi="TT Jenevers Light"/>
          <w:bCs/>
          <w:vertAlign w:val="superscript"/>
        </w:rPr>
        <w:footnoteReference w:id="17"/>
      </w:r>
      <w:r w:rsidRPr="001711A1">
        <w:rPr>
          <w:rFonts w:ascii="TT Jenevers Light" w:hAnsi="TT Jenevers Light"/>
          <w:bCs/>
        </w:rPr>
        <w:t xml:space="preserve">, которые могут быть применены к недвижимому имуществу. Таким образом они могут </w:t>
      </w:r>
      <w:proofErr w:type="gramStart"/>
      <w:r w:rsidRPr="001711A1">
        <w:rPr>
          <w:rFonts w:ascii="TT Jenevers Light" w:hAnsi="TT Jenevers Light"/>
          <w:bCs/>
        </w:rPr>
        <w:t>распространятся</w:t>
      </w:r>
      <w:proofErr w:type="gramEnd"/>
      <w:r w:rsidRPr="001711A1">
        <w:rPr>
          <w:rFonts w:ascii="TT Jenevers Light" w:hAnsi="TT Jenevers Light"/>
          <w:bCs/>
        </w:rPr>
        <w:t xml:space="preserve"> и на земельные участки</w:t>
      </w:r>
      <w:r w:rsidR="003207C0">
        <w:rPr>
          <w:rFonts w:ascii="TT Jenevers Light" w:hAnsi="TT Jenevers Light"/>
          <w:bCs/>
        </w:rPr>
        <w:t xml:space="preserve"> земель лесного фонда</w:t>
      </w:r>
      <w:r w:rsidRPr="001711A1">
        <w:rPr>
          <w:rFonts w:ascii="TT Jenevers Light" w:hAnsi="TT Jenevers Light"/>
          <w:bCs/>
        </w:rPr>
        <w:t>.</w:t>
      </w:r>
    </w:p>
    <w:p w:rsidR="001711A1" w:rsidRPr="001711A1" w:rsidRDefault="001711A1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>Для установления сервитута стороны заключают договор в письменной форме. Договор обычно включает в себя следующие положения:</w:t>
      </w:r>
    </w:p>
    <w:p w:rsid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>полное имя</w:t>
      </w:r>
      <w:r w:rsidR="003207C0">
        <w:t xml:space="preserve"> или </w:t>
      </w:r>
      <w:r w:rsidRPr="001711A1">
        <w:t>наименование и адрес заинтересованной стороны;</w:t>
      </w:r>
    </w:p>
    <w:p w:rsid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 xml:space="preserve">расположение </w:t>
      </w:r>
      <w:r w:rsidR="003207C0" w:rsidRPr="001711A1">
        <w:t>земе</w:t>
      </w:r>
      <w:r w:rsidR="003207C0">
        <w:t>льного участка</w:t>
      </w:r>
      <w:r w:rsidRPr="001711A1">
        <w:t>;</w:t>
      </w:r>
    </w:p>
    <w:p w:rsid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>цель и метод</w:t>
      </w:r>
      <w:r w:rsidR="003207C0">
        <w:t xml:space="preserve"> или </w:t>
      </w:r>
      <w:r w:rsidRPr="001711A1">
        <w:t>способ использования;</w:t>
      </w:r>
    </w:p>
    <w:p w:rsid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>срок действия сервитута;</w:t>
      </w:r>
    </w:p>
    <w:p w:rsid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>сборы и способы оплаты;</w:t>
      </w:r>
    </w:p>
    <w:p w:rsidR="001711A1" w:rsidRPr="001711A1" w:rsidRDefault="001711A1" w:rsidP="00A01D12">
      <w:pPr>
        <w:pStyle w:val="affa"/>
        <w:widowControl/>
        <w:numPr>
          <w:ilvl w:val="0"/>
          <w:numId w:val="3"/>
        </w:numPr>
        <w:spacing w:after="240" w:line="336" w:lineRule="auto"/>
      </w:pPr>
      <w:r w:rsidRPr="001711A1">
        <w:t>методы разрешения споров.</w:t>
      </w:r>
    </w:p>
    <w:p w:rsidR="001711A1" w:rsidRPr="001711A1" w:rsidRDefault="001711A1" w:rsidP="00A01D12">
      <w:pPr>
        <w:pStyle w:val="aff2"/>
        <w:spacing w:line="336" w:lineRule="auto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>Заинтересованная сторона также может подать заявление о регистрации сервитута в соответствующее учреждение. Сервитут устанавливается с момента вступления в силу договора. Срок сервитута согласовывается сторонами, однако не должен превышать оставшийся срок действия имущественных прав узуфрукта, таких как права на аренду земли и ее управление, на использование земли под застройку</w:t>
      </w:r>
      <w:r w:rsidR="00466EEF">
        <w:rPr>
          <w:rFonts w:ascii="TT Jenevers Light" w:hAnsi="TT Jenevers Light"/>
          <w:bCs/>
        </w:rPr>
        <w:t>.</w:t>
      </w:r>
      <w:r w:rsidRPr="001711A1">
        <w:rPr>
          <w:rFonts w:ascii="TT Jenevers Light" w:hAnsi="TT Jenevers Light"/>
          <w:bCs/>
        </w:rPr>
        <w:t xml:space="preserve"> Если на земельном участке установлены имущественные права узуфрукта, землевладелец не может устанавливать сервитут без согласия владельца узуфрукта.</w:t>
      </w:r>
    </w:p>
    <w:p w:rsidR="001711A1" w:rsidRPr="001711A1" w:rsidRDefault="002D0DFB" w:rsidP="00A01D12">
      <w:pPr>
        <w:pStyle w:val="aff2"/>
        <w:spacing w:line="336" w:lineRule="auto"/>
        <w:rPr>
          <w:rFonts w:ascii="TT Jenevers Light" w:hAnsi="TT Jenevers Light"/>
          <w:bCs/>
        </w:rPr>
      </w:pPr>
      <w:r>
        <w:rPr>
          <w:rFonts w:ascii="TT Jenevers Light" w:hAnsi="TT Jenevers Light"/>
          <w:bCs/>
        </w:rPr>
        <w:t>Р</w:t>
      </w:r>
      <w:r w:rsidR="001711A1" w:rsidRPr="001711A1">
        <w:rPr>
          <w:rFonts w:ascii="TT Jenevers Light" w:hAnsi="TT Jenevers Light"/>
          <w:bCs/>
        </w:rPr>
        <w:t>егистраци</w:t>
      </w:r>
      <w:r>
        <w:rPr>
          <w:rFonts w:ascii="TT Jenevers Light" w:hAnsi="TT Jenevers Light"/>
          <w:bCs/>
        </w:rPr>
        <w:t xml:space="preserve">я </w:t>
      </w:r>
      <w:r w:rsidR="001711A1" w:rsidRPr="001711A1">
        <w:rPr>
          <w:rFonts w:ascii="TT Jenevers Light" w:hAnsi="TT Jenevers Light"/>
          <w:bCs/>
        </w:rPr>
        <w:t>прав</w:t>
      </w:r>
      <w:r>
        <w:rPr>
          <w:rFonts w:ascii="TT Jenevers Light" w:hAnsi="TT Jenevers Light"/>
          <w:bCs/>
        </w:rPr>
        <w:t xml:space="preserve"> </w:t>
      </w:r>
      <w:r w:rsidR="001711A1" w:rsidRPr="001711A1">
        <w:rPr>
          <w:rFonts w:ascii="TT Jenevers Light" w:hAnsi="TT Jenevers Light"/>
          <w:bCs/>
        </w:rPr>
        <w:t xml:space="preserve">собственности на леса и деревья и прав на аренду и пользование лесными участками, а также </w:t>
      </w:r>
      <w:hyperlink r:id="rId59" w:history="1">
        <w:r w:rsidR="001711A1" w:rsidRPr="001711A1">
          <w:rPr>
            <w:rStyle w:val="aff5"/>
            <w:rFonts w:ascii="TT Jenevers Light" w:hAnsi="TT Jenevers Light"/>
            <w:bCs/>
          </w:rPr>
          <w:t>связанных</w:t>
        </w:r>
      </w:hyperlink>
      <w:r w:rsidR="001711A1" w:rsidRPr="001711A1">
        <w:rPr>
          <w:rFonts w:ascii="TT Jenevers Light" w:hAnsi="TT Jenevers Light"/>
          <w:bCs/>
        </w:rPr>
        <w:t xml:space="preserve"> с ними залоговых </w:t>
      </w:r>
      <w:r w:rsidR="00466EEF">
        <w:rPr>
          <w:rFonts w:ascii="TT Jenevers Light" w:hAnsi="TT Jenevers Light"/>
          <w:bCs/>
        </w:rPr>
        <w:t xml:space="preserve">прав </w:t>
      </w:r>
      <w:r w:rsidR="001711A1" w:rsidRPr="001711A1">
        <w:rPr>
          <w:rFonts w:ascii="TT Jenevers Light" w:hAnsi="TT Jenevers Light"/>
          <w:bCs/>
        </w:rPr>
        <w:t xml:space="preserve">и </w:t>
      </w:r>
      <w:r w:rsidR="00466EEF">
        <w:rPr>
          <w:rFonts w:ascii="TT Jenevers Light" w:hAnsi="TT Jenevers Light"/>
          <w:bCs/>
        </w:rPr>
        <w:t xml:space="preserve">прав </w:t>
      </w:r>
      <w:r w:rsidR="001711A1" w:rsidRPr="001711A1">
        <w:rPr>
          <w:rFonts w:ascii="TT Jenevers Light" w:hAnsi="TT Jenevers Light"/>
          <w:bCs/>
        </w:rPr>
        <w:t>сервитут</w:t>
      </w:r>
      <w:r w:rsidR="00466EEF">
        <w:rPr>
          <w:rFonts w:ascii="TT Jenevers Light" w:hAnsi="TT Jenevers Light"/>
          <w:bCs/>
        </w:rPr>
        <w:t>а</w:t>
      </w:r>
      <w:r w:rsidR="004B6C26">
        <w:rPr>
          <w:rFonts w:ascii="TT Jenevers Light" w:hAnsi="TT Jenevers Light"/>
          <w:bCs/>
        </w:rPr>
        <w:t>,</w:t>
      </w:r>
      <w:r w:rsidR="001711A1" w:rsidRPr="001711A1">
        <w:rPr>
          <w:rFonts w:ascii="TT Jenevers Light" w:hAnsi="TT Jenevers Light"/>
          <w:bCs/>
        </w:rPr>
        <w:t xml:space="preserve"> </w:t>
      </w:r>
      <w:hyperlink r:id="rId60" w:history="1">
        <w:r w:rsidR="001711A1" w:rsidRPr="001711A1">
          <w:rPr>
            <w:rStyle w:val="aff5"/>
            <w:rFonts w:ascii="TT Jenevers Light" w:hAnsi="TT Jenevers Light"/>
            <w:bCs/>
          </w:rPr>
          <w:t>освобождена</w:t>
        </w:r>
      </w:hyperlink>
      <w:r w:rsidR="001711A1" w:rsidRPr="001711A1">
        <w:rPr>
          <w:rFonts w:ascii="TT Jenevers Light" w:hAnsi="TT Jenevers Light"/>
          <w:bCs/>
        </w:rPr>
        <w:t xml:space="preserve"> от уплаты сборов.</w:t>
      </w:r>
    </w:p>
    <w:p w:rsidR="008563B4" w:rsidRPr="008563B4" w:rsidRDefault="008563B4" w:rsidP="00A01D12">
      <w:pPr>
        <w:pStyle w:val="affa"/>
        <w:spacing w:line="336" w:lineRule="auto"/>
        <w:rPr>
          <w:iCs/>
        </w:rPr>
      </w:pPr>
      <w:r w:rsidRPr="008563B4">
        <w:rPr>
          <w:iCs/>
        </w:rPr>
        <w:t>Сеть земельных ресурсов</w:t>
      </w:r>
      <w:proofErr w:type="gramStart"/>
      <w:r w:rsidRPr="008563B4">
        <w:rPr>
          <w:iCs/>
        </w:rPr>
        <w:t xml:space="preserve"> (</w:t>
      </w:r>
      <w:hyperlink r:id="rId61" w:history="1">
        <w:proofErr w:type="spellStart"/>
        <w:r w:rsidRPr="008563B4">
          <w:rPr>
            <w:rStyle w:val="aff5"/>
            <w:rFonts w:hint="eastAsia"/>
            <w:iCs/>
          </w:rPr>
          <w:t>土地资源网</w:t>
        </w:r>
        <w:proofErr w:type="spellEnd"/>
      </w:hyperlink>
      <w:r w:rsidRPr="008563B4">
        <w:rPr>
          <w:iCs/>
        </w:rPr>
        <w:t xml:space="preserve">), </w:t>
      </w:r>
      <w:proofErr w:type="gramEnd"/>
      <w:r w:rsidRPr="008563B4">
        <w:rPr>
          <w:iCs/>
        </w:rPr>
        <w:t xml:space="preserve">основанная в 2009 году компанией </w:t>
      </w:r>
      <w:proofErr w:type="spellStart"/>
      <w:r w:rsidRPr="008563B4">
        <w:rPr>
          <w:iCs/>
        </w:rPr>
        <w:t>Zhongshan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Weisi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Pusheng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Network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Science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and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Technology</w:t>
      </w:r>
      <w:proofErr w:type="spellEnd"/>
      <w:r w:rsidRPr="008563B4">
        <w:rPr>
          <w:iCs/>
        </w:rPr>
        <w:t xml:space="preserve"> </w:t>
      </w:r>
      <w:proofErr w:type="spellStart"/>
      <w:r w:rsidRPr="008563B4">
        <w:rPr>
          <w:iCs/>
        </w:rPr>
        <w:t>Co</w:t>
      </w:r>
      <w:proofErr w:type="spellEnd"/>
      <w:r w:rsidRPr="008563B4">
        <w:rPr>
          <w:iCs/>
        </w:rPr>
        <w:t xml:space="preserve">., </w:t>
      </w:r>
      <w:proofErr w:type="spellStart"/>
      <w:r w:rsidRPr="008563B4">
        <w:rPr>
          <w:iCs/>
        </w:rPr>
        <w:t>Ltd</w:t>
      </w:r>
      <w:proofErr w:type="spellEnd"/>
      <w:r w:rsidRPr="008563B4">
        <w:rPr>
          <w:iCs/>
        </w:rPr>
        <w:t>. (</w:t>
      </w:r>
      <w:proofErr w:type="spellStart"/>
      <w:r w:rsidRPr="008563B4">
        <w:rPr>
          <w:rFonts w:hint="eastAsia"/>
          <w:iCs/>
        </w:rPr>
        <w:t>中山维思普胜网络科技有限公司</w:t>
      </w:r>
      <w:proofErr w:type="spellEnd"/>
      <w:r w:rsidRPr="008563B4">
        <w:rPr>
          <w:rFonts w:hint="eastAsia"/>
          <w:iCs/>
        </w:rPr>
        <w:t>)</w:t>
      </w:r>
      <w:r w:rsidRPr="008563B4">
        <w:rPr>
          <w:iCs/>
        </w:rPr>
        <w:t xml:space="preserve">, </w:t>
      </w:r>
      <w:hyperlink r:id="rId62" w:history="1">
        <w:r w:rsidRPr="008563B4">
          <w:rPr>
            <w:rStyle w:val="aff5"/>
            <w:iCs/>
          </w:rPr>
          <w:t>является</w:t>
        </w:r>
      </w:hyperlink>
      <w:r w:rsidRPr="008563B4">
        <w:rPr>
          <w:iCs/>
        </w:rPr>
        <w:t xml:space="preserve"> единственной и признанной государством диверсифицированной веб-платформой в области земельных ресурсов в КНР.</w:t>
      </w:r>
    </w:p>
    <w:p w:rsidR="008563B4" w:rsidRPr="008563B4" w:rsidRDefault="008563B4" w:rsidP="00A01D12">
      <w:pPr>
        <w:pStyle w:val="affa"/>
        <w:spacing w:line="336" w:lineRule="auto"/>
        <w:rPr>
          <w:iCs/>
        </w:rPr>
      </w:pPr>
      <w:proofErr w:type="gramStart"/>
      <w:r w:rsidRPr="008563B4">
        <w:rPr>
          <w:iCs/>
        </w:rPr>
        <w:t xml:space="preserve">Сеть земельных ресурсов </w:t>
      </w:r>
      <w:hyperlink r:id="rId63" w:history="1">
        <w:r w:rsidRPr="008563B4">
          <w:rPr>
            <w:rStyle w:val="aff5"/>
            <w:iCs/>
          </w:rPr>
          <w:t>предоставляет</w:t>
        </w:r>
      </w:hyperlink>
      <w:r w:rsidRPr="008563B4">
        <w:rPr>
          <w:iCs/>
        </w:rPr>
        <w:t xml:space="preserve"> услуги профессиональных агентств, в том числе государственных, по всем земельным вопросам, включая услуги по сертификации, планированию и проектированию, оценке, сертификации собственности, геодезии и картографированию, предварительной экспертизе, выбору земельного участка, а также юридические услуги на уровне 23 провинций, более чем в 300 городах префектурного уровня и более чем в 2,8 тыс. округах </w:t>
      </w:r>
      <w:r w:rsidR="008B310A">
        <w:rPr>
          <w:iCs/>
        </w:rPr>
        <w:br/>
      </w:r>
      <w:r w:rsidRPr="008563B4">
        <w:rPr>
          <w:iCs/>
        </w:rPr>
        <w:t>и уездах.</w:t>
      </w:r>
      <w:proofErr w:type="gramEnd"/>
    </w:p>
    <w:p w:rsidR="00F4546E" w:rsidRPr="007E7C88" w:rsidRDefault="008563B4" w:rsidP="00A01D12">
      <w:pPr>
        <w:pStyle w:val="affa"/>
        <w:spacing w:line="336" w:lineRule="auto"/>
        <w:ind w:left="1416"/>
        <w:rPr>
          <w:i/>
        </w:rPr>
      </w:pPr>
      <w:r w:rsidRPr="008563B4">
        <w:rPr>
          <w:i/>
        </w:rPr>
        <w:t>В 2015 году была создана самая популярная в стране платформа электронной коммерции</w:t>
      </w:r>
      <w:r w:rsidRPr="008563B4">
        <w:t xml:space="preserve"> </w:t>
      </w:r>
      <w:r w:rsidRPr="008563B4">
        <w:rPr>
          <w:i/>
        </w:rPr>
        <w:t>для совершения сделок с земельными участками</w:t>
      </w:r>
      <w:r w:rsidR="009C3968">
        <w:rPr>
          <w:i/>
        </w:rPr>
        <w:t xml:space="preserve"> –</w:t>
      </w:r>
      <w:r w:rsidRPr="008563B4">
        <w:rPr>
          <w:i/>
        </w:rPr>
        <w:t xml:space="preserve"> </w:t>
      </w:r>
      <w:proofErr w:type="spellStart"/>
      <w:r w:rsidRPr="008563B4">
        <w:rPr>
          <w:i/>
        </w:rPr>
        <w:t>Dihe</w:t>
      </w:r>
      <w:proofErr w:type="spellEnd"/>
      <w:r w:rsidRPr="008563B4">
        <w:rPr>
          <w:i/>
        </w:rPr>
        <w:t>.</w:t>
      </w:r>
      <w:proofErr w:type="spellStart"/>
      <w:r w:rsidRPr="008563B4">
        <w:rPr>
          <w:i/>
          <w:lang w:val="en-US"/>
        </w:rPr>
        <w:t>cn</w:t>
      </w:r>
      <w:proofErr w:type="spellEnd"/>
      <w:r w:rsidRPr="008563B4">
        <w:rPr>
          <w:i/>
        </w:rPr>
        <w:t xml:space="preserve"> (</w:t>
      </w:r>
      <w:hyperlink r:id="rId64" w:history="1">
        <w:proofErr w:type="spellStart"/>
        <w:r w:rsidRPr="008563B4">
          <w:rPr>
            <w:rStyle w:val="aff5"/>
            <w:rFonts w:hint="eastAsia"/>
            <w:i/>
          </w:rPr>
          <w:t>地合网</w:t>
        </w:r>
        <w:proofErr w:type="spellEnd"/>
      </w:hyperlink>
      <w:r w:rsidRPr="008563B4">
        <w:rPr>
          <w:rFonts w:hint="eastAsia"/>
          <w:i/>
        </w:rPr>
        <w:t>)</w:t>
      </w:r>
      <w:r w:rsidRPr="008563B4">
        <w:rPr>
          <w:i/>
        </w:rPr>
        <w:t xml:space="preserve">. На базе </w:t>
      </w:r>
      <w:proofErr w:type="spellStart"/>
      <w:r w:rsidRPr="008563B4">
        <w:rPr>
          <w:i/>
        </w:rPr>
        <w:t>Dihe</w:t>
      </w:r>
      <w:proofErr w:type="spellEnd"/>
      <w:r w:rsidRPr="008563B4">
        <w:rPr>
          <w:i/>
        </w:rPr>
        <w:t>.</w:t>
      </w:r>
      <w:proofErr w:type="spellStart"/>
      <w:r w:rsidRPr="008563B4">
        <w:rPr>
          <w:i/>
          <w:lang w:val="en-US"/>
        </w:rPr>
        <w:t>cn</w:t>
      </w:r>
      <w:proofErr w:type="spellEnd"/>
      <w:r w:rsidRPr="008563B4">
        <w:rPr>
          <w:i/>
        </w:rPr>
        <w:t xml:space="preserve"> </w:t>
      </w:r>
      <w:hyperlink r:id="rId65" w:history="1">
        <w:r w:rsidRPr="008563B4">
          <w:rPr>
            <w:rStyle w:val="aff5"/>
            <w:i/>
          </w:rPr>
          <w:t>размещено</w:t>
        </w:r>
      </w:hyperlink>
      <w:r w:rsidRPr="008563B4">
        <w:rPr>
          <w:i/>
        </w:rPr>
        <w:t xml:space="preserve"> около 500 тыс. информационных материалов </w:t>
      </w:r>
      <w:r w:rsidR="008B310A">
        <w:rPr>
          <w:i/>
        </w:rPr>
        <w:br/>
      </w:r>
      <w:r w:rsidRPr="008563B4">
        <w:rPr>
          <w:i/>
        </w:rPr>
        <w:t xml:space="preserve">о земельных ресурсах (в общей сложности более 600 </w:t>
      </w:r>
      <w:proofErr w:type="gramStart"/>
      <w:r w:rsidRPr="008563B4">
        <w:rPr>
          <w:i/>
        </w:rPr>
        <w:t>млн</w:t>
      </w:r>
      <w:proofErr w:type="gramEnd"/>
      <w:r w:rsidRPr="008563B4">
        <w:rPr>
          <w:i/>
        </w:rPr>
        <w:t xml:space="preserve"> </w:t>
      </w:r>
      <w:proofErr w:type="spellStart"/>
      <w:r w:rsidRPr="008563B4">
        <w:rPr>
          <w:i/>
        </w:rPr>
        <w:t>му</w:t>
      </w:r>
      <w:proofErr w:type="spellEnd"/>
      <w:r w:rsidRPr="008563B4">
        <w:rPr>
          <w:i/>
        </w:rPr>
        <w:t xml:space="preserve"> земли), проведено транзакций на общую сумму более 687,7 млрд юаней (более </w:t>
      </w:r>
      <w:r w:rsidR="008B310A">
        <w:rPr>
          <w:i/>
        </w:rPr>
        <w:br/>
      </w:r>
      <w:r w:rsidRPr="008563B4">
        <w:rPr>
          <w:i/>
        </w:rPr>
        <w:t xml:space="preserve">90 млрд долл. США). Среди пользователей </w:t>
      </w:r>
      <w:r w:rsidR="008B310A" w:rsidRPr="008563B4">
        <w:rPr>
          <w:i/>
        </w:rPr>
        <w:t>данн</w:t>
      </w:r>
      <w:r w:rsidR="008B310A">
        <w:rPr>
          <w:i/>
        </w:rPr>
        <w:t>о</w:t>
      </w:r>
      <w:r w:rsidR="008B310A" w:rsidRPr="008563B4">
        <w:rPr>
          <w:i/>
        </w:rPr>
        <w:t xml:space="preserve">й </w:t>
      </w:r>
      <w:r w:rsidRPr="008563B4">
        <w:rPr>
          <w:i/>
        </w:rPr>
        <w:t xml:space="preserve">платформы </w:t>
      </w:r>
      <w:r w:rsidR="008B310A">
        <w:rPr>
          <w:i/>
        </w:rPr>
        <w:t xml:space="preserve">– </w:t>
      </w:r>
      <w:r w:rsidRPr="008563B4">
        <w:rPr>
          <w:i/>
        </w:rPr>
        <w:t xml:space="preserve">около 8,8 тыс. земельных брокеров и более 1,3 </w:t>
      </w:r>
      <w:proofErr w:type="gramStart"/>
      <w:r w:rsidRPr="008563B4">
        <w:rPr>
          <w:i/>
        </w:rPr>
        <w:t>млн</w:t>
      </w:r>
      <w:proofErr w:type="gramEnd"/>
      <w:r w:rsidRPr="008563B4">
        <w:rPr>
          <w:i/>
        </w:rPr>
        <w:t xml:space="preserve"> зарегистрированных пользователей. </w:t>
      </w:r>
      <w:r w:rsidR="008B310A">
        <w:rPr>
          <w:i/>
        </w:rPr>
        <w:br/>
      </w:r>
      <w:r w:rsidRPr="008563B4">
        <w:rPr>
          <w:i/>
        </w:rPr>
        <w:t xml:space="preserve">За месяц на </w:t>
      </w:r>
      <w:proofErr w:type="spellStart"/>
      <w:r w:rsidRPr="008563B4">
        <w:rPr>
          <w:i/>
        </w:rPr>
        <w:t>Dihe</w:t>
      </w:r>
      <w:proofErr w:type="spellEnd"/>
      <w:r w:rsidRPr="008563B4">
        <w:rPr>
          <w:i/>
        </w:rPr>
        <w:t>.</w:t>
      </w:r>
      <w:proofErr w:type="spellStart"/>
      <w:r w:rsidRPr="008563B4">
        <w:rPr>
          <w:i/>
          <w:lang w:val="en-US"/>
        </w:rPr>
        <w:t>cn</w:t>
      </w:r>
      <w:proofErr w:type="spellEnd"/>
      <w:r w:rsidRPr="008563B4">
        <w:rPr>
          <w:i/>
        </w:rPr>
        <w:t xml:space="preserve"> заходит </w:t>
      </w:r>
      <w:r w:rsidR="00F9525B">
        <w:rPr>
          <w:i/>
        </w:rPr>
        <w:t xml:space="preserve">в среднем </w:t>
      </w:r>
      <w:r w:rsidRPr="008563B4">
        <w:rPr>
          <w:i/>
        </w:rPr>
        <w:t xml:space="preserve">более 12 </w:t>
      </w:r>
      <w:proofErr w:type="gramStart"/>
      <w:r w:rsidRPr="008563B4">
        <w:rPr>
          <w:i/>
        </w:rPr>
        <w:t>млн</w:t>
      </w:r>
      <w:proofErr w:type="gramEnd"/>
      <w:r w:rsidRPr="008563B4">
        <w:rPr>
          <w:i/>
        </w:rPr>
        <w:t xml:space="preserve"> посетителей.</w:t>
      </w:r>
      <w:r w:rsidR="00F4546E">
        <w:br w:type="page"/>
      </w:r>
    </w:p>
    <w:p w:rsidR="00F4546E" w:rsidRDefault="00E16B96" w:rsidP="000C646B">
      <w:pPr>
        <w:pStyle w:val="2"/>
        <w:keepNext w:val="0"/>
        <w:spacing w:after="240" w:line="360" w:lineRule="auto"/>
        <w:rPr>
          <w:sz w:val="40"/>
          <w:szCs w:val="40"/>
          <w:lang w:eastAsia="ru-RU"/>
        </w:rPr>
      </w:pPr>
      <w:bookmarkStart w:id="12" w:name="_Toc178776971"/>
      <w:r>
        <w:rPr>
          <w:sz w:val="40"/>
          <w:szCs w:val="40"/>
          <w:lang w:eastAsia="ru-RU"/>
        </w:rPr>
        <w:t>Резюме</w:t>
      </w:r>
      <w:bookmarkEnd w:id="12"/>
    </w:p>
    <w:p w:rsidR="00F84EC8" w:rsidRDefault="00750BCD" w:rsidP="00F9525B">
      <w:pPr>
        <w:pStyle w:val="affa"/>
        <w:spacing w:after="240"/>
      </w:pPr>
      <w:bookmarkStart w:id="13" w:name="_Toc115092861"/>
      <w:r w:rsidRPr="00750BCD">
        <w:t xml:space="preserve">Рассмотренный зарубежный опыт показал, что не существует единого подхода </w:t>
      </w:r>
      <w:r w:rsidR="00675FF8">
        <w:br/>
      </w:r>
      <w:r w:rsidRPr="00750BCD">
        <w:t xml:space="preserve">в отношении </w:t>
      </w:r>
      <w:r w:rsidR="00B20FEC">
        <w:t xml:space="preserve">управления лесными </w:t>
      </w:r>
      <w:r w:rsidR="00F751AC">
        <w:t xml:space="preserve">земельными участками. </w:t>
      </w:r>
      <w:r w:rsidR="00F84EC8" w:rsidRPr="00F84EC8">
        <w:t xml:space="preserve">Леса Австрии преимущественно находятся в частной собственности, что составляет около 81% </w:t>
      </w:r>
      <w:r w:rsidR="00675FF8">
        <w:br/>
      </w:r>
      <w:r w:rsidR="00F84EC8" w:rsidRPr="00F84EC8">
        <w:t xml:space="preserve">от общей площади лесных угодий. Остальные 19% управляются государственными структурами, в частности Федеральным лесным агентством Австрии. Большая часть частных лесов принадлежит мелким владельцам, для которых лесные участки </w:t>
      </w:r>
      <w:r w:rsidR="004B6C26">
        <w:t xml:space="preserve">обычно </w:t>
      </w:r>
      <w:r w:rsidR="00CE0778">
        <w:t>не представля</w:t>
      </w:r>
      <w:r w:rsidR="004B6C26">
        <w:t>ю</w:t>
      </w:r>
      <w:r w:rsidR="00CE0778">
        <w:t>т экономической выгоды</w:t>
      </w:r>
      <w:r w:rsidR="00F84EC8" w:rsidRPr="00F84EC8">
        <w:t xml:space="preserve">. В то же время для крупного лесного хозяйства характерен более структурированный подход к управлению, включая </w:t>
      </w:r>
      <w:r w:rsidR="00675FF8">
        <w:t>поддержку</w:t>
      </w:r>
      <w:r w:rsidR="00F84EC8" w:rsidRPr="00F84EC8">
        <w:t xml:space="preserve"> </w:t>
      </w:r>
      <w:r w:rsidR="00675FF8">
        <w:t xml:space="preserve">со стороны </w:t>
      </w:r>
      <w:r w:rsidR="00F84EC8" w:rsidRPr="00F84EC8">
        <w:t xml:space="preserve">специализированных ассоциаций и органов. </w:t>
      </w:r>
    </w:p>
    <w:p w:rsidR="00867EB5" w:rsidRDefault="00867EB5" w:rsidP="00867EB5">
      <w:pPr>
        <w:pStyle w:val="affa"/>
        <w:spacing w:after="240"/>
      </w:pPr>
      <w:r w:rsidRPr="00867EB5">
        <w:t xml:space="preserve">В Бразилии политика лесопользования </w:t>
      </w:r>
      <w:r>
        <w:t>находится в ведении</w:t>
      </w:r>
      <w:r w:rsidRPr="00867EB5">
        <w:t xml:space="preserve"> Лесной служб</w:t>
      </w:r>
      <w:r>
        <w:t>ы</w:t>
      </w:r>
      <w:r w:rsidRPr="00867EB5">
        <w:t xml:space="preserve">, </w:t>
      </w:r>
      <w:r>
        <w:t>о</w:t>
      </w:r>
      <w:r w:rsidRPr="00867EB5">
        <w:t xml:space="preserve">сновная задача </w:t>
      </w:r>
      <w:r>
        <w:t xml:space="preserve">которой </w:t>
      </w:r>
      <w:r w:rsidRPr="00867EB5">
        <w:t>развити</w:t>
      </w:r>
      <w:r>
        <w:t>е</w:t>
      </w:r>
      <w:r w:rsidRPr="00867EB5">
        <w:t xml:space="preserve"> устойчивого использования лесных ресурсов </w:t>
      </w:r>
      <w:r w:rsidR="00675FF8">
        <w:br/>
      </w:r>
      <w:r w:rsidRPr="00867EB5">
        <w:t>и мониторинг лесных территорий</w:t>
      </w:r>
      <w:r w:rsidR="00ED36EC">
        <w:t xml:space="preserve">, </w:t>
      </w:r>
      <w:r w:rsidR="00675FF8">
        <w:t>в отношении которых</w:t>
      </w:r>
      <w:r w:rsidR="00ED36EC">
        <w:t xml:space="preserve"> оформлены концессии</w:t>
      </w:r>
      <w:r w:rsidRPr="00867EB5">
        <w:t xml:space="preserve">. Лесной кодекс 2012 года предусматривает разделение лесных участков </w:t>
      </w:r>
      <w:r w:rsidR="00675FF8">
        <w:br/>
      </w:r>
      <w:r w:rsidRPr="00867EB5">
        <w:t xml:space="preserve">на «постоянные заповедные территории» и «зоны ограниченного использования», где возможно устойчивое лесопользование с учетом рекомендаций уполномоченных органов. Важным инструментом управления является концессионная система, которая требует </w:t>
      </w:r>
      <w:r>
        <w:t xml:space="preserve">проведения </w:t>
      </w:r>
      <w:r w:rsidRPr="00867EB5">
        <w:t xml:space="preserve">регулярного </w:t>
      </w:r>
      <w:r w:rsidR="00B21A26">
        <w:t xml:space="preserve">мониторинга и </w:t>
      </w:r>
      <w:r w:rsidRPr="00867EB5">
        <w:t>аудита.</w:t>
      </w:r>
    </w:p>
    <w:p w:rsidR="00025A3D" w:rsidRPr="006D3958" w:rsidRDefault="00ED36EC" w:rsidP="00F9525B">
      <w:pPr>
        <w:pStyle w:val="affa"/>
        <w:spacing w:after="240"/>
      </w:pPr>
      <w:proofErr w:type="gramStart"/>
      <w:r w:rsidRPr="00ED36EC">
        <w:t>В К</w:t>
      </w:r>
      <w:r>
        <w:t>НР</w:t>
      </w:r>
      <w:r w:rsidRPr="00ED36EC">
        <w:t xml:space="preserve"> существуют две формы собственности на землю: государственная </w:t>
      </w:r>
      <w:r w:rsidR="00675FF8">
        <w:br/>
      </w:r>
      <w:r w:rsidRPr="00ED36EC">
        <w:t>и коллективная.</w:t>
      </w:r>
      <w:proofErr w:type="gramEnd"/>
      <w:r w:rsidRPr="00ED36EC">
        <w:t xml:space="preserve"> Лесной кодекс КНР 1984 года регулирует права на лесные ресурсы, устанавливая государственную и коллективную формы собственности для лесных участков. Частные лица могут владеть деревьями, но не лесными землями </w:t>
      </w:r>
      <w:r w:rsidR="00675FF8">
        <w:br/>
      </w:r>
      <w:r w:rsidRPr="00ED36EC">
        <w:t xml:space="preserve">и заключать договоры на управление лесными угодьями. Управление лесами осуществляется Государственным управлением лесного и степного хозяйства, которое отвечает за их использование, восстановление и охрану. Лесной кодекс </w:t>
      </w:r>
      <w:r w:rsidR="00B21A26">
        <w:t xml:space="preserve">КНР </w:t>
      </w:r>
      <w:r w:rsidRPr="00ED36EC">
        <w:t>предусматривает передачу участков в аренду или управление на длительный срок.</w:t>
      </w:r>
      <w:r w:rsidR="00025A3D">
        <w:rPr>
          <w:sz w:val="40"/>
          <w:szCs w:val="32"/>
        </w:rPr>
        <w:br w:type="page"/>
      </w:r>
    </w:p>
    <w:p w:rsidR="00E34656" w:rsidRPr="00E34656" w:rsidRDefault="00025A3D" w:rsidP="00E34656">
      <w:pPr>
        <w:pStyle w:val="2"/>
        <w:rPr>
          <w:sz w:val="28"/>
          <w:szCs w:val="28"/>
        </w:rPr>
      </w:pPr>
      <w:bookmarkStart w:id="14" w:name="_Toc178776972"/>
      <w:r w:rsidRPr="00186992">
        <w:rPr>
          <w:sz w:val="28"/>
          <w:szCs w:val="28"/>
        </w:rPr>
        <w:t xml:space="preserve">Приложение. </w:t>
      </w:r>
      <w:bookmarkEnd w:id="13"/>
      <w:r w:rsidR="00E34656">
        <w:rPr>
          <w:sz w:val="28"/>
          <w:szCs w:val="28"/>
        </w:rPr>
        <w:t xml:space="preserve">Справочная информация о </w:t>
      </w:r>
      <w:r w:rsidR="00E34656" w:rsidRPr="00E34656">
        <w:rPr>
          <w:sz w:val="28"/>
          <w:szCs w:val="28"/>
        </w:rPr>
        <w:t>систем</w:t>
      </w:r>
      <w:r w:rsidR="00E34656">
        <w:rPr>
          <w:sz w:val="28"/>
          <w:szCs w:val="28"/>
        </w:rPr>
        <w:t>е</w:t>
      </w:r>
      <w:r w:rsidR="00E34656" w:rsidRPr="00E34656">
        <w:rPr>
          <w:sz w:val="28"/>
          <w:szCs w:val="28"/>
        </w:rPr>
        <w:t xml:space="preserve"> национальной непрерывной инвентаризации лесных ресурсов</w:t>
      </w:r>
      <w:r w:rsidR="00E34656">
        <w:rPr>
          <w:sz w:val="28"/>
          <w:szCs w:val="28"/>
        </w:rPr>
        <w:t xml:space="preserve"> в КНР</w:t>
      </w:r>
      <w:bookmarkEnd w:id="14"/>
    </w:p>
    <w:p w:rsidR="00E34656" w:rsidRPr="001711A1" w:rsidRDefault="00E34656" w:rsidP="00E34656">
      <w:pPr>
        <w:pStyle w:val="aff2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 xml:space="preserve">В соответствии с положениями Лесного кодекса 1984 года и Положением 2000 года о применении Лесного кодекса 1984 года с начала 1970-х годов в КНР </w:t>
      </w:r>
      <w:hyperlink r:id="rId66" w:history="1">
        <w:r w:rsidRPr="001711A1">
          <w:rPr>
            <w:rStyle w:val="aff5"/>
            <w:rFonts w:ascii="TT Jenevers Light" w:hAnsi="TT Jenevers Light"/>
            <w:bCs/>
          </w:rPr>
          <w:t>функционирует</w:t>
        </w:r>
      </w:hyperlink>
      <w:r w:rsidRPr="001711A1">
        <w:rPr>
          <w:rFonts w:ascii="TT Jenevers Light" w:hAnsi="TT Jenevers Light"/>
          <w:bCs/>
        </w:rPr>
        <w:t xml:space="preserve"> </w:t>
      </w:r>
      <w:r w:rsidRPr="008563B4">
        <w:rPr>
          <w:rFonts w:ascii="TT Jenevers Light" w:hAnsi="TT Jenevers Light"/>
        </w:rPr>
        <w:t>система национальной непрерывной инвентаризации лесных ресурсов</w:t>
      </w:r>
      <w:r w:rsidRPr="001711A1">
        <w:rPr>
          <w:rFonts w:ascii="TT Jenevers Light" w:hAnsi="TT Jenevers Light"/>
          <w:bCs/>
        </w:rPr>
        <w:t xml:space="preserve"> (</w:t>
      </w:r>
      <w:proofErr w:type="spellStart"/>
      <w:r w:rsidRPr="001711A1">
        <w:rPr>
          <w:rFonts w:ascii="TT Jenevers Light" w:hAnsi="TT Jenevers Light"/>
          <w:bCs/>
        </w:rPr>
        <w:t>continuous</w:t>
      </w:r>
      <w:proofErr w:type="spellEnd"/>
      <w:r w:rsidRPr="001711A1">
        <w:rPr>
          <w:rFonts w:ascii="TT Jenevers Light" w:hAnsi="TT Jenevers Light"/>
          <w:bCs/>
        </w:rPr>
        <w:t xml:space="preserve"> </w:t>
      </w:r>
      <w:proofErr w:type="spellStart"/>
      <w:r w:rsidRPr="001711A1">
        <w:rPr>
          <w:rFonts w:ascii="TT Jenevers Light" w:hAnsi="TT Jenevers Light"/>
          <w:bCs/>
        </w:rPr>
        <w:t>national</w:t>
      </w:r>
      <w:proofErr w:type="spellEnd"/>
      <w:r w:rsidRPr="001711A1">
        <w:rPr>
          <w:rFonts w:ascii="TT Jenevers Light" w:hAnsi="TT Jenevers Light"/>
          <w:bCs/>
        </w:rPr>
        <w:t xml:space="preserve"> </w:t>
      </w:r>
      <w:proofErr w:type="spellStart"/>
      <w:r w:rsidRPr="001711A1">
        <w:rPr>
          <w:rFonts w:ascii="TT Jenevers Light" w:hAnsi="TT Jenevers Light"/>
          <w:bCs/>
        </w:rPr>
        <w:t>forest</w:t>
      </w:r>
      <w:proofErr w:type="spellEnd"/>
      <w:r w:rsidRPr="001711A1">
        <w:rPr>
          <w:rFonts w:ascii="TT Jenevers Light" w:hAnsi="TT Jenevers Light"/>
          <w:bCs/>
        </w:rPr>
        <w:t xml:space="preserve"> </w:t>
      </w:r>
      <w:proofErr w:type="spellStart"/>
      <w:r w:rsidRPr="001711A1">
        <w:rPr>
          <w:rFonts w:ascii="TT Jenevers Light" w:hAnsi="TT Jenevers Light"/>
          <w:bCs/>
        </w:rPr>
        <w:t>inventory</w:t>
      </w:r>
      <w:proofErr w:type="spellEnd"/>
      <w:r w:rsidRPr="001711A1">
        <w:rPr>
          <w:rFonts w:ascii="TT Jenevers Light" w:hAnsi="TT Jenevers Light"/>
          <w:bCs/>
        </w:rPr>
        <w:t>, далее – </w:t>
      </w:r>
      <w:r w:rsidR="002A1750">
        <w:rPr>
          <w:rFonts w:ascii="TT Jenevers Light" w:hAnsi="TT Jenevers Light"/>
          <w:bCs/>
        </w:rPr>
        <w:t>с</w:t>
      </w:r>
      <w:r w:rsidR="002A1750" w:rsidRPr="001711A1">
        <w:rPr>
          <w:rFonts w:ascii="TT Jenevers Light" w:hAnsi="TT Jenevers Light"/>
          <w:bCs/>
        </w:rPr>
        <w:t xml:space="preserve">истема </w:t>
      </w:r>
      <w:r w:rsidRPr="001711A1">
        <w:rPr>
          <w:rFonts w:ascii="TT Jenevers Light" w:hAnsi="TT Jenevers Light"/>
          <w:bCs/>
          <w:lang w:val="en-US"/>
        </w:rPr>
        <w:t>C</w:t>
      </w:r>
      <w:r w:rsidRPr="001711A1">
        <w:rPr>
          <w:rFonts w:ascii="TT Jenevers Light" w:hAnsi="TT Jenevers Light"/>
          <w:bCs/>
        </w:rPr>
        <w:t>NFI), проводимая раз в пять лет</w:t>
      </w:r>
      <w:r w:rsidRPr="001711A1">
        <w:rPr>
          <w:rFonts w:ascii="TT Jenevers Light" w:hAnsi="TT Jenevers Light"/>
          <w:bCs/>
          <w:vertAlign w:val="superscript"/>
        </w:rPr>
        <w:footnoteReference w:id="18"/>
      </w:r>
      <w:r w:rsidRPr="001711A1">
        <w:rPr>
          <w:rFonts w:ascii="TT Jenevers Light" w:hAnsi="TT Jenevers Light"/>
          <w:bCs/>
        </w:rPr>
        <w:t xml:space="preserve">. </w:t>
      </w:r>
    </w:p>
    <w:p w:rsidR="00E34656" w:rsidRPr="001711A1" w:rsidRDefault="00E34656" w:rsidP="00E34656">
      <w:pPr>
        <w:pStyle w:val="aff2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 xml:space="preserve">Национальная инвентаризация лесов в КНР проводится совместно Государственным управлением лесного и степного хозяйства и Национальным бюро статистики </w:t>
      </w:r>
      <w:r w:rsidR="002A1750">
        <w:rPr>
          <w:rFonts w:ascii="TT Jenevers Light" w:hAnsi="TT Jenevers Light"/>
          <w:bCs/>
        </w:rPr>
        <w:br/>
      </w:r>
      <w:r w:rsidRPr="001711A1">
        <w:rPr>
          <w:rFonts w:ascii="TT Jenevers Light" w:hAnsi="TT Jenevers Light"/>
          <w:bCs/>
        </w:rPr>
        <w:t>и финансируется государством (вся сумма выделяется единовременно на весь пятилетний период).</w:t>
      </w:r>
    </w:p>
    <w:p w:rsidR="00E34656" w:rsidRPr="001711A1" w:rsidRDefault="00E34656" w:rsidP="00E34656">
      <w:pPr>
        <w:pStyle w:val="aff2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 xml:space="preserve">В рамках Системы </w:t>
      </w:r>
      <w:r w:rsidRPr="001711A1">
        <w:rPr>
          <w:rFonts w:ascii="TT Jenevers Light" w:hAnsi="TT Jenevers Light"/>
          <w:bCs/>
          <w:lang w:val="en-US"/>
        </w:rPr>
        <w:t>C</w:t>
      </w:r>
      <w:r w:rsidRPr="001711A1">
        <w:rPr>
          <w:rFonts w:ascii="TT Jenevers Light" w:hAnsi="TT Jenevers Light"/>
          <w:bCs/>
        </w:rPr>
        <w:t xml:space="preserve">NFI применяется метод систематической выборки 415 тыс. постоянных </w:t>
      </w:r>
      <w:hyperlink r:id="rId67" w:history="1">
        <w:r w:rsidRPr="001711A1">
          <w:rPr>
            <w:rStyle w:val="aff5"/>
            <w:rFonts w:ascii="TT Jenevers Light" w:hAnsi="TT Jenevers Light"/>
            <w:bCs/>
          </w:rPr>
          <w:t>участков</w:t>
        </w:r>
      </w:hyperlink>
      <w:r w:rsidRPr="001711A1">
        <w:rPr>
          <w:rFonts w:ascii="TT Jenevers Light" w:hAnsi="TT Jenevers Light"/>
          <w:bCs/>
        </w:rPr>
        <w:t xml:space="preserve">, площадь каждого из которых варьируется в зависимости </w:t>
      </w:r>
      <w:r w:rsidRPr="001711A1">
        <w:rPr>
          <w:rFonts w:ascii="TT Jenevers Light" w:hAnsi="TT Jenevers Light"/>
          <w:bCs/>
        </w:rPr>
        <w:br/>
        <w:t xml:space="preserve">от провинции. Единица обследования при таком методе – провинция (автономная область или муниципалитет) </w:t>
      </w:r>
      <w:proofErr w:type="gramStart"/>
      <w:r w:rsidRPr="001711A1">
        <w:rPr>
          <w:rFonts w:ascii="TT Jenevers Light" w:hAnsi="TT Jenevers Light"/>
          <w:bCs/>
        </w:rPr>
        <w:t>обследуются</w:t>
      </w:r>
      <w:proofErr w:type="gramEnd"/>
      <w:r w:rsidRPr="001711A1">
        <w:rPr>
          <w:rFonts w:ascii="TT Jenevers Light" w:hAnsi="TT Jenevers Light"/>
          <w:bCs/>
        </w:rPr>
        <w:t xml:space="preserve"> раз в пять лет (ежегодно под инвентаризацию попадают от пяти до семи провинций). В рамках инвентаризации изучают, измеряют и регистрируют показатели, отражающие количество, качество </w:t>
      </w:r>
      <w:r w:rsidRPr="001711A1">
        <w:rPr>
          <w:rFonts w:ascii="TT Jenevers Light" w:hAnsi="TT Jenevers Light"/>
          <w:bCs/>
        </w:rPr>
        <w:br/>
        <w:t xml:space="preserve">и структуру лесных ресурсов, экологическое состояние лесов, а также функции лесных экосистем и выгоду от них (в частности, обеспечение древесиной </w:t>
      </w:r>
      <w:r w:rsidRPr="001711A1">
        <w:rPr>
          <w:rFonts w:ascii="TT Jenevers Light" w:hAnsi="TT Jenevers Light"/>
          <w:bCs/>
        </w:rPr>
        <w:br/>
        <w:t xml:space="preserve">и пресной водой, регулирование климата, рекреационные услуги, препятствование эрозии почв, удержание пыли, секвестрация углерода и выделение кислорода). </w:t>
      </w:r>
      <w:proofErr w:type="gramStart"/>
      <w:r w:rsidRPr="001711A1">
        <w:rPr>
          <w:rFonts w:ascii="TT Jenevers Light" w:hAnsi="TT Jenevers Light"/>
          <w:bCs/>
        </w:rPr>
        <w:t xml:space="preserve">Таким образом, данные о состоянии лесных ресурсов и их динамике последовательно собираются для комплексной оценки на национальном </w:t>
      </w:r>
      <w:r w:rsidRPr="001711A1">
        <w:rPr>
          <w:rFonts w:ascii="TT Jenevers Light" w:hAnsi="TT Jenevers Light"/>
          <w:bCs/>
        </w:rPr>
        <w:br/>
        <w:t>и провинциальном уровнях.</w:t>
      </w:r>
      <w:proofErr w:type="gramEnd"/>
    </w:p>
    <w:p w:rsidR="00E34656" w:rsidRPr="001711A1" w:rsidRDefault="00E34656" w:rsidP="00E34656">
      <w:pPr>
        <w:pStyle w:val="aff2"/>
        <w:ind w:left="1416"/>
        <w:rPr>
          <w:rFonts w:ascii="TT Jenevers Light" w:hAnsi="TT Jenevers Light"/>
          <w:bCs/>
          <w:i/>
          <w:iCs/>
        </w:rPr>
      </w:pPr>
      <w:r w:rsidRPr="001711A1">
        <w:rPr>
          <w:rFonts w:ascii="TT Jenevers Light" w:hAnsi="TT Jenevers Light"/>
          <w:bCs/>
          <w:i/>
          <w:iCs/>
        </w:rPr>
        <w:t xml:space="preserve">«Минимальная стартовая площадь» в рамках инвентаризации лесов </w:t>
      </w:r>
      <w:hyperlink r:id="rId68" w:history="1">
        <w:r w:rsidRPr="001711A1">
          <w:rPr>
            <w:rStyle w:val="aff5"/>
            <w:rFonts w:ascii="TT Jenevers Light" w:hAnsi="TT Jenevers Light"/>
            <w:bCs/>
            <w:i/>
            <w:iCs/>
          </w:rPr>
          <w:t>составляет</w:t>
        </w:r>
      </w:hyperlink>
      <w:r w:rsidRPr="001711A1">
        <w:rPr>
          <w:rFonts w:ascii="TT Jenevers Light" w:hAnsi="TT Jenevers Light"/>
          <w:bCs/>
          <w:i/>
          <w:iCs/>
        </w:rPr>
        <w:t xml:space="preserve"> один акр непрерывного (сплошного) лесного покрова. Под лесной площадью понимается площадь древесных редколесий и бамбуковых лесов с плотностью полога</w:t>
      </w:r>
      <w:r w:rsidRPr="001711A1">
        <w:rPr>
          <w:rFonts w:ascii="TT Jenevers Light" w:hAnsi="TT Jenevers Light"/>
          <w:bCs/>
          <w:i/>
          <w:iCs/>
          <w:vertAlign w:val="superscript"/>
        </w:rPr>
        <w:footnoteReference w:id="19"/>
      </w:r>
      <w:r w:rsidRPr="001711A1">
        <w:rPr>
          <w:rFonts w:ascii="TT Jenevers Light" w:hAnsi="TT Jenevers Light"/>
          <w:bCs/>
          <w:i/>
          <w:iCs/>
        </w:rPr>
        <w:t xml:space="preserve"> 0,2 и выше. Также лесная площадь включает сельскохозяйственные лесные угодья и покрытые лесом территории рядом с населенными пунктами, у обочин дорог и берегов водоемов. </w:t>
      </w:r>
    </w:p>
    <w:p w:rsidR="00E34656" w:rsidRPr="001711A1" w:rsidRDefault="00E34656" w:rsidP="00E34656">
      <w:pPr>
        <w:pStyle w:val="aff2"/>
        <w:rPr>
          <w:rFonts w:ascii="TT Jenevers Light" w:hAnsi="TT Jenevers Light"/>
          <w:bCs/>
        </w:rPr>
      </w:pPr>
      <w:r w:rsidRPr="001711A1">
        <w:rPr>
          <w:rFonts w:ascii="TT Jenevers Light" w:hAnsi="TT Jenevers Light"/>
          <w:bCs/>
        </w:rPr>
        <w:t xml:space="preserve">В настоящее время проходит десятая национальная инвентаризация лесных ресурсов, начатая в 2019 году. Публикация итогов ожидается в </w:t>
      </w:r>
      <w:r>
        <w:rPr>
          <w:rFonts w:ascii="TT Jenevers Light" w:hAnsi="TT Jenevers Light"/>
          <w:bCs/>
        </w:rPr>
        <w:t xml:space="preserve">конце </w:t>
      </w:r>
      <w:r w:rsidRPr="001711A1">
        <w:rPr>
          <w:rFonts w:ascii="TT Jenevers Light" w:hAnsi="TT Jenevers Light"/>
          <w:bCs/>
        </w:rPr>
        <w:t>2024 год</w:t>
      </w:r>
      <w:r>
        <w:rPr>
          <w:rFonts w:ascii="TT Jenevers Light" w:hAnsi="TT Jenevers Light"/>
          <w:bCs/>
        </w:rPr>
        <w:t>а</w:t>
      </w:r>
      <w:r w:rsidRPr="001711A1">
        <w:rPr>
          <w:rFonts w:ascii="TT Jenevers Light" w:hAnsi="TT Jenevers Light"/>
          <w:bCs/>
        </w:rPr>
        <w:t>.</w:t>
      </w:r>
      <w:r>
        <w:rPr>
          <w:rFonts w:ascii="TT Jenevers Light" w:hAnsi="TT Jenevers Light"/>
          <w:bCs/>
        </w:rPr>
        <w:t xml:space="preserve"> Промежуточные итоги</w:t>
      </w:r>
      <w:r w:rsidRPr="001711A1">
        <w:rPr>
          <w:rFonts w:ascii="TT Jenevers Light" w:hAnsi="TT Jenevers Light"/>
          <w:bCs/>
        </w:rPr>
        <w:t xml:space="preserve"> </w:t>
      </w:r>
      <w:hyperlink r:id="rId69" w:history="1">
        <w:r>
          <w:rPr>
            <w:rStyle w:val="aff5"/>
            <w:rFonts w:ascii="TT Jenevers Light" w:hAnsi="TT Jenevers Light"/>
            <w:bCs/>
          </w:rPr>
          <w:t>свидетельствуют</w:t>
        </w:r>
      </w:hyperlink>
      <w:r w:rsidRPr="001711A1">
        <w:rPr>
          <w:rFonts w:ascii="TT Jenevers Light" w:hAnsi="TT Jenevers Light"/>
          <w:bCs/>
        </w:rPr>
        <w:t xml:space="preserve"> </w:t>
      </w:r>
      <w:r>
        <w:rPr>
          <w:rFonts w:ascii="TT Jenevers Light" w:hAnsi="TT Jenevers Light"/>
          <w:bCs/>
        </w:rPr>
        <w:t xml:space="preserve">о </w:t>
      </w:r>
      <w:r w:rsidRPr="001711A1">
        <w:rPr>
          <w:rFonts w:ascii="TT Jenevers Light" w:hAnsi="TT Jenevers Light"/>
          <w:bCs/>
        </w:rPr>
        <w:t>ряд</w:t>
      </w:r>
      <w:r>
        <w:rPr>
          <w:rFonts w:ascii="TT Jenevers Light" w:hAnsi="TT Jenevers Light"/>
          <w:bCs/>
        </w:rPr>
        <w:t>е</w:t>
      </w:r>
      <w:r w:rsidRPr="001711A1">
        <w:rPr>
          <w:rFonts w:ascii="TT Jenevers Light" w:hAnsi="TT Jenevers Light"/>
          <w:bCs/>
        </w:rPr>
        <w:t xml:space="preserve"> проблем в области управления лесными участками и правами на их </w:t>
      </w:r>
      <w:r>
        <w:rPr>
          <w:rFonts w:ascii="TT Jenevers Light" w:hAnsi="TT Jenevers Light"/>
          <w:bCs/>
        </w:rPr>
        <w:t>и</w:t>
      </w:r>
      <w:r w:rsidR="00B21A26">
        <w:rPr>
          <w:rFonts w:ascii="TT Jenevers Light" w:hAnsi="TT Jenevers Light"/>
          <w:bCs/>
        </w:rPr>
        <w:t>с</w:t>
      </w:r>
      <w:r w:rsidRPr="001711A1">
        <w:rPr>
          <w:rFonts w:ascii="TT Jenevers Light" w:hAnsi="TT Jenevers Light"/>
          <w:bCs/>
        </w:rPr>
        <w:t>пользование:</w:t>
      </w:r>
    </w:p>
    <w:p w:rsidR="00E34656" w:rsidRDefault="00E34656" w:rsidP="00E34656">
      <w:pPr>
        <w:pStyle w:val="affa"/>
        <w:widowControl/>
        <w:numPr>
          <w:ilvl w:val="0"/>
          <w:numId w:val="3"/>
        </w:numPr>
        <w:spacing w:after="240"/>
      </w:pPr>
      <w:r w:rsidRPr="00E8610B">
        <w:t>отклонение от целей обращения с лесными участками</w:t>
      </w:r>
      <w:r w:rsidR="00B21A26">
        <w:t xml:space="preserve">, </w:t>
      </w:r>
      <w:r w:rsidRPr="00E8610B">
        <w:t xml:space="preserve">что </w:t>
      </w:r>
      <w:r w:rsidR="00B21A26">
        <w:t xml:space="preserve">зачастую </w:t>
      </w:r>
      <w:r w:rsidRPr="00E8610B">
        <w:t>приводит к простою лесных ресурсов;</w:t>
      </w:r>
    </w:p>
    <w:p w:rsidR="00E34656" w:rsidRDefault="00B21A26" w:rsidP="00E34656">
      <w:pPr>
        <w:pStyle w:val="affa"/>
        <w:widowControl/>
        <w:numPr>
          <w:ilvl w:val="0"/>
          <w:numId w:val="3"/>
        </w:numPr>
        <w:spacing w:after="240"/>
      </w:pPr>
      <w:r>
        <w:t>н</w:t>
      </w:r>
      <w:r w:rsidR="00E34656" w:rsidRPr="003D0853">
        <w:t>есогласованность</w:t>
      </w:r>
      <w:r w:rsidR="00E34656">
        <w:t xml:space="preserve"> и отсутствие стандартизации</w:t>
      </w:r>
      <w:r w:rsidR="00E34656" w:rsidRPr="003D0853">
        <w:t xml:space="preserve"> в процедурах передачи прав на использование лесных участков</w:t>
      </w:r>
      <w:r w:rsidR="00E34656">
        <w:t xml:space="preserve">, что </w:t>
      </w:r>
      <w:r w:rsidR="002A1750">
        <w:t>влечет</w:t>
      </w:r>
      <w:r w:rsidR="00E34656">
        <w:t xml:space="preserve"> </w:t>
      </w:r>
      <w:r w:rsidR="002A1750">
        <w:t xml:space="preserve">отсутствие </w:t>
      </w:r>
      <w:r w:rsidR="00E34656" w:rsidRPr="003D0853">
        <w:t>ясно</w:t>
      </w:r>
      <w:r w:rsidR="002A1750">
        <w:t>го</w:t>
      </w:r>
      <w:r w:rsidR="00E34656" w:rsidRPr="003D0853">
        <w:t xml:space="preserve"> </w:t>
      </w:r>
      <w:r w:rsidR="002A1750" w:rsidRPr="003D0853">
        <w:t>определени</w:t>
      </w:r>
      <w:r w:rsidR="002A1750">
        <w:t>я</w:t>
      </w:r>
      <w:r w:rsidR="002A1750" w:rsidRPr="003D0853">
        <w:t xml:space="preserve"> </w:t>
      </w:r>
      <w:r w:rsidR="00E34656" w:rsidRPr="003D0853">
        <w:t>прав и обязанностей сторон</w:t>
      </w:r>
      <w:r w:rsidR="00E34656">
        <w:t xml:space="preserve">, </w:t>
      </w:r>
      <w:r w:rsidR="009B49D7">
        <w:t>которое</w:t>
      </w:r>
      <w:r w:rsidR="00E34656">
        <w:t xml:space="preserve">, в свою очередь, </w:t>
      </w:r>
      <w:r w:rsidR="00E34656" w:rsidRPr="003D0853">
        <w:t>создает почву для конфликтов и недопонимания между участниками процесса</w:t>
      </w:r>
      <w:r w:rsidR="00E34656" w:rsidRPr="00E8610B">
        <w:t>;</w:t>
      </w:r>
    </w:p>
    <w:p w:rsidR="00E34656" w:rsidRDefault="00E34656" w:rsidP="00E34656">
      <w:pPr>
        <w:pStyle w:val="affa"/>
        <w:widowControl/>
        <w:numPr>
          <w:ilvl w:val="0"/>
          <w:numId w:val="3"/>
        </w:numPr>
        <w:spacing w:after="240"/>
      </w:pPr>
      <w:r w:rsidRPr="00E8610B">
        <w:t xml:space="preserve">отсутствие эффективного </w:t>
      </w:r>
      <w:proofErr w:type="gramStart"/>
      <w:r w:rsidRPr="00E8610B">
        <w:t>контроля за</w:t>
      </w:r>
      <w:proofErr w:type="gramEnd"/>
      <w:r w:rsidRPr="00E8610B">
        <w:t xml:space="preserve"> ценами или сборам</w:t>
      </w:r>
      <w:r w:rsidR="00B21A26">
        <w:t>и</w:t>
      </w:r>
      <w:r w:rsidRPr="00E8610B">
        <w:t xml:space="preserve"> за передачу </w:t>
      </w:r>
      <w:r w:rsidR="00042B28">
        <w:br/>
      </w:r>
      <w:r w:rsidRPr="00E8610B">
        <w:t>в пользование лесных площадей;</w:t>
      </w:r>
    </w:p>
    <w:p w:rsidR="00E34656" w:rsidRDefault="00E34656" w:rsidP="00E34656">
      <w:pPr>
        <w:pStyle w:val="affa"/>
        <w:widowControl/>
        <w:numPr>
          <w:ilvl w:val="0"/>
          <w:numId w:val="3"/>
        </w:numPr>
        <w:spacing w:after="240"/>
      </w:pPr>
      <w:r w:rsidRPr="00E8610B">
        <w:t xml:space="preserve">трудности </w:t>
      </w:r>
      <w:proofErr w:type="gramStart"/>
      <w:r w:rsidRPr="00E8610B">
        <w:t xml:space="preserve">у собственников лесных участков с возвратом прав на управление площадями </w:t>
      </w:r>
      <w:r w:rsidR="00BC3AD6">
        <w:t xml:space="preserve">в собственности </w:t>
      </w:r>
      <w:r w:rsidRPr="00E8610B">
        <w:t>из-за длительного срока</w:t>
      </w:r>
      <w:proofErr w:type="gramEnd"/>
      <w:r w:rsidRPr="00E8610B">
        <w:t xml:space="preserve"> пользования, вплоть до полной потери земли.</w:t>
      </w:r>
    </w:p>
    <w:p w:rsidR="0071249D" w:rsidRDefault="0071249D" w:rsidP="0071249D">
      <w:pPr>
        <w:pStyle w:val="affa"/>
        <w:spacing w:after="240"/>
      </w:pPr>
      <w:r>
        <w:rPr>
          <w:noProof/>
          <w:lang w:eastAsia="ru-RU"/>
        </w:rPr>
        <w:drawing>
          <wp:inline distT="0" distB="0" distL="0" distR="0" wp14:anchorId="45FCC56B" wp14:editId="0D2E65A1">
            <wp:extent cx="5669256" cy="7219785"/>
            <wp:effectExtent l="0" t="0" r="825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23" cy="726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36B" w:rsidRPr="0071249D" w:rsidRDefault="0071249D" w:rsidP="0071249D">
      <w:pPr>
        <w:pStyle w:val="affa"/>
        <w:spacing w:after="240"/>
        <w:rPr>
          <w:rFonts w:ascii="PT_Russia Text" w:hAnsi="PT_Russia Text"/>
          <w:sz w:val="20"/>
          <w:szCs w:val="20"/>
          <w:lang w:val="en-US"/>
        </w:rPr>
      </w:pPr>
      <w:r w:rsidRPr="00B95E4E">
        <w:rPr>
          <w:rFonts w:ascii="PT_Russia Text" w:hAnsi="PT_Russia Text"/>
          <w:sz w:val="20"/>
          <w:szCs w:val="20"/>
        </w:rPr>
        <w:t>Источник</w:t>
      </w:r>
      <w:r w:rsidRPr="00B95E4E">
        <w:rPr>
          <w:rFonts w:ascii="PT_Russia Text" w:hAnsi="PT_Russia Text"/>
          <w:sz w:val="20"/>
          <w:szCs w:val="20"/>
          <w:lang w:val="en-US"/>
        </w:rPr>
        <w:t xml:space="preserve">: </w:t>
      </w:r>
      <w:hyperlink r:id="rId71" w:history="1">
        <w:proofErr w:type="gramStart"/>
        <w:r w:rsidRPr="00B95E4E">
          <w:rPr>
            <w:rStyle w:val="aff5"/>
            <w:rFonts w:ascii="PT_Russia Text" w:hAnsi="PT_Russia Text"/>
            <w:sz w:val="20"/>
            <w:szCs w:val="20"/>
            <w:lang w:val="en-US"/>
          </w:rPr>
          <w:t>Forest Resources in China – The 9th National Forest Inventory</w:t>
        </w:r>
      </w:hyperlink>
      <w:r>
        <w:rPr>
          <w:rFonts w:ascii="PT_Russia Text" w:hAnsi="PT_Russia Text"/>
          <w:sz w:val="20"/>
          <w:szCs w:val="20"/>
          <w:lang w:val="en-US"/>
        </w:rPr>
        <w:t>.</w:t>
      </w:r>
      <w:proofErr w:type="gramEnd"/>
    </w:p>
    <w:p w:rsidR="005E536B" w:rsidRPr="0071249D" w:rsidRDefault="005E536B">
      <w:pPr>
        <w:spacing w:after="200" w:line="276" w:lineRule="auto"/>
        <w:rPr>
          <w:rFonts w:ascii="TT Jenevers" w:eastAsiaTheme="majorEastAsia" w:hAnsi="TT Jenevers" w:cstheme="majorBidi"/>
          <w:bCs/>
          <w:color w:val="04092A"/>
          <w:sz w:val="28"/>
          <w:szCs w:val="28"/>
          <w:lang w:val="en-US" w:eastAsia="en-US"/>
        </w:rPr>
      </w:pPr>
      <w:r w:rsidRPr="0071249D">
        <w:rPr>
          <w:sz w:val="28"/>
          <w:szCs w:val="28"/>
          <w:lang w:val="en-US"/>
        </w:rPr>
        <w:br w:type="page"/>
      </w:r>
    </w:p>
    <w:p w:rsidR="00491F40" w:rsidRPr="005D6E9C" w:rsidRDefault="00491F40" w:rsidP="00491F40">
      <w:pPr>
        <w:pStyle w:val="2"/>
        <w:spacing w:after="240" w:line="360" w:lineRule="auto"/>
        <w:rPr>
          <w:sz w:val="40"/>
          <w:szCs w:val="40"/>
          <w:lang w:eastAsia="ru-RU"/>
        </w:rPr>
      </w:pPr>
      <w:bookmarkStart w:id="15" w:name="_Toc160034382"/>
      <w:bookmarkStart w:id="16" w:name="_Toc178776973"/>
      <w:r w:rsidRPr="005D6E9C">
        <w:rPr>
          <w:sz w:val="40"/>
          <w:szCs w:val="40"/>
          <w:lang w:eastAsia="ru-RU"/>
        </w:rPr>
        <w:t>Анкета обратной связи</w:t>
      </w:r>
      <w:bookmarkEnd w:id="15"/>
      <w:bookmarkEnd w:id="16"/>
    </w:p>
    <w:p w:rsidR="00491F40" w:rsidRPr="003920B2" w:rsidRDefault="00491F40" w:rsidP="00491F40">
      <w:pPr>
        <w:pStyle w:val="affa"/>
        <w:spacing w:after="240"/>
      </w:pPr>
      <w:r w:rsidRPr="003920B2">
        <w:t>Уважаемые коллеги!</w:t>
      </w:r>
    </w:p>
    <w:p w:rsidR="00491F40" w:rsidRPr="00600A55" w:rsidRDefault="00491F40" w:rsidP="00491F40">
      <w:pPr>
        <w:pStyle w:val="affa"/>
        <w:spacing w:after="240"/>
        <w:rPr>
          <w:bCs w:val="0"/>
        </w:rPr>
      </w:pPr>
      <w:r w:rsidRPr="003920B2">
        <w:t>Департамент международного и регионального сотрудничества (</w:t>
      </w:r>
      <w:proofErr w:type="spellStart"/>
      <w:r w:rsidRPr="003920B2">
        <w:t>ДМиРС</w:t>
      </w:r>
      <w:proofErr w:type="spellEnd"/>
      <w:r w:rsidRPr="003920B2">
        <w:t xml:space="preserve">) </w:t>
      </w:r>
      <w:r w:rsidRPr="00796268">
        <w:t>у</w:t>
      </w:r>
      <w:r>
        <w:t>деляет</w:t>
      </w:r>
      <w:r w:rsidRPr="003920B2">
        <w:t xml:space="preserve"> </w:t>
      </w:r>
      <w:r>
        <w:t>о</w:t>
      </w:r>
      <w:r w:rsidRPr="003920B2">
        <w:t xml:space="preserve">собое внимание </w:t>
      </w:r>
      <w:r w:rsidRPr="003920B2">
        <w:rPr>
          <w:bCs w:val="0"/>
        </w:rPr>
        <w:t xml:space="preserve">оценке удовлетворенности качеством </w:t>
      </w:r>
      <w:r>
        <w:rPr>
          <w:bCs w:val="0"/>
        </w:rPr>
        <w:t>обзоров зарубежного опыта</w:t>
      </w:r>
      <w:r>
        <w:t xml:space="preserve">, предоставленных </w:t>
      </w:r>
      <w:r w:rsidRPr="003920B2">
        <w:t xml:space="preserve">направлениям аудита и структурным подразделениям аппарата Счетной палаты при подготовке и проведении контрольных и экспертно-аналитических мероприятий. </w:t>
      </w:r>
      <w:r>
        <w:rPr>
          <w:bCs w:val="0"/>
        </w:rPr>
        <w:t>В этой связи п</w:t>
      </w:r>
      <w:r w:rsidRPr="00796268">
        <w:rPr>
          <w:bCs w:val="0"/>
        </w:rPr>
        <w:t xml:space="preserve">росим ответить на вопросы </w:t>
      </w:r>
      <w:r w:rsidRPr="003920B2">
        <w:rPr>
          <w:rFonts w:ascii="TT Jenevers Medium" w:hAnsi="TT Jenevers Medium"/>
          <w:bCs w:val="0"/>
        </w:rPr>
        <w:t xml:space="preserve">анкеты обратной связи </w:t>
      </w:r>
      <w:r>
        <w:rPr>
          <w:rFonts w:ascii="TT Jenevers Medium" w:hAnsi="TT Jenevers Medium"/>
          <w:bCs w:val="0"/>
        </w:rPr>
        <w:t>по</w:t>
      </w:r>
      <w:r w:rsidRPr="003920B2">
        <w:rPr>
          <w:rFonts w:ascii="TT Jenevers Medium" w:hAnsi="TT Jenevers Medium"/>
          <w:bCs w:val="0"/>
        </w:rPr>
        <w:t xml:space="preserve"> ссылке </w:t>
      </w:r>
      <w:r w:rsidR="00AB19B5">
        <w:rPr>
          <w:rFonts w:ascii="TT Jenevers Medium" w:hAnsi="TT Jenevers Medium"/>
          <w:bCs w:val="0"/>
        </w:rPr>
        <w:t xml:space="preserve">или </w:t>
      </w:r>
      <w:r w:rsidR="00AB19B5">
        <w:rPr>
          <w:rFonts w:ascii="TT Jenevers Medium" w:hAnsi="TT Jenevers Medium"/>
          <w:bCs w:val="0"/>
          <w:lang w:val="en-US"/>
        </w:rPr>
        <w:t>QR</w:t>
      </w:r>
      <w:r w:rsidR="00AB19B5" w:rsidRPr="0010205E">
        <w:rPr>
          <w:rFonts w:ascii="TT Jenevers Medium" w:hAnsi="TT Jenevers Medium"/>
          <w:bCs w:val="0"/>
        </w:rPr>
        <w:t>-</w:t>
      </w:r>
      <w:r w:rsidR="00AB19B5">
        <w:rPr>
          <w:rFonts w:ascii="TT Jenevers Medium" w:hAnsi="TT Jenevers Medium"/>
          <w:bCs w:val="0"/>
        </w:rPr>
        <w:t xml:space="preserve">коду </w:t>
      </w:r>
      <w:r w:rsidRPr="003920B2">
        <w:rPr>
          <w:rFonts w:ascii="TT Jenevers Medium" w:hAnsi="TT Jenevers Medium"/>
          <w:bCs w:val="0"/>
        </w:rPr>
        <w:t>ниже:</w:t>
      </w:r>
    </w:p>
    <w:p w:rsidR="00491F40" w:rsidRDefault="00EF7151" w:rsidP="00491F40">
      <w:pPr>
        <w:pStyle w:val="affa"/>
        <w:spacing w:after="240"/>
      </w:pPr>
      <w:hyperlink r:id="rId72" w:history="1">
        <w:r w:rsidR="00491F40" w:rsidRPr="003920B2">
          <w:rPr>
            <w:rStyle w:val="aff5"/>
          </w:rPr>
          <w:t>https://forms.yandex.ru/cloud/65df2a3fc417f35f66f555db/</w:t>
        </w:r>
      </w:hyperlink>
      <w:r w:rsidR="00491F40">
        <w:t xml:space="preserve"> </w:t>
      </w:r>
    </w:p>
    <w:p w:rsidR="00AB19B5" w:rsidRPr="00AB19B5" w:rsidRDefault="00AB19B5" w:rsidP="00AB19B5">
      <w:pPr>
        <w:pStyle w:val="affa"/>
        <w:spacing w:after="240"/>
      </w:pPr>
      <w:r w:rsidRPr="00AB19B5">
        <w:rPr>
          <w:noProof/>
          <w:lang w:eastAsia="ru-RU"/>
        </w:rPr>
        <w:drawing>
          <wp:inline distT="0" distB="0" distL="0" distR="0" wp14:anchorId="598F47AC" wp14:editId="0502364B">
            <wp:extent cx="2343150" cy="2343150"/>
            <wp:effectExtent l="0" t="0" r="0" b="0"/>
            <wp:docPr id="6" name="Рисунок 6" descr="D:\СП\Международный опыт\2024\Контрольная деятельность_Бразилия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П\Международный опыт\2024\Контрольная деятельность_Бразилия\image001.gif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F40" w:rsidRPr="003920B2" w:rsidRDefault="00491F40" w:rsidP="00491F40">
      <w:pPr>
        <w:pStyle w:val="affa"/>
        <w:spacing w:after="240"/>
      </w:pPr>
      <w:r w:rsidRPr="003920B2">
        <w:t>Благодарим за проявленный интерес и надеемся на дальнейшее плодотворное сотрудничество.</w:t>
      </w:r>
    </w:p>
    <w:p w:rsidR="00025A3D" w:rsidRDefault="00025A3D" w:rsidP="000C646B">
      <w:pPr>
        <w:pStyle w:val="affa"/>
        <w:widowControl/>
        <w:spacing w:after="240"/>
      </w:pPr>
    </w:p>
    <w:p w:rsidR="00697FC5" w:rsidRPr="00065B9E" w:rsidRDefault="00F4546E" w:rsidP="000C646B">
      <w:pPr>
        <w:pStyle w:val="affa"/>
        <w:widowControl/>
        <w:spacing w:after="240"/>
        <w:rPr>
          <w:rFonts w:ascii="TT Jenevers" w:eastAsiaTheme="majorEastAsia" w:hAnsi="TT Jenevers" w:cstheme="majorBidi"/>
          <w:color w:val="04092A"/>
          <w:sz w:val="40"/>
          <w:szCs w:val="32"/>
        </w:rPr>
      </w:pPr>
      <w:r>
        <w:rPr>
          <w:bCs w:val="0"/>
          <w:sz w:val="40"/>
          <w:szCs w:val="32"/>
        </w:rPr>
        <w:br w:type="page"/>
      </w:r>
      <w:bookmarkStart w:id="17" w:name="_Toc130846330"/>
      <w:r w:rsidR="00D2144E">
        <w:rPr>
          <w:rFonts w:ascii="TT Jenevers" w:hAnsi="TT Jenevers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3F125" wp14:editId="3014AF61">
                <wp:simplePos x="0" y="0"/>
                <wp:positionH relativeFrom="page">
                  <wp:posOffset>1577975</wp:posOffset>
                </wp:positionH>
                <wp:positionV relativeFrom="paragraph">
                  <wp:posOffset>8479790</wp:posOffset>
                </wp:positionV>
                <wp:extent cx="4902200" cy="584200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1750" w:rsidRPr="00C75998" w:rsidRDefault="002A1750" w:rsidP="00E13865">
                            <w:pPr>
                              <w:pStyle w:val="a1"/>
                              <w:spacing w:before="170"/>
                              <w:jc w:val="center"/>
                              <w:rPr>
                                <w:color w:val="04092A"/>
                              </w:rPr>
                            </w:pPr>
                            <w:r w:rsidRPr="00C75998">
                              <w:rPr>
                                <w:color w:val="04092A"/>
                              </w:rPr>
                              <w:t xml:space="preserve">© Счетная палата Российской Федерации, </w:t>
                            </w:r>
                            <w:r>
                              <w:rPr>
                                <w:color w:val="04092A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24.25pt;margin-top:667.7pt;width:386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7iutgIAAMA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5jjATtoUX3bG/Qjdyjma3OOOgMnO4GcDN7MEOXHVM93Mrqm0ZCLlsqNuxaKTm2jNaQXWhv+mdX&#10;JxxtQdbjR1lDGLo10gHtG9Xb0kExEKBDlx5OnbGpVGAkaRBBuzGq4CxOiF3bEDQ73h6UNu+Z7JFd&#10;5FhB5x063d1qM7keXWwwIUvedWCnWSeeGQBzskBsuGrPbBaumY9pkK6SVUI8Es1WHgmKwrsul8Sb&#10;leE8Lt4Vy2UR/rRxQ5K1vK6ZsGGOwgrJnzXuIPFJEidpadnx2sLZlLTarJedQjsKwi7ddyjImZv/&#10;PA1XL+DyglIYkeAmSr1ylsw9UpLYS+dB4gVhepPOApKSonxO6ZYL9u+U0JjjNI7iSUy/5Ra47zU3&#10;mvXcwOjoeJ/j5OREMyvBlahdaw3l3bQ+K4VN/6kU0O5jo51grUYntZr9eu9eRmSjWzGvZf0AClYS&#10;BAZahLEHi1aqHxiNMEJyrL9vqWIYdR8EvII0JMTOHLch8TyCjTo/WZ+fUFEBVI4NRtNyaaY5tR0U&#10;37QQaXp3Ql7Dy2m4E/VTVof3BmPCcTuMNDuHzvfO62nwLn4BAAD//wMAUEsDBBQABgAIAAAAIQD+&#10;qomt4AAAAA4BAAAPAAAAZHJzL2Rvd25yZXYueG1sTI/NTsMwEITvSLyDtUjcqE3qQAlxKgTiCmr5&#10;kbi58TaJiNdR7Dbh7dme4La7M5r9plzPvhdHHGMXyMD1QoFAqoPrqDHw/vZ8tQIRkyVn+0Bo4Acj&#10;rKvzs9IWLky0weM2NYJDKBbWQJvSUEgZ6xa9jYswILG2D6O3idexkW60E4f7XmZK3UhvO+IPrR3w&#10;scX6e3vwBj5e9l+fWr02Tz4fpjArSf5OGnN5MT/cg0g4pz8znPAZHSpm2oUDuSh6A5le5WxlYbnM&#10;NYiTRWWKbzuedHarQVal/F+j+gUAAP//AwBQSwECLQAUAAYACAAAACEAtoM4kv4AAADhAQAAEwAA&#10;AAAAAAAAAAAAAAAAAAAAW0NvbnRlbnRfVHlwZXNdLnhtbFBLAQItABQABgAIAAAAIQA4/SH/1gAA&#10;AJQBAAALAAAAAAAAAAAAAAAAAC8BAABfcmVscy8ucmVsc1BLAQItABQABgAIAAAAIQCBI7iutgIA&#10;AMAFAAAOAAAAAAAAAAAAAAAAAC4CAABkcnMvZTJvRG9jLnhtbFBLAQItABQABgAIAAAAIQD+qomt&#10;4AAAAA4BAAAPAAAAAAAAAAAAAAAAABAFAABkcnMvZG93bnJldi54bWxQSwUGAAAAAAQABADzAAAA&#10;HQYAAAAA&#10;" filled="f" stroked="f">
                <v:textbox>
                  <w:txbxContent>
                    <w:p w:rsidR="002A1750" w:rsidRPr="00C75998" w:rsidRDefault="002A1750" w:rsidP="00E13865">
                      <w:pPr>
                        <w:pStyle w:val="a1"/>
                        <w:spacing w:before="170"/>
                        <w:jc w:val="center"/>
                        <w:rPr>
                          <w:color w:val="04092A"/>
                        </w:rPr>
                      </w:pPr>
                      <w:r w:rsidRPr="00C75998">
                        <w:rPr>
                          <w:color w:val="04092A"/>
                        </w:rPr>
                        <w:t xml:space="preserve">© Счетная палата Российской Федерации, </w:t>
                      </w:r>
                      <w:r>
                        <w:rPr>
                          <w:color w:val="04092A"/>
                        </w:rPr>
                        <w:t>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75F8C0A" wp14:editId="1C88C9A9">
            <wp:simplePos x="0" y="0"/>
            <wp:positionH relativeFrom="page">
              <wp:align>right</wp:align>
            </wp:positionH>
            <wp:positionV relativeFrom="paragraph">
              <wp:posOffset>-835025</wp:posOffset>
            </wp:positionV>
            <wp:extent cx="7555865" cy="10693400"/>
            <wp:effectExtent l="0" t="0" r="6985" b="0"/>
            <wp:wrapNone/>
            <wp:docPr id="4" name="Рисунок 0" descr="Отчет-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-облож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5586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bookmarkEnd w:id="17"/>
    </w:p>
    <w:sectPr w:rsidR="00697FC5" w:rsidRPr="00065B9E" w:rsidSect="00DD0E54">
      <w:pgSz w:w="11906" w:h="16838"/>
      <w:pgMar w:top="1304" w:right="851" w:bottom="1985" w:left="1134" w:header="709" w:footer="680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51" w:rsidRDefault="00EF7151" w:rsidP="006A6B32">
      <w:r>
        <w:separator/>
      </w:r>
    </w:p>
  </w:endnote>
  <w:endnote w:type="continuationSeparator" w:id="0">
    <w:p w:rsidR="00EF7151" w:rsidRDefault="00EF7151" w:rsidP="006A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Jenevers">
    <w:altName w:val="Sitka Small"/>
    <w:panose1 w:val="02000505070000020003"/>
    <w:charset w:val="CC"/>
    <w:family w:val="auto"/>
    <w:pitch w:val="variable"/>
    <w:sig w:usb0="A000022F" w:usb1="50000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 Light">
    <w:altName w:val="TT Jenevers"/>
    <w:charset w:val="CC"/>
    <w:family w:val="auto"/>
    <w:pitch w:val="variable"/>
    <w:sig w:usb0="00000001" w:usb1="5000004B" w:usb2="00000000" w:usb3="00000000" w:csb0="00000097" w:csb1="00000000"/>
  </w:font>
  <w:font w:name="PT_Russia Text">
    <w:altName w:val="Microsoft YaHei"/>
    <w:charset w:val="CC"/>
    <w:family w:val="auto"/>
    <w:pitch w:val="variable"/>
    <w:sig w:usb0="00000001" w:usb1="1000006B" w:usb2="00000000" w:usb3="00000000" w:csb0="00000005" w:csb1="00000000"/>
  </w:font>
  <w:font w:name="TT Jenevers Medium">
    <w:altName w:val="TT Jenevers"/>
    <w:charset w:val="00"/>
    <w:family w:val="auto"/>
    <w:pitch w:val="variable"/>
    <w:sig w:usb0="00000001" w:usb1="50000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SFUI-Heavy">
    <w:charset w:val="00"/>
    <w:family w:val="auto"/>
    <w:pitch w:val="variable"/>
    <w:sig w:usb0="E00002FF" w:usb1="5000785B" w:usb2="00000000" w:usb3="00000000" w:csb0="0000019F" w:csb1="00000000"/>
  </w:font>
  <w:font w:name=".AppleSystemUIFont">
    <w:charset w:val="88"/>
    <w:family w:val="auto"/>
    <w:pitch w:val="variable"/>
    <w:sig w:usb0="A00002DF" w:usb1="0A080003" w:usb2="00000010" w:usb3="00000000" w:csb0="0010019F" w:csb1="00000000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"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750" w:rsidRPr="00461A43" w:rsidRDefault="002A1750" w:rsidP="003C0922">
    <w:pPr>
      <w:pStyle w:val="af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4DD1B19C" wp14:editId="0097971A">
              <wp:simplePos x="0" y="0"/>
              <wp:positionH relativeFrom="margin">
                <wp:posOffset>5904865</wp:posOffset>
              </wp:positionH>
              <wp:positionV relativeFrom="margin">
                <wp:posOffset>9230360</wp:posOffset>
              </wp:positionV>
              <wp:extent cx="345440" cy="24320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750" w:rsidRPr="00461A43" w:rsidRDefault="002A1750" w:rsidP="00461A43">
                          <w:pPr>
                            <w:jc w:val="right"/>
                            <w:rPr>
                              <w:rFonts w:ascii="PT_Russia Text" w:hAnsi="PT_Russia Text"/>
                              <w:color w:val="8691AA"/>
                              <w:sz w:val="20"/>
                              <w:szCs w:val="20"/>
                            </w:rPr>
                          </w:pPr>
                          <w:r w:rsidRPr="00461A43">
                            <w:rPr>
                              <w:rFonts w:ascii="PT_Russia Text" w:hAnsi="PT_Russia Text"/>
                              <w:color w:val="8691A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1A43">
                            <w:rPr>
                              <w:rFonts w:ascii="PT_Russia Text" w:hAnsi="PT_Russia Text"/>
                              <w:color w:val="8691AA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461A43">
                            <w:rPr>
                              <w:rFonts w:ascii="PT_Russia Text" w:hAnsi="PT_Russia Text"/>
                              <w:color w:val="8691A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226B">
                            <w:rPr>
                              <w:rFonts w:ascii="PT_Russia Text" w:hAnsi="PT_Russia Text"/>
                              <w:noProof/>
                              <w:color w:val="8691AA"/>
                              <w:sz w:val="20"/>
                              <w:szCs w:val="20"/>
                            </w:rPr>
                            <w:t>27</w:t>
                          </w:r>
                          <w:r w:rsidRPr="00461A43">
                            <w:rPr>
                              <w:rFonts w:ascii="PT_Russia Text" w:hAnsi="PT_Russia Text"/>
                              <w:color w:val="8691A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4.95pt;margin-top:726.8pt;width:27.2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l+xswIAALQFAAAOAAAAZHJzL2Uyb0RvYy54bWysVNtu2zAMfR+wfxD07voSOYmNOkUbx8OA&#10;7gK0+wDFlmNhtuRJSpxu2L+PkpM0aTFg2OYHQaKoQx7ymNc3+65FO6Y0lyLD4VWAEROlrLjYZPjL&#10;Y+HNMdKGioq2UrAMPzGNbxZv31wPfcoi2ci2YgoBiNDp0Ge4MaZPfV+XDeuovpI9E3BZS9VRA0e1&#10;8StFB0DvWj8Kgqk/SFX1SpZMa7Dm4yVeOPy6ZqX5VNeaGdRmGHIzblVuXdvVX1zTdKNo3/DykAb9&#10;iyw6ygUEPUHl1FC0VfwVVMdLJbWszVUpO1/WNS+Z4wBswuAFm4eG9sxxgeLo/lQm/f9gy4+7zwrx&#10;KsMTjATtoEWPbG/Qndyj0FZn6HUKTg89uJk9mKHLjqnu72X5VSMhlw0VG3arlBwaRivIzr30z56O&#10;ONqCrIcPsoIwdGukA9rXqrOlg2IgQIcuPZ06Y1MpwTghMSFwU8JVRCZRENvcfJoeH/dKm3dMdshu&#10;Mqyg8Q6c7u61GV2PLjaWkAVvW9f8VlwYAHO0QGh4au9sEq6XP5IgWc1Xc+KRaLrySJDn3m2xJN60&#10;CGdxPsmXyzz8aeOGJG14VTFhwxx1FZI/69tB4aMiTsrSsuWVhbMpabVZL1uFdhR0XbjvUJAzN/8y&#10;DVcv4PKCUhiR4C5KvGI6n3mkILGXzIK5F4TJXTINSELy4pLSPRfs3ymhIcNJHMWjln7LLXDfa240&#10;7biBydHyLsPzkxNNrQJXonKtNZS34/6sFDb951JAu4+Ndnq1Eh3FavbrPaBYEa9l9QTKVRKUBSKE&#10;cQebRqrvGA0wOjKsv22pYhi17wWoPwmdVo07kHgWwRvlDrBZn1upKAEmwwajcbs042za9opvGogy&#10;/mtC3sLfUnOn5OeMgIY9wGhwhA5jzM6e87Pzeh62i18AAAD//wMAUEsDBBQABgAIAAAAIQCR+MZp&#10;4gAAAA0BAAAPAAAAZHJzL2Rvd25yZXYueG1sTI/LTsMwEEX3SPyDNUjsqJO+iNM4FamEhIQEovQD&#10;3HiaRMTjYLtp+HvcFSxn7tGdM8V2Mj0b0fnOkoR0lgBDqq3uqJFw+Hx+yID5oEir3hJK+EEP2/L2&#10;plC5thf6wHEfGhZLyOdKQhvCkHPu6xaN8jM7IMXsZJ1RIY6u4dqpSyw3PZ8nyZob1VG80KoBdy3W&#10;X/uzkVA9rgbtXtOq/q6qTL3tTu8vdpTy/m562gALOIU/GK76UR3K6HS0Z9Ke9RLEXIiIxmC5WqyB&#10;RURkywWw43UlUgG8LPj/L8pfAAAA//8DAFBLAQItABQABgAIAAAAIQC2gziS/gAAAOEBAAATAAAA&#10;AAAAAAAAAAAAAAAAAABbQ29udGVudF9UeXBlc10ueG1sUEsBAi0AFAAGAAgAAAAhADj9If/WAAAA&#10;lAEAAAsAAAAAAAAAAAAAAAAALwEAAF9yZWxzLy5yZWxzUEsBAi0AFAAGAAgAAAAhADzmX7GzAgAA&#10;tAUAAA4AAAAAAAAAAAAAAAAALgIAAGRycy9lMm9Eb2MueG1sUEsBAi0AFAAGAAgAAAAhAJH4xmni&#10;AAAADQEAAA8AAAAAAAAAAAAAAAAADQUAAGRycy9kb3ducmV2LnhtbFBLBQYAAAAABAAEAPMAAAAc&#10;BgAAAAA=&#10;" filled="f" stroked="f">
              <v:textbox inset=",,0">
                <w:txbxContent>
                  <w:p w:rsidR="002A1750" w:rsidRPr="00461A43" w:rsidRDefault="002A1750" w:rsidP="00461A43">
                    <w:pPr>
                      <w:jc w:val="right"/>
                      <w:rPr>
                        <w:rFonts w:ascii="PT_Russia Text" w:hAnsi="PT_Russia Text"/>
                        <w:color w:val="8691AA"/>
                        <w:sz w:val="20"/>
                        <w:szCs w:val="20"/>
                      </w:rPr>
                    </w:pPr>
                    <w:r w:rsidRPr="00461A43">
                      <w:rPr>
                        <w:rFonts w:ascii="PT_Russia Text" w:hAnsi="PT_Russia Text"/>
                        <w:color w:val="8691AA"/>
                        <w:sz w:val="20"/>
                        <w:szCs w:val="20"/>
                      </w:rPr>
                      <w:fldChar w:fldCharType="begin"/>
                    </w:r>
                    <w:r w:rsidRPr="00461A43">
                      <w:rPr>
                        <w:rFonts w:ascii="PT_Russia Text" w:hAnsi="PT_Russia Text"/>
                        <w:color w:val="8691AA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461A43">
                      <w:rPr>
                        <w:rFonts w:ascii="PT_Russia Text" w:hAnsi="PT_Russia Text"/>
                        <w:color w:val="8691AA"/>
                        <w:sz w:val="20"/>
                        <w:szCs w:val="20"/>
                      </w:rPr>
                      <w:fldChar w:fldCharType="separate"/>
                    </w:r>
                    <w:r w:rsidR="007E226B">
                      <w:rPr>
                        <w:rFonts w:ascii="PT_Russia Text" w:hAnsi="PT_Russia Text"/>
                        <w:noProof/>
                        <w:color w:val="8691AA"/>
                        <w:sz w:val="20"/>
                        <w:szCs w:val="20"/>
                      </w:rPr>
                      <w:t>27</w:t>
                    </w:r>
                    <w:r w:rsidRPr="00461A43">
                      <w:rPr>
                        <w:rFonts w:ascii="PT_Russia Text" w:hAnsi="PT_Russia Text"/>
                        <w:color w:val="8691A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A761B">
      <w:t xml:space="preserve">Зарубежный опыт </w:t>
    </w:r>
    <w:r w:rsidRPr="00494683">
      <w:t>управления земельными участками земель лесного фонда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51" w:rsidRPr="00A926A6" w:rsidRDefault="00EF7151" w:rsidP="006A6B32">
      <w:pPr>
        <w:rPr>
          <w:color w:val="8691AA"/>
          <w:sz w:val="10"/>
          <w:szCs w:val="10"/>
        </w:rPr>
      </w:pPr>
    </w:p>
    <w:p w:rsidR="00EF7151" w:rsidRPr="00A926A6" w:rsidRDefault="00EF7151" w:rsidP="006A6B32">
      <w:pPr>
        <w:rPr>
          <w:color w:val="8691AA"/>
          <w:sz w:val="10"/>
          <w:szCs w:val="10"/>
        </w:rPr>
      </w:pPr>
      <w:r w:rsidRPr="00A926A6">
        <w:rPr>
          <w:color w:val="8691AA"/>
          <w:sz w:val="10"/>
          <w:szCs w:val="10"/>
        </w:rPr>
        <w:continuationSeparator/>
      </w:r>
    </w:p>
  </w:footnote>
  <w:footnote w:type="continuationSeparator" w:id="0">
    <w:p w:rsidR="00EF7151" w:rsidRPr="008A2AFF" w:rsidRDefault="00EF7151" w:rsidP="006A6B32">
      <w:pPr>
        <w:rPr>
          <w:color w:val="8691AA"/>
        </w:rPr>
      </w:pPr>
      <w:r w:rsidRPr="008A2AFF">
        <w:rPr>
          <w:color w:val="8691AA"/>
        </w:rPr>
        <w:continuationSeparator/>
      </w:r>
    </w:p>
  </w:footnote>
  <w:footnote w:type="continuationNotice" w:id="1">
    <w:p w:rsidR="00EF7151" w:rsidRDefault="00EF7151"/>
  </w:footnote>
  <w:footnote w:id="2">
    <w:p w:rsidR="00483D90" w:rsidRPr="004B6C26" w:rsidRDefault="00483D90" w:rsidP="004B6C26">
      <w:pPr>
        <w:pStyle w:val="afd"/>
        <w:jc w:val="both"/>
        <w:rPr>
          <w:rFonts w:ascii="PT_Russia Text" w:hAnsi="PT_Russia Text"/>
          <w:sz w:val="18"/>
          <w:szCs w:val="18"/>
        </w:rPr>
      </w:pPr>
      <w:r w:rsidRPr="004B6C26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4B6C26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 w:rsidRPr="004B6C26">
        <w:rPr>
          <w:rFonts w:ascii="PT_Russia Text" w:hAnsi="PT_Russia Text"/>
          <w:iCs/>
          <w:color w:val="808080" w:themeColor="background1" w:themeShade="80"/>
          <w:sz w:val="18"/>
          <w:szCs w:val="18"/>
        </w:rPr>
        <w:t xml:space="preserve">В области ведения сельского или лесного хозяйства, природопользования. </w:t>
      </w:r>
    </w:p>
  </w:footnote>
  <w:footnote w:id="3">
    <w:p w:rsidR="002A1750" w:rsidRPr="00724A62" w:rsidRDefault="002A1750" w:rsidP="00724A62">
      <w:pPr>
        <w:pStyle w:val="afd"/>
        <w:jc w:val="both"/>
        <w:rPr>
          <w:rFonts w:ascii="PT_Russia Text" w:hAnsi="PT_Russia Text"/>
          <w:bCs/>
          <w:sz w:val="18"/>
          <w:szCs w:val="18"/>
        </w:rPr>
      </w:pPr>
      <w:r w:rsidRPr="00724A62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724A62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 w:rsidRPr="00724A62">
        <w:rPr>
          <w:rFonts w:ascii="PT_Russia Text" w:hAnsi="PT_Russia Text"/>
          <w:bCs/>
          <w:color w:val="808080" w:themeColor="background1" w:themeShade="80"/>
          <w:sz w:val="18"/>
          <w:szCs w:val="18"/>
        </w:rPr>
        <w:t xml:space="preserve">Лесной фонд Бразилии </w:t>
      </w:r>
      <w:hyperlink r:id="rId1" w:anchor=":~:text=%D0%9F%D0%BB%D0%BE%D1%89%D0%B0%D0%B4%D1%8C%20%D0%BB%D0%B5%D1%81%D0%BE%D0%B2%20%D0%91%D1%80%D0%B0%D0%B7%D0%B8%D0%BB%D0%B8%D0%B8%20%2D%20463%2C3,%2D%207%2C2%20%D0%BC%D0%BB%D0%BD%20%D0%B3%D0%B0." w:history="1">
        <w:r w:rsidRPr="00724A62">
          <w:rPr>
            <w:rStyle w:val="aff5"/>
            <w:rFonts w:ascii="PT_Russia Text" w:hAnsi="PT_Russia Text"/>
            <w:bCs/>
            <w:sz w:val="18"/>
            <w:szCs w:val="18"/>
          </w:rPr>
          <w:t>состоит</w:t>
        </w:r>
      </w:hyperlink>
      <w:r w:rsidRPr="00724A62">
        <w:rPr>
          <w:rFonts w:ascii="PT_Russia Text" w:hAnsi="PT_Russia Text"/>
          <w:bCs/>
          <w:sz w:val="18"/>
          <w:szCs w:val="18"/>
        </w:rPr>
        <w:t xml:space="preserve"> </w:t>
      </w:r>
      <w:r w:rsidRPr="00724A62">
        <w:rPr>
          <w:rFonts w:ascii="PT_Russia Text" w:hAnsi="PT_Russia Text"/>
          <w:bCs/>
          <w:color w:val="808080" w:themeColor="background1" w:themeShade="80"/>
          <w:sz w:val="18"/>
          <w:szCs w:val="18"/>
        </w:rPr>
        <w:t>из естественных лесов и лесных плантаций, на которых преимущественно выращивают эвкалипт, сосну, акацию и гевею бразильскую (основной источник сырья для натурального каучука).</w:t>
      </w:r>
    </w:p>
  </w:footnote>
  <w:footnote w:id="4">
    <w:p w:rsidR="002A1750" w:rsidRPr="00A77C67" w:rsidRDefault="002A1750" w:rsidP="00A77C67">
      <w:pPr>
        <w:pStyle w:val="afd"/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2539CB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2539CB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Постоянная заповедная территория – охраняемая территория с экологической функцией сохранения растительности, водных ресурсов, ландшафта, геологических характеристик и биоразнообразия, способствующей развитию фауны и флоры, защите почвы и обеспечени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ю</w:t>
      </w:r>
      <w:r w:rsidRPr="002539CB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благополучия населения.</w:t>
      </w:r>
      <w:bookmarkStart w:id="9" w:name="art3iii"/>
      <w:bookmarkEnd w:id="9"/>
      <w:r w:rsidRPr="002539CB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Зона ограниченного использования – охраняемая территория с функцией обеспечения устойчивого экономического использования природных ресурсов, содействующая сохранению и восстановлению экологии и биоразнообразия, защите дикой фауны и местной флоры.</w:t>
      </w:r>
    </w:p>
  </w:footnote>
  <w:footnote w:id="5">
    <w:p w:rsidR="002A1750" w:rsidRPr="00D10C39" w:rsidRDefault="002A1750" w:rsidP="00D10C39">
      <w:pPr>
        <w:pStyle w:val="afd"/>
        <w:jc w:val="both"/>
        <w:rPr>
          <w:rFonts w:ascii="PT_Russia Text" w:hAnsi="PT_Russia Text"/>
          <w:sz w:val="18"/>
          <w:szCs w:val="18"/>
        </w:rPr>
      </w:pPr>
      <w:r w:rsidRPr="00D10C39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Изменение или уничтожение местной растительности на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«</w:t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>постоянной заповедной территории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»</w:t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может быть разрешено в исключительных случаях, например, в местах, где экологическая функция мангровых зарослей нарушена, либо для выполнения работ по жилищному строительству и урбанизации, либо в городских районах с населением с низки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м</w:t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уровнем </w:t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>доход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ов</w:t>
      </w:r>
      <w:r w:rsidRPr="00D10C39">
        <w:rPr>
          <w:rFonts w:ascii="PT_Russia Text" w:hAnsi="PT_Russia Text"/>
          <w:color w:val="808080" w:themeColor="background1" w:themeShade="80"/>
          <w:sz w:val="18"/>
          <w:szCs w:val="18"/>
        </w:rPr>
        <w:t>.</w:t>
      </w:r>
    </w:p>
  </w:footnote>
  <w:footnote w:id="6">
    <w:p w:rsidR="002A1750" w:rsidRPr="00F46E91" w:rsidRDefault="002A1750" w:rsidP="00F46E91">
      <w:pPr>
        <w:pStyle w:val="afd"/>
        <w:jc w:val="both"/>
        <w:rPr>
          <w:rFonts w:ascii="PT_Russia Text" w:hAnsi="PT_Russia Text"/>
          <w:sz w:val="18"/>
          <w:szCs w:val="18"/>
        </w:rPr>
      </w:pPr>
      <w:r w:rsidRPr="00F46E91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F46E91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Все сельские участки в стране, включая лесной фонд, должны сохранять определенный процент площади, покрытой местной растительностью. Эта площадь должна </w:t>
      </w:r>
      <w:hyperlink r:id="rId2" w:history="1">
        <w:r w:rsidRPr="00F46E91">
          <w:rPr>
            <w:rStyle w:val="aff5"/>
            <w:rFonts w:ascii="PT_Russia Text" w:hAnsi="PT_Russia Text"/>
            <w:sz w:val="18"/>
            <w:szCs w:val="18"/>
          </w:rPr>
          <w:t>составлять</w:t>
        </w:r>
      </w:hyperlink>
      <w:r w:rsidRPr="00F46E91">
        <w:rPr>
          <w:rFonts w:ascii="PT_Russia Text" w:hAnsi="PT_Russia Text"/>
          <w:sz w:val="18"/>
          <w:szCs w:val="18"/>
        </w:rPr>
        <w:t xml:space="preserve"> </w:t>
      </w:r>
      <w:r w:rsidRPr="00F46E91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от 20 до 80% площади участка,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br/>
      </w:r>
      <w:r w:rsidRPr="00F46E91">
        <w:rPr>
          <w:rFonts w:ascii="PT_Russia Text" w:hAnsi="PT_Russia Text"/>
          <w:color w:val="808080" w:themeColor="background1" w:themeShade="80"/>
          <w:sz w:val="18"/>
          <w:szCs w:val="18"/>
        </w:rPr>
        <w:t>в зависимости от биома и региона, в котором расположен участок.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 w:rsidRPr="00BE4180">
        <w:rPr>
          <w:rFonts w:ascii="PT_Russia Text" w:hAnsi="PT_Russia Text"/>
          <w:color w:val="808080" w:themeColor="background1" w:themeShade="80"/>
          <w:sz w:val="18"/>
          <w:szCs w:val="18"/>
        </w:rPr>
        <w:t>С принятием в 2012 году Лесного кодекса все зарегистрированные ранее «лесные» сервитуты перешли в категорию «экологические».</w:t>
      </w:r>
    </w:p>
  </w:footnote>
  <w:footnote w:id="7">
    <w:p w:rsidR="002A1750" w:rsidRPr="00294BEE" w:rsidRDefault="002A1750" w:rsidP="004A5826">
      <w:pPr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294BEE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Коллективная собственность – собственность городских и сель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ских хозяйственных организаций.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br/>
      </w:r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>Как правило, одна коллективная организация объединяет одно село.</w:t>
      </w:r>
    </w:p>
  </w:footnote>
  <w:footnote w:id="8">
    <w:p w:rsidR="002A1750" w:rsidRPr="00C726FF" w:rsidRDefault="002A1750" w:rsidP="004A5826">
      <w:pPr>
        <w:pStyle w:val="afd"/>
        <w:jc w:val="both"/>
        <w:rPr>
          <w:rFonts w:ascii="PT_Russia Text" w:hAnsi="PT_Russia Text"/>
        </w:rPr>
      </w:pPr>
      <w:r w:rsidRPr="00C726FF">
        <w:rPr>
          <w:rStyle w:val="aff"/>
          <w:rFonts w:ascii="PT_Russia Text" w:hAnsi="PT_Russia Text"/>
          <w:color w:val="808080" w:themeColor="background1" w:themeShade="80"/>
          <w:sz w:val="18"/>
        </w:rPr>
        <w:footnoteRef/>
      </w:r>
      <w:r w:rsidRPr="00C726FF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>
        <w:rPr>
          <w:rFonts w:ascii="PT_Russia Text" w:hAnsi="PT_Russia Text"/>
          <w:color w:val="808080" w:themeColor="background1" w:themeShade="80"/>
          <w:sz w:val="18"/>
        </w:rPr>
        <w:t xml:space="preserve">Приусадебный участок – </w:t>
      </w:r>
      <w:r w:rsidRPr="00C726FF">
        <w:rPr>
          <w:rFonts w:ascii="PT_Russia Text" w:hAnsi="PT_Russia Text"/>
          <w:color w:val="808080" w:themeColor="background1" w:themeShade="80"/>
          <w:sz w:val="18"/>
        </w:rPr>
        <w:t>участок земли, который выделяется для собственного пользования человеку.</w:t>
      </w:r>
    </w:p>
  </w:footnote>
  <w:footnote w:id="9">
    <w:p w:rsidR="002A1750" w:rsidRPr="00B95E4E" w:rsidRDefault="002A1750" w:rsidP="00624493">
      <w:pPr>
        <w:pStyle w:val="afd"/>
        <w:jc w:val="both"/>
        <w:rPr>
          <w:rFonts w:ascii="PT_Russia Text" w:hAnsi="PT_Russia Text"/>
        </w:rPr>
      </w:pPr>
      <w:r w:rsidRPr="00B95E4E">
        <w:rPr>
          <w:rStyle w:val="aff"/>
          <w:rFonts w:ascii="PT_Russia Text" w:hAnsi="PT_Russia Text"/>
          <w:color w:val="808080" w:themeColor="background1" w:themeShade="80"/>
          <w:sz w:val="18"/>
        </w:rPr>
        <w:footnoteRef/>
      </w:r>
      <w:r w:rsidRPr="00B95E4E">
        <w:rPr>
          <w:rFonts w:ascii="PT_Russia Text" w:hAnsi="PT_Russia Text"/>
          <w:color w:val="808080" w:themeColor="background1" w:themeShade="80"/>
          <w:sz w:val="18"/>
        </w:rPr>
        <w:t xml:space="preserve"> Предшественником является Государственное управление лесного хозяйства</w:t>
      </w:r>
      <w:proofErr w:type="gramStart"/>
      <w:r w:rsidRPr="00B95E4E">
        <w:rPr>
          <w:rFonts w:ascii="PT_Russia Text" w:hAnsi="PT_Russia Text"/>
          <w:color w:val="808080" w:themeColor="background1" w:themeShade="80"/>
          <w:sz w:val="18"/>
        </w:rPr>
        <w:t xml:space="preserve"> (</w:t>
      </w:r>
      <w:proofErr w:type="spellStart"/>
      <w:r w:rsidRPr="00B95E4E">
        <w:rPr>
          <w:rFonts w:ascii="PT_Russia Text" w:hAnsi="PT_Russia Text" w:hint="eastAsia"/>
          <w:color w:val="808080" w:themeColor="background1" w:themeShade="80"/>
          <w:sz w:val="18"/>
        </w:rPr>
        <w:t>国家林业局</w:t>
      </w:r>
      <w:proofErr w:type="spellEnd"/>
      <w:r w:rsidRPr="00B95E4E">
        <w:rPr>
          <w:rFonts w:ascii="PT_Russia Text" w:hAnsi="PT_Russia Text"/>
          <w:color w:val="808080" w:themeColor="background1" w:themeShade="80"/>
          <w:sz w:val="18"/>
        </w:rPr>
        <w:t xml:space="preserve">), </w:t>
      </w:r>
      <w:proofErr w:type="gramEnd"/>
      <w:r>
        <w:rPr>
          <w:rFonts w:ascii="PT_Russia Text" w:hAnsi="PT_Russia Text"/>
          <w:color w:val="808080" w:themeColor="background1" w:themeShade="80"/>
          <w:sz w:val="18"/>
        </w:rPr>
        <w:t xml:space="preserve">которое было </w:t>
      </w:r>
      <w:r w:rsidRPr="00B95E4E">
        <w:rPr>
          <w:rFonts w:ascii="PT_Russia Text" w:hAnsi="PT_Russia Text"/>
          <w:color w:val="808080" w:themeColor="background1" w:themeShade="80"/>
          <w:sz w:val="18"/>
        </w:rPr>
        <w:t>учрежде</w:t>
      </w:r>
      <w:r>
        <w:rPr>
          <w:rFonts w:ascii="PT_Russia Text" w:hAnsi="PT_Russia Text"/>
          <w:color w:val="808080" w:themeColor="background1" w:themeShade="80"/>
          <w:sz w:val="18"/>
        </w:rPr>
        <w:t xml:space="preserve">но </w:t>
      </w:r>
      <w:r w:rsidRPr="00B95E4E">
        <w:rPr>
          <w:rFonts w:ascii="PT_Russia Text" w:hAnsi="PT_Russia Text"/>
          <w:color w:val="808080" w:themeColor="background1" w:themeShade="80"/>
          <w:sz w:val="18"/>
        </w:rPr>
        <w:t>в 1998 году.</w:t>
      </w:r>
    </w:p>
  </w:footnote>
  <w:footnote w:id="10">
    <w:p w:rsidR="002A1750" w:rsidRPr="009035A4" w:rsidRDefault="002A1750" w:rsidP="00624493">
      <w:pPr>
        <w:pStyle w:val="afd"/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9035A4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9035A4">
        <w:rPr>
          <w:rFonts w:ascii="PT_Russia Text" w:hAnsi="PT_Russia Text"/>
          <w:color w:val="808080" w:themeColor="background1" w:themeShade="80"/>
          <w:sz w:val="18"/>
          <w:szCs w:val="18"/>
        </w:rPr>
        <w:t>Лесоразведение осуществляется для предотвращения водной, ветровой и иной эрозии почв, создания защитных лесов и иных целей, связанных с повышением потенциала лесов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.</w:t>
      </w:r>
    </w:p>
  </w:footnote>
  <w:footnote w:id="11">
    <w:p w:rsidR="002A1750" w:rsidRPr="009035A4" w:rsidRDefault="002A1750" w:rsidP="00624493">
      <w:pPr>
        <w:pStyle w:val="afd"/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9035A4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9035A4">
        <w:rPr>
          <w:rFonts w:ascii="PT_Russia Text" w:hAnsi="PT_Russia Text"/>
          <w:color w:val="808080" w:themeColor="background1" w:themeShade="80"/>
          <w:sz w:val="18"/>
          <w:szCs w:val="18"/>
        </w:rPr>
        <w:t>Лесовосстановление</w:t>
      </w:r>
      <w:proofErr w:type="spellEnd"/>
      <w:r w:rsidRPr="009035A4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осуществляется путем естественного, искусственного или комбинированного восстановления лесов.</w:t>
      </w:r>
    </w:p>
  </w:footnote>
  <w:footnote w:id="12">
    <w:p w:rsidR="002A1750" w:rsidRPr="00B95E4E" w:rsidRDefault="002A1750" w:rsidP="00137121">
      <w:pPr>
        <w:pStyle w:val="afd"/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B95E4E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«Два столетия</w:t>
      </w:r>
      <w:r w:rsidRPr="008E12FA">
        <w:rPr>
          <w:rFonts w:ascii="PT_Russia Text" w:hAnsi="PT_Russia Text"/>
          <w:color w:val="808080" w:themeColor="background1" w:themeShade="80"/>
          <w:sz w:val="18"/>
          <w:szCs w:val="18"/>
        </w:rPr>
        <w:t>»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– политический лозунг, преследующий цели 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к столетию основания </w:t>
      </w:r>
      <w:r w:rsidRPr="008E12FA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Коммунистической партии </w:t>
      </w:r>
      <w:r w:rsidRPr="00F16221">
        <w:rPr>
          <w:rFonts w:ascii="PT_Russia Text" w:hAnsi="PT_Russia Text"/>
          <w:color w:val="808080" w:themeColor="background1" w:themeShade="80"/>
          <w:sz w:val="18"/>
          <w:szCs w:val="18"/>
        </w:rPr>
        <w:t>К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НР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 w:rsidRPr="00F16221">
        <w:rPr>
          <w:rFonts w:ascii="PT_Russia Text" w:hAnsi="PT_Russia Text"/>
          <w:color w:val="808080" w:themeColor="background1" w:themeShade="80"/>
          <w:sz w:val="18"/>
          <w:szCs w:val="18"/>
        </w:rPr>
        <w:t>(1 июля 2021</w:t>
      </w:r>
      <w:r w:rsidRPr="00F1622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 </w:t>
      </w:r>
      <w:r w:rsidRPr="00F16221">
        <w:rPr>
          <w:rFonts w:ascii="PT_Russia Text" w:hAnsi="PT_Russia Text" w:cs="PT_Russia Text"/>
          <w:color w:val="808080" w:themeColor="background1" w:themeShade="80"/>
          <w:sz w:val="18"/>
          <w:szCs w:val="18"/>
        </w:rPr>
        <w:t>г</w:t>
      </w:r>
      <w:r w:rsidRPr="00F16221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ода) 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построить общество средней зажиточности, </w:t>
      </w:r>
      <w:r w:rsidRPr="00F16221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а к столетию основания КНР (образование КНР было провозглашено 1 октября 1949 года) 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>осуществить социалистическую модернизацию.</w:t>
      </w:r>
    </w:p>
  </w:footnote>
  <w:footnote w:id="13">
    <w:p w:rsidR="002A1750" w:rsidRPr="00695CA7" w:rsidRDefault="002A1750" w:rsidP="00137121">
      <w:pPr>
        <w:pStyle w:val="afd"/>
        <w:jc w:val="both"/>
        <w:rPr>
          <w:rFonts w:ascii="PT_Russia Text" w:hAnsi="PT_Russia Text"/>
        </w:rPr>
      </w:pPr>
      <w:r w:rsidRPr="00695CA7">
        <w:rPr>
          <w:rStyle w:val="aff"/>
          <w:rFonts w:ascii="PT_Russia Text" w:hAnsi="PT_Russia Text"/>
          <w:color w:val="808080" w:themeColor="background1" w:themeShade="80"/>
          <w:sz w:val="18"/>
        </w:rPr>
        <w:footnoteRef/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proofErr w:type="gramStart"/>
      <w:r w:rsidRPr="00695CA7">
        <w:rPr>
          <w:rFonts w:ascii="PT_Russia Text" w:hAnsi="PT_Russia Text"/>
          <w:color w:val="808080" w:themeColor="background1" w:themeShade="80"/>
          <w:sz w:val="18"/>
        </w:rPr>
        <w:t>С</w:t>
      </w:r>
      <w:r>
        <w:rPr>
          <w:rFonts w:ascii="PT_Russia Text" w:hAnsi="PT_Russia Text"/>
          <w:color w:val="808080" w:themeColor="background1" w:themeShade="80"/>
          <w:sz w:val="18"/>
        </w:rPr>
        <w:t>еме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йный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подряд</w:t>
      </w:r>
      <w:r>
        <w:rPr>
          <w:rFonts w:ascii="PT_Russia Text" w:hAnsi="PT_Russia Text"/>
          <w:color w:val="808080" w:themeColor="background1" w:themeShade="80"/>
          <w:sz w:val="18"/>
        </w:rPr>
        <w:t xml:space="preserve"> –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форма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внутрихозяйственной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организации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труда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,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одна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из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разновидностей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коллективного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подряда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,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при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которой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подрядчиком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выступает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695CA7">
        <w:rPr>
          <w:rFonts w:ascii="PT_Russia Text" w:hAnsi="PT_Russia Text" w:cs="TT Jenevers Light"/>
          <w:color w:val="808080" w:themeColor="background1" w:themeShade="80"/>
          <w:sz w:val="18"/>
        </w:rPr>
        <w:t>семья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 xml:space="preserve"> или небольшие </w:t>
      </w:r>
      <w:r>
        <w:rPr>
          <w:rFonts w:ascii="PT_Russia Text" w:hAnsi="PT_Russia Text"/>
          <w:color w:val="808080" w:themeColor="background1" w:themeShade="80"/>
          <w:sz w:val="18"/>
        </w:rPr>
        <w:t xml:space="preserve">коллективы, </w:t>
      </w:r>
      <w:r w:rsidRPr="00695CA7">
        <w:rPr>
          <w:rFonts w:ascii="PT_Russia Text" w:hAnsi="PT_Russia Text"/>
          <w:color w:val="808080" w:themeColor="background1" w:themeShade="80"/>
          <w:sz w:val="18"/>
        </w:rPr>
        <w:t>члены которых не связаны родственными отношениями.</w:t>
      </w:r>
      <w:proofErr w:type="gramEnd"/>
    </w:p>
  </w:footnote>
  <w:footnote w:id="14">
    <w:p w:rsidR="002A1750" w:rsidRPr="002D0AA2" w:rsidRDefault="002A1750" w:rsidP="00137121">
      <w:pPr>
        <w:pStyle w:val="afd"/>
        <w:jc w:val="both"/>
        <w:rPr>
          <w:rFonts w:ascii="PT_Russia Text" w:hAnsi="PT_Russia Text"/>
        </w:rPr>
      </w:pPr>
      <w:r w:rsidRPr="002D0AA2">
        <w:rPr>
          <w:rStyle w:val="aff"/>
          <w:rFonts w:ascii="PT_Russia Text" w:hAnsi="PT_Russia Text"/>
          <w:color w:val="808080" w:themeColor="background1" w:themeShade="80"/>
          <w:sz w:val="18"/>
        </w:rPr>
        <w:footnoteRef/>
      </w:r>
      <w:r w:rsidRPr="002D0AA2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proofErr w:type="spellStart"/>
      <w:r w:rsidRPr="002D0AA2">
        <w:rPr>
          <w:rFonts w:ascii="PT_Russia Text" w:hAnsi="PT_Russia Text"/>
          <w:color w:val="808080" w:themeColor="background1" w:themeShade="80"/>
          <w:sz w:val="18"/>
        </w:rPr>
        <w:t>Му</w:t>
      </w:r>
      <w:proofErr w:type="spellEnd"/>
      <w:r w:rsidRPr="002D0AA2">
        <w:rPr>
          <w:rFonts w:ascii="PT_Russia Text" w:hAnsi="PT_Russia Text"/>
          <w:color w:val="808080" w:themeColor="background1" w:themeShade="80"/>
          <w:sz w:val="18"/>
        </w:rPr>
        <w:t xml:space="preserve"> – традиционная китайская мера площади</w:t>
      </w:r>
      <w:r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2D0AA2">
        <w:rPr>
          <w:rFonts w:ascii="PT_Russia Text" w:hAnsi="PT_Russia Text"/>
          <w:color w:val="808080" w:themeColor="background1" w:themeShade="80"/>
          <w:sz w:val="18"/>
        </w:rPr>
        <w:t xml:space="preserve">равная 1/15 </w:t>
      </w:r>
      <w:r>
        <w:rPr>
          <w:rFonts w:ascii="PT_Russia Text" w:hAnsi="PT_Russia Text"/>
          <w:color w:val="808080" w:themeColor="background1" w:themeShade="80"/>
          <w:sz w:val="18"/>
        </w:rPr>
        <w:t>га</w:t>
      </w:r>
      <w:r w:rsidRPr="002D0AA2">
        <w:rPr>
          <w:rFonts w:ascii="PT_Russia Text" w:hAnsi="PT_Russia Text"/>
          <w:color w:val="808080" w:themeColor="background1" w:themeShade="80"/>
          <w:sz w:val="18"/>
        </w:rPr>
        <w:t xml:space="preserve"> (0,0667 га или 667 м²).</w:t>
      </w:r>
    </w:p>
  </w:footnote>
  <w:footnote w:id="15">
    <w:p w:rsidR="002A1750" w:rsidRPr="00586C26" w:rsidRDefault="002A1750" w:rsidP="00137121">
      <w:pPr>
        <w:pStyle w:val="afd"/>
        <w:jc w:val="both"/>
        <w:rPr>
          <w:rFonts w:ascii="PT_Russia Text" w:hAnsi="PT_Russia Text"/>
        </w:rPr>
      </w:pPr>
      <w:r w:rsidRPr="00586C26">
        <w:rPr>
          <w:rStyle w:val="aff"/>
          <w:rFonts w:ascii="PT_Russia Text" w:hAnsi="PT_Russia Text"/>
          <w:color w:val="808080" w:themeColor="background1" w:themeShade="80"/>
          <w:sz w:val="18"/>
        </w:rPr>
        <w:footnoteRef/>
      </w:r>
      <w:r w:rsidRPr="00586C26"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proofErr w:type="spellStart"/>
      <w:r>
        <w:rPr>
          <w:rFonts w:ascii="PT_Russia Text" w:hAnsi="PT_Russia Text"/>
          <w:color w:val="808080" w:themeColor="background1" w:themeShade="80"/>
          <w:sz w:val="18"/>
        </w:rPr>
        <w:t>Цзинь</w:t>
      </w:r>
      <w:proofErr w:type="spellEnd"/>
      <w:r>
        <w:rPr>
          <w:rFonts w:ascii="PT_Russia Text" w:hAnsi="PT_Russia Text"/>
          <w:color w:val="808080" w:themeColor="background1" w:themeShade="80"/>
          <w:sz w:val="18"/>
        </w:rPr>
        <w:t xml:space="preserve"> </w:t>
      </w:r>
      <w:r w:rsidRPr="00586C26">
        <w:rPr>
          <w:rFonts w:ascii="PT_Russia Text" w:hAnsi="PT_Russia Text"/>
          <w:color w:val="808080" w:themeColor="background1" w:themeShade="80"/>
          <w:sz w:val="18"/>
        </w:rPr>
        <w:t xml:space="preserve">– традиционная китайская мера веса, в КНР в настоящее время составляет 500 </w:t>
      </w:r>
      <w:r>
        <w:rPr>
          <w:rFonts w:ascii="PT_Russia Text" w:hAnsi="PT_Russia Text"/>
          <w:color w:val="808080" w:themeColor="background1" w:themeShade="80"/>
          <w:sz w:val="18"/>
        </w:rPr>
        <w:t>гр</w:t>
      </w:r>
      <w:r w:rsidRPr="00586C26">
        <w:rPr>
          <w:rFonts w:ascii="PT_Russia Text" w:hAnsi="PT_Russia Text"/>
          <w:color w:val="808080" w:themeColor="background1" w:themeShade="80"/>
          <w:sz w:val="18"/>
        </w:rPr>
        <w:t>.</w:t>
      </w:r>
    </w:p>
  </w:footnote>
  <w:footnote w:id="16">
    <w:p w:rsidR="002A1750" w:rsidRPr="00294BEE" w:rsidRDefault="002A1750" w:rsidP="001711A1">
      <w:pPr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294BEE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Узуфрукт – ограниченное вещное право, предоставляющее </w:t>
      </w:r>
      <w:proofErr w:type="spellStart"/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>управомоченному</w:t>
      </w:r>
      <w:proofErr w:type="spellEnd"/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лицу (</w:t>
      </w:r>
      <w:proofErr w:type="spellStart"/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>узуфруктуарию</w:t>
      </w:r>
      <w:proofErr w:type="spellEnd"/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>) возможность лично владеть и пользоваться чужим имуществом с условием обеспечения его сохранности.</w:t>
      </w:r>
    </w:p>
  </w:footnote>
  <w:footnote w:id="17">
    <w:p w:rsidR="002A1750" w:rsidRPr="00FD4ADF" w:rsidRDefault="002A1750" w:rsidP="001711A1">
      <w:pPr>
        <w:jc w:val="both"/>
      </w:pPr>
      <w:r w:rsidRPr="00294BEE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294BE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Сервитут – ограниченное право пользования земельным участком, который не принадлежит лицу или лицам на праве собственности.</w:t>
      </w:r>
    </w:p>
  </w:footnote>
  <w:footnote w:id="18">
    <w:p w:rsidR="002A1750" w:rsidRPr="0003486F" w:rsidRDefault="002A1750" w:rsidP="00E34656">
      <w:pPr>
        <w:pStyle w:val="afd"/>
        <w:jc w:val="both"/>
        <w:rPr>
          <w:rFonts w:ascii="PT_Russia Text" w:hAnsi="PT_Russia Text"/>
          <w:color w:val="808080" w:themeColor="background1" w:themeShade="80"/>
          <w:sz w:val="18"/>
          <w:szCs w:val="18"/>
        </w:rPr>
      </w:pPr>
      <w:r w:rsidRPr="0003486F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03486F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Одной из причин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проведения</w:t>
      </w:r>
      <w:r w:rsidR="00CE0778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национальной непрерывной инвентаризации лесов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каждые пять лет </w:t>
      </w:r>
      <w:r w:rsidRPr="0003486F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является 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период подготовки</w:t>
      </w:r>
      <w:r w:rsidRPr="0003486F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национальн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ого</w:t>
      </w:r>
      <w:r w:rsidRPr="0003486F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план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>а</w:t>
      </w:r>
      <w:r w:rsidRPr="0003486F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экономического и социального развития КНР, который также составляется на пять лет.</w:t>
      </w:r>
    </w:p>
  </w:footnote>
  <w:footnote w:id="19">
    <w:p w:rsidR="002A1750" w:rsidRPr="00B95E4E" w:rsidRDefault="002A1750" w:rsidP="00E34656">
      <w:pPr>
        <w:pStyle w:val="afd"/>
        <w:jc w:val="both"/>
        <w:rPr>
          <w:color w:val="808080" w:themeColor="background1" w:themeShade="80"/>
        </w:rPr>
      </w:pPr>
      <w:r w:rsidRPr="00B95E4E">
        <w:rPr>
          <w:rStyle w:val="aff"/>
          <w:rFonts w:ascii="PT_Russia Text" w:hAnsi="PT_Russia Text"/>
          <w:color w:val="808080" w:themeColor="background1" w:themeShade="80"/>
          <w:sz w:val="18"/>
          <w:szCs w:val="18"/>
        </w:rPr>
        <w:footnoteRef/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Полог леса – совокупность крон сомкнувшихся деревьев, размещающихся в одном или нескольких ярусах. Плотность полога – отношение площадей горизонтальных проекций (при наблюдении с воздуха) крон деревьев в древостое (без учета площади их перекрытия) к общей площади покрытого лесной растительностью земельного участка, на котором произрастает данный древостой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. 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>Выражается в</w:t>
      </w:r>
      <w:r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</w:t>
      </w:r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десятых долях единицы, принимая за единицу сомкнутости соприкосновение </w:t>
      </w:r>
      <w:proofErr w:type="gramStart"/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>крон</w:t>
      </w:r>
      <w:proofErr w:type="gramEnd"/>
      <w:r w:rsidRPr="00B95E4E">
        <w:rPr>
          <w:rFonts w:ascii="PT_Russia Text" w:hAnsi="PT_Russia Text"/>
          <w:color w:val="808080" w:themeColor="background1" w:themeShade="80"/>
          <w:sz w:val="18"/>
          <w:szCs w:val="18"/>
        </w:rPr>
        <w:t xml:space="preserve"> друг с другом без просветов.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D2A"/>
    <w:multiLevelType w:val="hybridMultilevel"/>
    <w:tmpl w:val="6B307C16"/>
    <w:lvl w:ilvl="0" w:tplc="0419000F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>
    <w:nsid w:val="03EA52CD"/>
    <w:multiLevelType w:val="hybridMultilevel"/>
    <w:tmpl w:val="B46C3288"/>
    <w:lvl w:ilvl="0" w:tplc="78B67710">
      <w:start w:val="1"/>
      <w:numFmt w:val="decimal"/>
      <w:lvlText w:val="(%1)"/>
      <w:lvlJc w:val="left"/>
      <w:pPr>
        <w:ind w:left="2742" w:hanging="11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>
    <w:nsid w:val="0751649D"/>
    <w:multiLevelType w:val="hybridMultilevel"/>
    <w:tmpl w:val="3B081708"/>
    <w:lvl w:ilvl="0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">
    <w:nsid w:val="0F4E5F64"/>
    <w:multiLevelType w:val="hybridMultilevel"/>
    <w:tmpl w:val="7144CB7C"/>
    <w:lvl w:ilvl="0" w:tplc="E9D4F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72C40"/>
    <w:multiLevelType w:val="multilevel"/>
    <w:tmpl w:val="8C66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46874"/>
    <w:multiLevelType w:val="hybridMultilevel"/>
    <w:tmpl w:val="E1C8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9132A"/>
    <w:multiLevelType w:val="hybridMultilevel"/>
    <w:tmpl w:val="E554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857B7"/>
    <w:multiLevelType w:val="multilevel"/>
    <w:tmpl w:val="C56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0646B"/>
    <w:multiLevelType w:val="hybridMultilevel"/>
    <w:tmpl w:val="45A66D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CC4026"/>
    <w:multiLevelType w:val="hybridMultilevel"/>
    <w:tmpl w:val="436E4F30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>
    <w:nsid w:val="27522FE4"/>
    <w:multiLevelType w:val="hybridMultilevel"/>
    <w:tmpl w:val="81EE1B6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06FD0"/>
    <w:multiLevelType w:val="hybridMultilevel"/>
    <w:tmpl w:val="7366840A"/>
    <w:lvl w:ilvl="0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2">
    <w:nsid w:val="31107091"/>
    <w:multiLevelType w:val="hybridMultilevel"/>
    <w:tmpl w:val="985ECD2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3">
    <w:nsid w:val="3CF12A3F"/>
    <w:multiLevelType w:val="hybridMultilevel"/>
    <w:tmpl w:val="FDC86D90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>
    <w:nsid w:val="3E4C320E"/>
    <w:multiLevelType w:val="hybridMultilevel"/>
    <w:tmpl w:val="B3D8ED50"/>
    <w:lvl w:ilvl="0" w:tplc="20A0F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3146B"/>
    <w:multiLevelType w:val="hybridMultilevel"/>
    <w:tmpl w:val="20305004"/>
    <w:styleLink w:val="a"/>
    <w:lvl w:ilvl="0" w:tplc="2A161A9A">
      <w:start w:val="1"/>
      <w:numFmt w:val="decimal"/>
      <w:lvlText w:val="%1)"/>
      <w:lvlJc w:val="left"/>
      <w:pPr>
        <w:tabs>
          <w:tab w:val="num" w:pos="1309"/>
        </w:tabs>
        <w:ind w:left="45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F6C8B4">
      <w:start w:val="1"/>
      <w:numFmt w:val="decimal"/>
      <w:lvlText w:val="%2)"/>
      <w:lvlJc w:val="left"/>
      <w:pPr>
        <w:tabs>
          <w:tab w:val="num" w:pos="1669"/>
        </w:tabs>
        <w:ind w:left="81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163822">
      <w:start w:val="1"/>
      <w:numFmt w:val="decimal"/>
      <w:lvlText w:val="%3)"/>
      <w:lvlJc w:val="left"/>
      <w:pPr>
        <w:tabs>
          <w:tab w:val="num" w:pos="2029"/>
        </w:tabs>
        <w:ind w:left="117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A8C7EA">
      <w:start w:val="1"/>
      <w:numFmt w:val="decimal"/>
      <w:lvlText w:val="%4)"/>
      <w:lvlJc w:val="left"/>
      <w:pPr>
        <w:tabs>
          <w:tab w:val="num" w:pos="2389"/>
        </w:tabs>
        <w:ind w:left="153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C6B5EC">
      <w:start w:val="1"/>
      <w:numFmt w:val="decimal"/>
      <w:lvlText w:val="%5)"/>
      <w:lvlJc w:val="left"/>
      <w:pPr>
        <w:tabs>
          <w:tab w:val="num" w:pos="2749"/>
        </w:tabs>
        <w:ind w:left="189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C5E48">
      <w:start w:val="1"/>
      <w:numFmt w:val="decimal"/>
      <w:lvlText w:val="%6)"/>
      <w:lvlJc w:val="left"/>
      <w:pPr>
        <w:tabs>
          <w:tab w:val="num" w:pos="3109"/>
        </w:tabs>
        <w:ind w:left="225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FC8A34">
      <w:start w:val="1"/>
      <w:numFmt w:val="decimal"/>
      <w:lvlText w:val="%7)"/>
      <w:lvlJc w:val="left"/>
      <w:pPr>
        <w:tabs>
          <w:tab w:val="num" w:pos="3469"/>
        </w:tabs>
        <w:ind w:left="261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FC40B8">
      <w:start w:val="1"/>
      <w:numFmt w:val="decimal"/>
      <w:lvlText w:val="%8)"/>
      <w:lvlJc w:val="left"/>
      <w:pPr>
        <w:tabs>
          <w:tab w:val="num" w:pos="3829"/>
        </w:tabs>
        <w:ind w:left="297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C64E52">
      <w:start w:val="1"/>
      <w:numFmt w:val="decimal"/>
      <w:lvlText w:val="%9)"/>
      <w:lvlJc w:val="left"/>
      <w:pPr>
        <w:tabs>
          <w:tab w:val="num" w:pos="4189"/>
        </w:tabs>
        <w:ind w:left="3338" w:firstLine="3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1BB5440"/>
    <w:multiLevelType w:val="hybridMultilevel"/>
    <w:tmpl w:val="324CFE20"/>
    <w:lvl w:ilvl="0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17">
    <w:nsid w:val="45B61E6E"/>
    <w:multiLevelType w:val="hybridMultilevel"/>
    <w:tmpl w:val="3908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E2C1B"/>
    <w:multiLevelType w:val="hybridMultilevel"/>
    <w:tmpl w:val="95F44D6C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>
    <w:nsid w:val="4C08042C"/>
    <w:multiLevelType w:val="hybridMultilevel"/>
    <w:tmpl w:val="829C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32182"/>
    <w:multiLevelType w:val="hybridMultilevel"/>
    <w:tmpl w:val="AFF604C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>
    <w:nsid w:val="52413B83"/>
    <w:multiLevelType w:val="hybridMultilevel"/>
    <w:tmpl w:val="B340467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>
    <w:nsid w:val="59C9462C"/>
    <w:multiLevelType w:val="hybridMultilevel"/>
    <w:tmpl w:val="66C28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57A11"/>
    <w:multiLevelType w:val="hybridMultilevel"/>
    <w:tmpl w:val="0264FF92"/>
    <w:lvl w:ilvl="0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24">
    <w:nsid w:val="63E922DE"/>
    <w:multiLevelType w:val="hybridMultilevel"/>
    <w:tmpl w:val="912CB5E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>
    <w:nsid w:val="64DE62CB"/>
    <w:multiLevelType w:val="hybridMultilevel"/>
    <w:tmpl w:val="9B1E63D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>
    <w:nsid w:val="65B77067"/>
    <w:multiLevelType w:val="hybridMultilevel"/>
    <w:tmpl w:val="C1D215FA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>
    <w:nsid w:val="67A912A0"/>
    <w:multiLevelType w:val="hybridMultilevel"/>
    <w:tmpl w:val="8304929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8">
    <w:nsid w:val="67E46B46"/>
    <w:multiLevelType w:val="multilevel"/>
    <w:tmpl w:val="3210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B4F05"/>
    <w:multiLevelType w:val="hybridMultilevel"/>
    <w:tmpl w:val="163C60D6"/>
    <w:styleLink w:val="1"/>
    <w:lvl w:ilvl="0" w:tplc="0419000F">
      <w:start w:val="1"/>
      <w:numFmt w:val="decimal"/>
      <w:lvlText w:val="%1."/>
      <w:lvlJc w:val="left"/>
      <w:pPr>
        <w:ind w:left="15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0">
    <w:nsid w:val="70DE49E1"/>
    <w:multiLevelType w:val="hybridMultilevel"/>
    <w:tmpl w:val="0EDAFCE6"/>
    <w:lvl w:ilvl="0" w:tplc="041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1">
    <w:nsid w:val="720E50F3"/>
    <w:multiLevelType w:val="hybridMultilevel"/>
    <w:tmpl w:val="F53EFDE0"/>
    <w:lvl w:ilvl="0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2">
    <w:nsid w:val="746757A1"/>
    <w:multiLevelType w:val="hybridMultilevel"/>
    <w:tmpl w:val="C9182778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>
    <w:nsid w:val="78580F53"/>
    <w:multiLevelType w:val="hybridMultilevel"/>
    <w:tmpl w:val="ADEE2F0C"/>
    <w:lvl w:ilvl="0" w:tplc="6F4072DA">
      <w:start w:val="1"/>
      <w:numFmt w:val="decimal"/>
      <w:lvlText w:val="%1)"/>
      <w:lvlJc w:val="left"/>
      <w:pPr>
        <w:ind w:left="1068" w:hanging="360"/>
      </w:pPr>
      <w:rPr>
        <w:rFonts w:ascii="TT Jenevers" w:eastAsia="Times New Roman" w:hAnsi="TT Jenevers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EE853CA"/>
    <w:multiLevelType w:val="multilevel"/>
    <w:tmpl w:val="7B3C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20"/>
  </w:num>
  <w:num w:numId="4">
    <w:abstractNumId w:val="9"/>
  </w:num>
  <w:num w:numId="5">
    <w:abstractNumId w:val="11"/>
  </w:num>
  <w:num w:numId="6">
    <w:abstractNumId w:val="16"/>
  </w:num>
  <w:num w:numId="7">
    <w:abstractNumId w:val="30"/>
  </w:num>
  <w:num w:numId="8">
    <w:abstractNumId w:val="23"/>
  </w:num>
  <w:num w:numId="9">
    <w:abstractNumId w:val="2"/>
  </w:num>
  <w:num w:numId="10">
    <w:abstractNumId w:val="27"/>
  </w:num>
  <w:num w:numId="11">
    <w:abstractNumId w:val="18"/>
  </w:num>
  <w:num w:numId="12">
    <w:abstractNumId w:val="32"/>
  </w:num>
  <w:num w:numId="13">
    <w:abstractNumId w:val="31"/>
  </w:num>
  <w:num w:numId="14">
    <w:abstractNumId w:val="13"/>
  </w:num>
  <w:num w:numId="15">
    <w:abstractNumId w:val="21"/>
  </w:num>
  <w:num w:numId="16">
    <w:abstractNumId w:val="1"/>
  </w:num>
  <w:num w:numId="17">
    <w:abstractNumId w:val="0"/>
  </w:num>
  <w:num w:numId="18">
    <w:abstractNumId w:val="24"/>
  </w:num>
  <w:num w:numId="19">
    <w:abstractNumId w:val="8"/>
  </w:num>
  <w:num w:numId="20">
    <w:abstractNumId w:val="19"/>
  </w:num>
  <w:num w:numId="21">
    <w:abstractNumId w:val="5"/>
  </w:num>
  <w:num w:numId="22">
    <w:abstractNumId w:val="28"/>
  </w:num>
  <w:num w:numId="23">
    <w:abstractNumId w:val="17"/>
  </w:num>
  <w:num w:numId="24">
    <w:abstractNumId w:val="6"/>
  </w:num>
  <w:num w:numId="25">
    <w:abstractNumId w:val="7"/>
  </w:num>
  <w:num w:numId="26">
    <w:abstractNumId w:val="4"/>
  </w:num>
  <w:num w:numId="27">
    <w:abstractNumId w:val="3"/>
  </w:num>
  <w:num w:numId="28">
    <w:abstractNumId w:val="25"/>
  </w:num>
  <w:num w:numId="29">
    <w:abstractNumId w:val="12"/>
  </w:num>
  <w:num w:numId="30">
    <w:abstractNumId w:val="33"/>
  </w:num>
  <w:num w:numId="31">
    <w:abstractNumId w:val="10"/>
  </w:num>
  <w:num w:numId="32">
    <w:abstractNumId w:val="14"/>
  </w:num>
  <w:num w:numId="33">
    <w:abstractNumId w:val="34"/>
  </w:num>
  <w:num w:numId="34">
    <w:abstractNumId w:val="22"/>
  </w:num>
  <w:num w:numId="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lickAndTypeStyle w:val="ab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C5"/>
    <w:rsid w:val="00000171"/>
    <w:rsid w:val="000007CB"/>
    <w:rsid w:val="000010A0"/>
    <w:rsid w:val="000018AA"/>
    <w:rsid w:val="00001E9B"/>
    <w:rsid w:val="000027E5"/>
    <w:rsid w:val="00002C90"/>
    <w:rsid w:val="00003084"/>
    <w:rsid w:val="00003E11"/>
    <w:rsid w:val="000043DE"/>
    <w:rsid w:val="00004775"/>
    <w:rsid w:val="000048C0"/>
    <w:rsid w:val="00005569"/>
    <w:rsid w:val="00005810"/>
    <w:rsid w:val="000062AD"/>
    <w:rsid w:val="000064D4"/>
    <w:rsid w:val="000066EC"/>
    <w:rsid w:val="00006872"/>
    <w:rsid w:val="00006A23"/>
    <w:rsid w:val="00006B5A"/>
    <w:rsid w:val="0000763F"/>
    <w:rsid w:val="00010334"/>
    <w:rsid w:val="000124DA"/>
    <w:rsid w:val="00012702"/>
    <w:rsid w:val="00012C5D"/>
    <w:rsid w:val="00013261"/>
    <w:rsid w:val="000134E2"/>
    <w:rsid w:val="00013B08"/>
    <w:rsid w:val="00014A33"/>
    <w:rsid w:val="00015414"/>
    <w:rsid w:val="00015AD8"/>
    <w:rsid w:val="00015B07"/>
    <w:rsid w:val="00015F10"/>
    <w:rsid w:val="000168E1"/>
    <w:rsid w:val="000170D7"/>
    <w:rsid w:val="000172B5"/>
    <w:rsid w:val="0001741F"/>
    <w:rsid w:val="00017821"/>
    <w:rsid w:val="00017C2E"/>
    <w:rsid w:val="00020039"/>
    <w:rsid w:val="00020497"/>
    <w:rsid w:val="00021177"/>
    <w:rsid w:val="000217A2"/>
    <w:rsid w:val="0002184C"/>
    <w:rsid w:val="00022BA3"/>
    <w:rsid w:val="00022E79"/>
    <w:rsid w:val="00023781"/>
    <w:rsid w:val="00023C26"/>
    <w:rsid w:val="00023F51"/>
    <w:rsid w:val="000242D9"/>
    <w:rsid w:val="0002476A"/>
    <w:rsid w:val="00024F48"/>
    <w:rsid w:val="00024FD3"/>
    <w:rsid w:val="00025A3D"/>
    <w:rsid w:val="00025C2F"/>
    <w:rsid w:val="00026179"/>
    <w:rsid w:val="0002617A"/>
    <w:rsid w:val="000266D5"/>
    <w:rsid w:val="00026AC3"/>
    <w:rsid w:val="00026B4E"/>
    <w:rsid w:val="00026E8C"/>
    <w:rsid w:val="00027544"/>
    <w:rsid w:val="00027896"/>
    <w:rsid w:val="000279F8"/>
    <w:rsid w:val="00027FD7"/>
    <w:rsid w:val="00030455"/>
    <w:rsid w:val="0003048F"/>
    <w:rsid w:val="00031196"/>
    <w:rsid w:val="000315DF"/>
    <w:rsid w:val="00031640"/>
    <w:rsid w:val="000325F8"/>
    <w:rsid w:val="000328BE"/>
    <w:rsid w:val="000332E1"/>
    <w:rsid w:val="00033565"/>
    <w:rsid w:val="00033F2F"/>
    <w:rsid w:val="000340D8"/>
    <w:rsid w:val="00034663"/>
    <w:rsid w:val="000348BB"/>
    <w:rsid w:val="00034C79"/>
    <w:rsid w:val="00035167"/>
    <w:rsid w:val="00035CDF"/>
    <w:rsid w:val="0003600B"/>
    <w:rsid w:val="000365D7"/>
    <w:rsid w:val="00036844"/>
    <w:rsid w:val="00037565"/>
    <w:rsid w:val="00037B12"/>
    <w:rsid w:val="00037B36"/>
    <w:rsid w:val="00037C84"/>
    <w:rsid w:val="00040271"/>
    <w:rsid w:val="00040C15"/>
    <w:rsid w:val="00041997"/>
    <w:rsid w:val="00042220"/>
    <w:rsid w:val="00042B28"/>
    <w:rsid w:val="00044F29"/>
    <w:rsid w:val="00045286"/>
    <w:rsid w:val="000453D1"/>
    <w:rsid w:val="00045BCE"/>
    <w:rsid w:val="0004624D"/>
    <w:rsid w:val="00046CC6"/>
    <w:rsid w:val="00046E2A"/>
    <w:rsid w:val="00047C50"/>
    <w:rsid w:val="000508F8"/>
    <w:rsid w:val="00050D9C"/>
    <w:rsid w:val="00050FDE"/>
    <w:rsid w:val="0005127F"/>
    <w:rsid w:val="000515C3"/>
    <w:rsid w:val="000524C3"/>
    <w:rsid w:val="000526C9"/>
    <w:rsid w:val="00052DDE"/>
    <w:rsid w:val="000539FE"/>
    <w:rsid w:val="00053FCD"/>
    <w:rsid w:val="00054036"/>
    <w:rsid w:val="000567BF"/>
    <w:rsid w:val="00056D22"/>
    <w:rsid w:val="00060809"/>
    <w:rsid w:val="00061452"/>
    <w:rsid w:val="00061BA7"/>
    <w:rsid w:val="00061FCB"/>
    <w:rsid w:val="0006212A"/>
    <w:rsid w:val="000626BF"/>
    <w:rsid w:val="00062B78"/>
    <w:rsid w:val="00062F6B"/>
    <w:rsid w:val="000630B3"/>
    <w:rsid w:val="00064206"/>
    <w:rsid w:val="0006444B"/>
    <w:rsid w:val="00064790"/>
    <w:rsid w:val="00064CF5"/>
    <w:rsid w:val="00065239"/>
    <w:rsid w:val="000652A5"/>
    <w:rsid w:val="00065540"/>
    <w:rsid w:val="00065B9E"/>
    <w:rsid w:val="00067302"/>
    <w:rsid w:val="0006791C"/>
    <w:rsid w:val="00070367"/>
    <w:rsid w:val="00070538"/>
    <w:rsid w:val="00071267"/>
    <w:rsid w:val="00071E82"/>
    <w:rsid w:val="00072822"/>
    <w:rsid w:val="00072990"/>
    <w:rsid w:val="00072AF0"/>
    <w:rsid w:val="00072E78"/>
    <w:rsid w:val="0007357F"/>
    <w:rsid w:val="00073B25"/>
    <w:rsid w:val="00074050"/>
    <w:rsid w:val="000748D5"/>
    <w:rsid w:val="00074B55"/>
    <w:rsid w:val="00075607"/>
    <w:rsid w:val="000759C3"/>
    <w:rsid w:val="00075FDE"/>
    <w:rsid w:val="000766F8"/>
    <w:rsid w:val="00076885"/>
    <w:rsid w:val="00076D43"/>
    <w:rsid w:val="00077384"/>
    <w:rsid w:val="000776FC"/>
    <w:rsid w:val="00077969"/>
    <w:rsid w:val="00077F95"/>
    <w:rsid w:val="0008041F"/>
    <w:rsid w:val="000808D0"/>
    <w:rsid w:val="00080A04"/>
    <w:rsid w:val="00080C02"/>
    <w:rsid w:val="000810FD"/>
    <w:rsid w:val="0008146A"/>
    <w:rsid w:val="00081598"/>
    <w:rsid w:val="00081894"/>
    <w:rsid w:val="00081B91"/>
    <w:rsid w:val="00081DCC"/>
    <w:rsid w:val="000820C5"/>
    <w:rsid w:val="000825CA"/>
    <w:rsid w:val="00082C85"/>
    <w:rsid w:val="000831F3"/>
    <w:rsid w:val="00083B97"/>
    <w:rsid w:val="00084514"/>
    <w:rsid w:val="00084A14"/>
    <w:rsid w:val="0008544B"/>
    <w:rsid w:val="0008651E"/>
    <w:rsid w:val="00086B2D"/>
    <w:rsid w:val="00086D9D"/>
    <w:rsid w:val="00087191"/>
    <w:rsid w:val="000875AD"/>
    <w:rsid w:val="00087757"/>
    <w:rsid w:val="00090ECD"/>
    <w:rsid w:val="0009187A"/>
    <w:rsid w:val="00091894"/>
    <w:rsid w:val="00091FAC"/>
    <w:rsid w:val="00092858"/>
    <w:rsid w:val="00092DAA"/>
    <w:rsid w:val="0009300A"/>
    <w:rsid w:val="000956E7"/>
    <w:rsid w:val="000957F1"/>
    <w:rsid w:val="0009704D"/>
    <w:rsid w:val="000970D6"/>
    <w:rsid w:val="000978A8"/>
    <w:rsid w:val="000A10A2"/>
    <w:rsid w:val="000A11DA"/>
    <w:rsid w:val="000A1584"/>
    <w:rsid w:val="000A1E2E"/>
    <w:rsid w:val="000A1FA8"/>
    <w:rsid w:val="000A20EE"/>
    <w:rsid w:val="000A4BEF"/>
    <w:rsid w:val="000A5746"/>
    <w:rsid w:val="000A6635"/>
    <w:rsid w:val="000A66BC"/>
    <w:rsid w:val="000A6937"/>
    <w:rsid w:val="000A6B5F"/>
    <w:rsid w:val="000A725B"/>
    <w:rsid w:val="000A7851"/>
    <w:rsid w:val="000B21AF"/>
    <w:rsid w:val="000B24FF"/>
    <w:rsid w:val="000B259F"/>
    <w:rsid w:val="000B2775"/>
    <w:rsid w:val="000B29AA"/>
    <w:rsid w:val="000B31B7"/>
    <w:rsid w:val="000B33A8"/>
    <w:rsid w:val="000B3A0F"/>
    <w:rsid w:val="000B436B"/>
    <w:rsid w:val="000B5B80"/>
    <w:rsid w:val="000B5D88"/>
    <w:rsid w:val="000B691A"/>
    <w:rsid w:val="000B6F16"/>
    <w:rsid w:val="000B73DA"/>
    <w:rsid w:val="000B7896"/>
    <w:rsid w:val="000B7CFC"/>
    <w:rsid w:val="000B7E4F"/>
    <w:rsid w:val="000C041E"/>
    <w:rsid w:val="000C07D4"/>
    <w:rsid w:val="000C0E95"/>
    <w:rsid w:val="000C10F4"/>
    <w:rsid w:val="000C2AE6"/>
    <w:rsid w:val="000C2DCD"/>
    <w:rsid w:val="000C4AD6"/>
    <w:rsid w:val="000C4F4E"/>
    <w:rsid w:val="000C5310"/>
    <w:rsid w:val="000C569C"/>
    <w:rsid w:val="000C619E"/>
    <w:rsid w:val="000C646B"/>
    <w:rsid w:val="000C7274"/>
    <w:rsid w:val="000D0710"/>
    <w:rsid w:val="000D0740"/>
    <w:rsid w:val="000D1C5E"/>
    <w:rsid w:val="000D2360"/>
    <w:rsid w:val="000D2948"/>
    <w:rsid w:val="000D2BA8"/>
    <w:rsid w:val="000D31B6"/>
    <w:rsid w:val="000D3398"/>
    <w:rsid w:val="000D415D"/>
    <w:rsid w:val="000D4E64"/>
    <w:rsid w:val="000D5000"/>
    <w:rsid w:val="000D5277"/>
    <w:rsid w:val="000D54BE"/>
    <w:rsid w:val="000D5827"/>
    <w:rsid w:val="000D5A69"/>
    <w:rsid w:val="000D62DD"/>
    <w:rsid w:val="000D7B02"/>
    <w:rsid w:val="000D7E16"/>
    <w:rsid w:val="000E0561"/>
    <w:rsid w:val="000E0A3D"/>
    <w:rsid w:val="000E1F85"/>
    <w:rsid w:val="000E1FB7"/>
    <w:rsid w:val="000E245D"/>
    <w:rsid w:val="000E29A7"/>
    <w:rsid w:val="000E32B4"/>
    <w:rsid w:val="000E3DCF"/>
    <w:rsid w:val="000E408F"/>
    <w:rsid w:val="000E42B1"/>
    <w:rsid w:val="000E4355"/>
    <w:rsid w:val="000E445A"/>
    <w:rsid w:val="000E536F"/>
    <w:rsid w:val="000E55B2"/>
    <w:rsid w:val="000E63E7"/>
    <w:rsid w:val="000E6F89"/>
    <w:rsid w:val="000E7B4B"/>
    <w:rsid w:val="000F0460"/>
    <w:rsid w:val="000F084A"/>
    <w:rsid w:val="000F137E"/>
    <w:rsid w:val="000F148A"/>
    <w:rsid w:val="000F15B6"/>
    <w:rsid w:val="000F1699"/>
    <w:rsid w:val="000F1FC6"/>
    <w:rsid w:val="000F211B"/>
    <w:rsid w:val="000F2E89"/>
    <w:rsid w:val="000F364F"/>
    <w:rsid w:val="000F3B53"/>
    <w:rsid w:val="000F3D87"/>
    <w:rsid w:val="000F46ED"/>
    <w:rsid w:val="000F4D76"/>
    <w:rsid w:val="000F52B3"/>
    <w:rsid w:val="000F6F1B"/>
    <w:rsid w:val="000F7132"/>
    <w:rsid w:val="000F7171"/>
    <w:rsid w:val="000F72EB"/>
    <w:rsid w:val="000F773C"/>
    <w:rsid w:val="000F77C6"/>
    <w:rsid w:val="000F7A4C"/>
    <w:rsid w:val="001004F9"/>
    <w:rsid w:val="0010074F"/>
    <w:rsid w:val="001008C5"/>
    <w:rsid w:val="00101519"/>
    <w:rsid w:val="0010205E"/>
    <w:rsid w:val="00102297"/>
    <w:rsid w:val="001026A8"/>
    <w:rsid w:val="0010347E"/>
    <w:rsid w:val="00103E12"/>
    <w:rsid w:val="0010422D"/>
    <w:rsid w:val="00105225"/>
    <w:rsid w:val="00105AAA"/>
    <w:rsid w:val="00105EF0"/>
    <w:rsid w:val="00106333"/>
    <w:rsid w:val="001069F5"/>
    <w:rsid w:val="001070EA"/>
    <w:rsid w:val="0011027D"/>
    <w:rsid w:val="00110420"/>
    <w:rsid w:val="001105B4"/>
    <w:rsid w:val="0011067A"/>
    <w:rsid w:val="00110A06"/>
    <w:rsid w:val="00110ABB"/>
    <w:rsid w:val="00111FF9"/>
    <w:rsid w:val="00112147"/>
    <w:rsid w:val="0011278B"/>
    <w:rsid w:val="00112835"/>
    <w:rsid w:val="00112DDB"/>
    <w:rsid w:val="00114B49"/>
    <w:rsid w:val="0011597E"/>
    <w:rsid w:val="00115F2C"/>
    <w:rsid w:val="001164E3"/>
    <w:rsid w:val="00116876"/>
    <w:rsid w:val="001169E0"/>
    <w:rsid w:val="001178E9"/>
    <w:rsid w:val="00117A85"/>
    <w:rsid w:val="00120E71"/>
    <w:rsid w:val="00121442"/>
    <w:rsid w:val="001214B9"/>
    <w:rsid w:val="0012159D"/>
    <w:rsid w:val="00121B76"/>
    <w:rsid w:val="0012241C"/>
    <w:rsid w:val="00122426"/>
    <w:rsid w:val="001229DB"/>
    <w:rsid w:val="00122D04"/>
    <w:rsid w:val="00122D48"/>
    <w:rsid w:val="00123DEE"/>
    <w:rsid w:val="00124F66"/>
    <w:rsid w:val="00124F6F"/>
    <w:rsid w:val="001254AA"/>
    <w:rsid w:val="001257E3"/>
    <w:rsid w:val="00125C1D"/>
    <w:rsid w:val="00126305"/>
    <w:rsid w:val="0012662B"/>
    <w:rsid w:val="001270CA"/>
    <w:rsid w:val="00127466"/>
    <w:rsid w:val="00127D08"/>
    <w:rsid w:val="00127EAE"/>
    <w:rsid w:val="00130171"/>
    <w:rsid w:val="00130440"/>
    <w:rsid w:val="00130D51"/>
    <w:rsid w:val="001311CA"/>
    <w:rsid w:val="00131B79"/>
    <w:rsid w:val="00131D6C"/>
    <w:rsid w:val="001326F6"/>
    <w:rsid w:val="0013272C"/>
    <w:rsid w:val="00133490"/>
    <w:rsid w:val="00133C3C"/>
    <w:rsid w:val="0013472E"/>
    <w:rsid w:val="001354F7"/>
    <w:rsid w:val="00135813"/>
    <w:rsid w:val="0013645C"/>
    <w:rsid w:val="00137121"/>
    <w:rsid w:val="00137275"/>
    <w:rsid w:val="00137BE1"/>
    <w:rsid w:val="00137DF2"/>
    <w:rsid w:val="0014019D"/>
    <w:rsid w:val="00143295"/>
    <w:rsid w:val="001432DE"/>
    <w:rsid w:val="00143F9D"/>
    <w:rsid w:val="00145191"/>
    <w:rsid w:val="00146C9F"/>
    <w:rsid w:val="001505DA"/>
    <w:rsid w:val="001519A6"/>
    <w:rsid w:val="00152679"/>
    <w:rsid w:val="001554DC"/>
    <w:rsid w:val="00155EDC"/>
    <w:rsid w:val="00157CE1"/>
    <w:rsid w:val="00160405"/>
    <w:rsid w:val="0016086E"/>
    <w:rsid w:val="00161033"/>
    <w:rsid w:val="001615CD"/>
    <w:rsid w:val="001620D4"/>
    <w:rsid w:val="001623F0"/>
    <w:rsid w:val="001626F8"/>
    <w:rsid w:val="001632DD"/>
    <w:rsid w:val="00163557"/>
    <w:rsid w:val="001644F2"/>
    <w:rsid w:val="0016548F"/>
    <w:rsid w:val="00165DC6"/>
    <w:rsid w:val="0016614F"/>
    <w:rsid w:val="001661E0"/>
    <w:rsid w:val="00166281"/>
    <w:rsid w:val="001663E8"/>
    <w:rsid w:val="00166CED"/>
    <w:rsid w:val="0016746F"/>
    <w:rsid w:val="00170745"/>
    <w:rsid w:val="00170A72"/>
    <w:rsid w:val="00170AC3"/>
    <w:rsid w:val="00170C37"/>
    <w:rsid w:val="00170E0D"/>
    <w:rsid w:val="00170F47"/>
    <w:rsid w:val="001711A1"/>
    <w:rsid w:val="00171C56"/>
    <w:rsid w:val="00172154"/>
    <w:rsid w:val="001722D9"/>
    <w:rsid w:val="00172398"/>
    <w:rsid w:val="0017294B"/>
    <w:rsid w:val="001736ED"/>
    <w:rsid w:val="001739BA"/>
    <w:rsid w:val="00174EA8"/>
    <w:rsid w:val="001765C6"/>
    <w:rsid w:val="00176D4C"/>
    <w:rsid w:val="00176E37"/>
    <w:rsid w:val="00176F2B"/>
    <w:rsid w:val="001772AD"/>
    <w:rsid w:val="00177561"/>
    <w:rsid w:val="00177E1B"/>
    <w:rsid w:val="00180472"/>
    <w:rsid w:val="00180BFD"/>
    <w:rsid w:val="00180E47"/>
    <w:rsid w:val="00181717"/>
    <w:rsid w:val="00181DEC"/>
    <w:rsid w:val="00182B13"/>
    <w:rsid w:val="00182E3C"/>
    <w:rsid w:val="00182E41"/>
    <w:rsid w:val="00183631"/>
    <w:rsid w:val="00183B93"/>
    <w:rsid w:val="001842C7"/>
    <w:rsid w:val="00184550"/>
    <w:rsid w:val="001846F4"/>
    <w:rsid w:val="0018561C"/>
    <w:rsid w:val="00185A60"/>
    <w:rsid w:val="00186044"/>
    <w:rsid w:val="00186992"/>
    <w:rsid w:val="00187116"/>
    <w:rsid w:val="00187381"/>
    <w:rsid w:val="001873A5"/>
    <w:rsid w:val="00190B34"/>
    <w:rsid w:val="00190BCB"/>
    <w:rsid w:val="00191F5D"/>
    <w:rsid w:val="0019266B"/>
    <w:rsid w:val="00192676"/>
    <w:rsid w:val="0019299D"/>
    <w:rsid w:val="00192E3A"/>
    <w:rsid w:val="00193709"/>
    <w:rsid w:val="001944A8"/>
    <w:rsid w:val="00194611"/>
    <w:rsid w:val="0019486E"/>
    <w:rsid w:val="001952A7"/>
    <w:rsid w:val="00195800"/>
    <w:rsid w:val="00195859"/>
    <w:rsid w:val="00195A5C"/>
    <w:rsid w:val="00195EEA"/>
    <w:rsid w:val="001960F0"/>
    <w:rsid w:val="001962A8"/>
    <w:rsid w:val="00196C03"/>
    <w:rsid w:val="00197886"/>
    <w:rsid w:val="001A31DF"/>
    <w:rsid w:val="001A3341"/>
    <w:rsid w:val="001A43FE"/>
    <w:rsid w:val="001A55B9"/>
    <w:rsid w:val="001A6878"/>
    <w:rsid w:val="001A6CEE"/>
    <w:rsid w:val="001A7787"/>
    <w:rsid w:val="001A78A8"/>
    <w:rsid w:val="001A7908"/>
    <w:rsid w:val="001A796D"/>
    <w:rsid w:val="001A7C08"/>
    <w:rsid w:val="001A7C35"/>
    <w:rsid w:val="001B0C5C"/>
    <w:rsid w:val="001B0DF1"/>
    <w:rsid w:val="001B126E"/>
    <w:rsid w:val="001B16A4"/>
    <w:rsid w:val="001B19A4"/>
    <w:rsid w:val="001B1A68"/>
    <w:rsid w:val="001B2FA1"/>
    <w:rsid w:val="001B34C4"/>
    <w:rsid w:val="001B4CE4"/>
    <w:rsid w:val="001B59F8"/>
    <w:rsid w:val="001B7456"/>
    <w:rsid w:val="001B754D"/>
    <w:rsid w:val="001B75F8"/>
    <w:rsid w:val="001B7EDA"/>
    <w:rsid w:val="001C012D"/>
    <w:rsid w:val="001C10C7"/>
    <w:rsid w:val="001C220D"/>
    <w:rsid w:val="001C227B"/>
    <w:rsid w:val="001C2A5D"/>
    <w:rsid w:val="001C2E3C"/>
    <w:rsid w:val="001C327A"/>
    <w:rsid w:val="001C5DC4"/>
    <w:rsid w:val="001C76D0"/>
    <w:rsid w:val="001C7783"/>
    <w:rsid w:val="001C7D53"/>
    <w:rsid w:val="001C7E6F"/>
    <w:rsid w:val="001D023C"/>
    <w:rsid w:val="001D025F"/>
    <w:rsid w:val="001D0C4B"/>
    <w:rsid w:val="001D1DD6"/>
    <w:rsid w:val="001D231C"/>
    <w:rsid w:val="001D244F"/>
    <w:rsid w:val="001D27E5"/>
    <w:rsid w:val="001D30C8"/>
    <w:rsid w:val="001D337C"/>
    <w:rsid w:val="001D3B46"/>
    <w:rsid w:val="001D3D11"/>
    <w:rsid w:val="001D3F78"/>
    <w:rsid w:val="001D42DF"/>
    <w:rsid w:val="001D4F1A"/>
    <w:rsid w:val="001D4F8E"/>
    <w:rsid w:val="001D5489"/>
    <w:rsid w:val="001D597B"/>
    <w:rsid w:val="001D5A20"/>
    <w:rsid w:val="001D6010"/>
    <w:rsid w:val="001D6401"/>
    <w:rsid w:val="001D6A64"/>
    <w:rsid w:val="001D7FB0"/>
    <w:rsid w:val="001E02AC"/>
    <w:rsid w:val="001E0BBC"/>
    <w:rsid w:val="001E120E"/>
    <w:rsid w:val="001E148B"/>
    <w:rsid w:val="001E15BF"/>
    <w:rsid w:val="001E19EE"/>
    <w:rsid w:val="001E25BD"/>
    <w:rsid w:val="001E273B"/>
    <w:rsid w:val="001E2BF3"/>
    <w:rsid w:val="001E33A7"/>
    <w:rsid w:val="001E3A3B"/>
    <w:rsid w:val="001E4369"/>
    <w:rsid w:val="001E4C53"/>
    <w:rsid w:val="001E5392"/>
    <w:rsid w:val="001E5FC0"/>
    <w:rsid w:val="001E6440"/>
    <w:rsid w:val="001E6ACF"/>
    <w:rsid w:val="001E6CF4"/>
    <w:rsid w:val="001E6E82"/>
    <w:rsid w:val="001E7339"/>
    <w:rsid w:val="001E77A2"/>
    <w:rsid w:val="001E7858"/>
    <w:rsid w:val="001E7A8D"/>
    <w:rsid w:val="001F0752"/>
    <w:rsid w:val="001F0979"/>
    <w:rsid w:val="001F0E8C"/>
    <w:rsid w:val="001F0F37"/>
    <w:rsid w:val="001F0F7A"/>
    <w:rsid w:val="001F1AF7"/>
    <w:rsid w:val="001F2D09"/>
    <w:rsid w:val="001F2F72"/>
    <w:rsid w:val="001F3697"/>
    <w:rsid w:val="001F4092"/>
    <w:rsid w:val="001F4610"/>
    <w:rsid w:val="001F48D5"/>
    <w:rsid w:val="001F5421"/>
    <w:rsid w:val="001F56C6"/>
    <w:rsid w:val="001F61F7"/>
    <w:rsid w:val="001F63DD"/>
    <w:rsid w:val="001F6F30"/>
    <w:rsid w:val="001F7D54"/>
    <w:rsid w:val="002008C6"/>
    <w:rsid w:val="00200B3B"/>
    <w:rsid w:val="00201CD0"/>
    <w:rsid w:val="00202716"/>
    <w:rsid w:val="00203105"/>
    <w:rsid w:val="002032B0"/>
    <w:rsid w:val="00203486"/>
    <w:rsid w:val="00203D11"/>
    <w:rsid w:val="00203D4C"/>
    <w:rsid w:val="00204570"/>
    <w:rsid w:val="002046F8"/>
    <w:rsid w:val="0020478B"/>
    <w:rsid w:val="002048B6"/>
    <w:rsid w:val="00204A5A"/>
    <w:rsid w:val="00204AE7"/>
    <w:rsid w:val="00204C63"/>
    <w:rsid w:val="00205568"/>
    <w:rsid w:val="002056EA"/>
    <w:rsid w:val="00206375"/>
    <w:rsid w:val="00206979"/>
    <w:rsid w:val="00206A77"/>
    <w:rsid w:val="002070BF"/>
    <w:rsid w:val="00207162"/>
    <w:rsid w:val="0020733C"/>
    <w:rsid w:val="00207554"/>
    <w:rsid w:val="002075C7"/>
    <w:rsid w:val="002105D9"/>
    <w:rsid w:val="00210684"/>
    <w:rsid w:val="00210728"/>
    <w:rsid w:val="0021184A"/>
    <w:rsid w:val="00211AC0"/>
    <w:rsid w:val="00211EAC"/>
    <w:rsid w:val="00212905"/>
    <w:rsid w:val="00212F09"/>
    <w:rsid w:val="00213D4A"/>
    <w:rsid w:val="002141E2"/>
    <w:rsid w:val="002142A6"/>
    <w:rsid w:val="00216D5A"/>
    <w:rsid w:val="00216FF3"/>
    <w:rsid w:val="0021723B"/>
    <w:rsid w:val="002175BD"/>
    <w:rsid w:val="002175EA"/>
    <w:rsid w:val="0021760E"/>
    <w:rsid w:val="00217638"/>
    <w:rsid w:val="002203AA"/>
    <w:rsid w:val="002215D9"/>
    <w:rsid w:val="002218FA"/>
    <w:rsid w:val="002221E3"/>
    <w:rsid w:val="00222DFF"/>
    <w:rsid w:val="0022388F"/>
    <w:rsid w:val="00223BF3"/>
    <w:rsid w:val="00224439"/>
    <w:rsid w:val="00224619"/>
    <w:rsid w:val="00224872"/>
    <w:rsid w:val="00224BFC"/>
    <w:rsid w:val="00225238"/>
    <w:rsid w:val="00225970"/>
    <w:rsid w:val="00226C7D"/>
    <w:rsid w:val="00230A52"/>
    <w:rsid w:val="002313E4"/>
    <w:rsid w:val="0023146B"/>
    <w:rsid w:val="00231832"/>
    <w:rsid w:val="00232523"/>
    <w:rsid w:val="002328AC"/>
    <w:rsid w:val="00232D48"/>
    <w:rsid w:val="002337CA"/>
    <w:rsid w:val="00233DE7"/>
    <w:rsid w:val="002345B4"/>
    <w:rsid w:val="00234771"/>
    <w:rsid w:val="00234B34"/>
    <w:rsid w:val="00234B5E"/>
    <w:rsid w:val="00235CEC"/>
    <w:rsid w:val="002364C7"/>
    <w:rsid w:val="0023718B"/>
    <w:rsid w:val="00237677"/>
    <w:rsid w:val="00237C0B"/>
    <w:rsid w:val="00237E50"/>
    <w:rsid w:val="0024073C"/>
    <w:rsid w:val="002408C2"/>
    <w:rsid w:val="00240C23"/>
    <w:rsid w:val="0024118A"/>
    <w:rsid w:val="00241CAA"/>
    <w:rsid w:val="00242BF6"/>
    <w:rsid w:val="00243757"/>
    <w:rsid w:val="00243F74"/>
    <w:rsid w:val="0024415F"/>
    <w:rsid w:val="0024434E"/>
    <w:rsid w:val="00244869"/>
    <w:rsid w:val="0024491D"/>
    <w:rsid w:val="00244C73"/>
    <w:rsid w:val="00245203"/>
    <w:rsid w:val="00245623"/>
    <w:rsid w:val="00245C02"/>
    <w:rsid w:val="00247A88"/>
    <w:rsid w:val="0025019A"/>
    <w:rsid w:val="0025043E"/>
    <w:rsid w:val="002505D2"/>
    <w:rsid w:val="002518C6"/>
    <w:rsid w:val="0025198D"/>
    <w:rsid w:val="00251D92"/>
    <w:rsid w:val="0025218E"/>
    <w:rsid w:val="00252522"/>
    <w:rsid w:val="002525E2"/>
    <w:rsid w:val="00253109"/>
    <w:rsid w:val="00253584"/>
    <w:rsid w:val="002539CB"/>
    <w:rsid w:val="00253B1C"/>
    <w:rsid w:val="002543F6"/>
    <w:rsid w:val="00255E3D"/>
    <w:rsid w:val="002560A4"/>
    <w:rsid w:val="002561B4"/>
    <w:rsid w:val="00257EF5"/>
    <w:rsid w:val="00260255"/>
    <w:rsid w:val="002602D8"/>
    <w:rsid w:val="002602DE"/>
    <w:rsid w:val="0026189C"/>
    <w:rsid w:val="00262596"/>
    <w:rsid w:val="00262683"/>
    <w:rsid w:val="00262AF5"/>
    <w:rsid w:val="0026425C"/>
    <w:rsid w:val="00264C4D"/>
    <w:rsid w:val="00264EE6"/>
    <w:rsid w:val="00265E3D"/>
    <w:rsid w:val="00266168"/>
    <w:rsid w:val="0026741A"/>
    <w:rsid w:val="00267EE0"/>
    <w:rsid w:val="00270305"/>
    <w:rsid w:val="00270AC7"/>
    <w:rsid w:val="0027212B"/>
    <w:rsid w:val="0027247C"/>
    <w:rsid w:val="002739E4"/>
    <w:rsid w:val="00275763"/>
    <w:rsid w:val="00275880"/>
    <w:rsid w:val="00276067"/>
    <w:rsid w:val="0027687C"/>
    <w:rsid w:val="00276B3B"/>
    <w:rsid w:val="00276F3F"/>
    <w:rsid w:val="00280052"/>
    <w:rsid w:val="0028101A"/>
    <w:rsid w:val="0028138E"/>
    <w:rsid w:val="00281514"/>
    <w:rsid w:val="00281567"/>
    <w:rsid w:val="00281772"/>
    <w:rsid w:val="0028193C"/>
    <w:rsid w:val="00281AEA"/>
    <w:rsid w:val="002827A8"/>
    <w:rsid w:val="0028344C"/>
    <w:rsid w:val="002837C4"/>
    <w:rsid w:val="002838C3"/>
    <w:rsid w:val="002839EF"/>
    <w:rsid w:val="0028430B"/>
    <w:rsid w:val="0028453F"/>
    <w:rsid w:val="002857DE"/>
    <w:rsid w:val="0028600F"/>
    <w:rsid w:val="00286B1D"/>
    <w:rsid w:val="002876B7"/>
    <w:rsid w:val="0029049B"/>
    <w:rsid w:val="00290C33"/>
    <w:rsid w:val="00291447"/>
    <w:rsid w:val="0029169A"/>
    <w:rsid w:val="00291846"/>
    <w:rsid w:val="00291C72"/>
    <w:rsid w:val="00292187"/>
    <w:rsid w:val="00293786"/>
    <w:rsid w:val="0029415D"/>
    <w:rsid w:val="00294181"/>
    <w:rsid w:val="002946DC"/>
    <w:rsid w:val="00295E90"/>
    <w:rsid w:val="0029640F"/>
    <w:rsid w:val="00296A5F"/>
    <w:rsid w:val="00297346"/>
    <w:rsid w:val="00297FA6"/>
    <w:rsid w:val="002A0157"/>
    <w:rsid w:val="002A02B9"/>
    <w:rsid w:val="002A1093"/>
    <w:rsid w:val="002A13EF"/>
    <w:rsid w:val="002A1632"/>
    <w:rsid w:val="002A1705"/>
    <w:rsid w:val="002A1750"/>
    <w:rsid w:val="002A19F1"/>
    <w:rsid w:val="002A232F"/>
    <w:rsid w:val="002A2557"/>
    <w:rsid w:val="002A2EFF"/>
    <w:rsid w:val="002A35E2"/>
    <w:rsid w:val="002A38D7"/>
    <w:rsid w:val="002A4337"/>
    <w:rsid w:val="002A480C"/>
    <w:rsid w:val="002A4AB0"/>
    <w:rsid w:val="002A51D7"/>
    <w:rsid w:val="002A53AD"/>
    <w:rsid w:val="002A5603"/>
    <w:rsid w:val="002A5EFA"/>
    <w:rsid w:val="002A6D5D"/>
    <w:rsid w:val="002A756E"/>
    <w:rsid w:val="002B08EA"/>
    <w:rsid w:val="002B1FB3"/>
    <w:rsid w:val="002B24E3"/>
    <w:rsid w:val="002B27C8"/>
    <w:rsid w:val="002B2D63"/>
    <w:rsid w:val="002B3D9E"/>
    <w:rsid w:val="002B3FCF"/>
    <w:rsid w:val="002B48E7"/>
    <w:rsid w:val="002B49FC"/>
    <w:rsid w:val="002B4B6D"/>
    <w:rsid w:val="002B61A6"/>
    <w:rsid w:val="002B6271"/>
    <w:rsid w:val="002B631E"/>
    <w:rsid w:val="002B706B"/>
    <w:rsid w:val="002B7338"/>
    <w:rsid w:val="002B7D7A"/>
    <w:rsid w:val="002B7DF3"/>
    <w:rsid w:val="002B7FC0"/>
    <w:rsid w:val="002B7FF6"/>
    <w:rsid w:val="002C01EC"/>
    <w:rsid w:val="002C07F9"/>
    <w:rsid w:val="002C099D"/>
    <w:rsid w:val="002C0F96"/>
    <w:rsid w:val="002C1558"/>
    <w:rsid w:val="002C1571"/>
    <w:rsid w:val="002C21C7"/>
    <w:rsid w:val="002C2326"/>
    <w:rsid w:val="002C2867"/>
    <w:rsid w:val="002C357A"/>
    <w:rsid w:val="002C49C8"/>
    <w:rsid w:val="002C6963"/>
    <w:rsid w:val="002C697E"/>
    <w:rsid w:val="002C731E"/>
    <w:rsid w:val="002D01FD"/>
    <w:rsid w:val="002D0217"/>
    <w:rsid w:val="002D0BF8"/>
    <w:rsid w:val="002D0DFB"/>
    <w:rsid w:val="002D37E5"/>
    <w:rsid w:val="002D381D"/>
    <w:rsid w:val="002D3EC6"/>
    <w:rsid w:val="002D4019"/>
    <w:rsid w:val="002D4C07"/>
    <w:rsid w:val="002D51CC"/>
    <w:rsid w:val="002D5F9B"/>
    <w:rsid w:val="002D60C7"/>
    <w:rsid w:val="002D6691"/>
    <w:rsid w:val="002D7456"/>
    <w:rsid w:val="002E02F3"/>
    <w:rsid w:val="002E07FC"/>
    <w:rsid w:val="002E0BF8"/>
    <w:rsid w:val="002E138C"/>
    <w:rsid w:val="002E18EB"/>
    <w:rsid w:val="002E198E"/>
    <w:rsid w:val="002E3162"/>
    <w:rsid w:val="002E3817"/>
    <w:rsid w:val="002E3997"/>
    <w:rsid w:val="002E3A44"/>
    <w:rsid w:val="002E4D66"/>
    <w:rsid w:val="002E7D3F"/>
    <w:rsid w:val="002F0715"/>
    <w:rsid w:val="002F08AD"/>
    <w:rsid w:val="002F0B9B"/>
    <w:rsid w:val="002F0F04"/>
    <w:rsid w:val="002F125C"/>
    <w:rsid w:val="002F1278"/>
    <w:rsid w:val="002F14C4"/>
    <w:rsid w:val="002F188A"/>
    <w:rsid w:val="002F18CC"/>
    <w:rsid w:val="002F3FAB"/>
    <w:rsid w:val="002F48C0"/>
    <w:rsid w:val="002F5819"/>
    <w:rsid w:val="002F5ABA"/>
    <w:rsid w:val="002F5C83"/>
    <w:rsid w:val="002F6217"/>
    <w:rsid w:val="002F7F50"/>
    <w:rsid w:val="00300072"/>
    <w:rsid w:val="003001D3"/>
    <w:rsid w:val="00300DA8"/>
    <w:rsid w:val="00302503"/>
    <w:rsid w:val="00302A41"/>
    <w:rsid w:val="00302D82"/>
    <w:rsid w:val="00303F59"/>
    <w:rsid w:val="00304006"/>
    <w:rsid w:val="003057B0"/>
    <w:rsid w:val="003058E1"/>
    <w:rsid w:val="00305D01"/>
    <w:rsid w:val="00305DAC"/>
    <w:rsid w:val="00306917"/>
    <w:rsid w:val="00306CE6"/>
    <w:rsid w:val="00306E46"/>
    <w:rsid w:val="00307114"/>
    <w:rsid w:val="003074D4"/>
    <w:rsid w:val="00307565"/>
    <w:rsid w:val="00307A39"/>
    <w:rsid w:val="00310316"/>
    <w:rsid w:val="003106F2"/>
    <w:rsid w:val="00310D83"/>
    <w:rsid w:val="003110D9"/>
    <w:rsid w:val="003112BB"/>
    <w:rsid w:val="00311635"/>
    <w:rsid w:val="003121C9"/>
    <w:rsid w:val="00313768"/>
    <w:rsid w:val="0031384C"/>
    <w:rsid w:val="00313913"/>
    <w:rsid w:val="00313A51"/>
    <w:rsid w:val="00314E1A"/>
    <w:rsid w:val="00314FB7"/>
    <w:rsid w:val="00315098"/>
    <w:rsid w:val="00315B69"/>
    <w:rsid w:val="003165E4"/>
    <w:rsid w:val="003168AC"/>
    <w:rsid w:val="003207C0"/>
    <w:rsid w:val="00320AE4"/>
    <w:rsid w:val="00320F1E"/>
    <w:rsid w:val="00321EBD"/>
    <w:rsid w:val="00322197"/>
    <w:rsid w:val="0032272A"/>
    <w:rsid w:val="003234D7"/>
    <w:rsid w:val="003239A6"/>
    <w:rsid w:val="00323E4C"/>
    <w:rsid w:val="0032583F"/>
    <w:rsid w:val="00325EB4"/>
    <w:rsid w:val="0032665F"/>
    <w:rsid w:val="00326C07"/>
    <w:rsid w:val="00326EF5"/>
    <w:rsid w:val="003275B2"/>
    <w:rsid w:val="0032760B"/>
    <w:rsid w:val="0032794F"/>
    <w:rsid w:val="00330A2D"/>
    <w:rsid w:val="00330CCC"/>
    <w:rsid w:val="00330D3D"/>
    <w:rsid w:val="003315C3"/>
    <w:rsid w:val="003318F4"/>
    <w:rsid w:val="00331F84"/>
    <w:rsid w:val="00332922"/>
    <w:rsid w:val="003332A3"/>
    <w:rsid w:val="003346E9"/>
    <w:rsid w:val="003362B5"/>
    <w:rsid w:val="00336336"/>
    <w:rsid w:val="00336AFC"/>
    <w:rsid w:val="0033774A"/>
    <w:rsid w:val="00337FFA"/>
    <w:rsid w:val="003402DB"/>
    <w:rsid w:val="003404E1"/>
    <w:rsid w:val="0034099F"/>
    <w:rsid w:val="00340E29"/>
    <w:rsid w:val="00342021"/>
    <w:rsid w:val="00342976"/>
    <w:rsid w:val="00342A9A"/>
    <w:rsid w:val="00342BA3"/>
    <w:rsid w:val="00343D95"/>
    <w:rsid w:val="00343E1F"/>
    <w:rsid w:val="00344EB2"/>
    <w:rsid w:val="00346A0F"/>
    <w:rsid w:val="00346FB9"/>
    <w:rsid w:val="003479E7"/>
    <w:rsid w:val="00347A91"/>
    <w:rsid w:val="00350358"/>
    <w:rsid w:val="00350AEB"/>
    <w:rsid w:val="003510C5"/>
    <w:rsid w:val="00351159"/>
    <w:rsid w:val="0035171C"/>
    <w:rsid w:val="00352210"/>
    <w:rsid w:val="00352633"/>
    <w:rsid w:val="003527CC"/>
    <w:rsid w:val="00352AD9"/>
    <w:rsid w:val="00353912"/>
    <w:rsid w:val="00353B03"/>
    <w:rsid w:val="00353E04"/>
    <w:rsid w:val="00353E0A"/>
    <w:rsid w:val="003544A5"/>
    <w:rsid w:val="00354597"/>
    <w:rsid w:val="0035483E"/>
    <w:rsid w:val="00354A18"/>
    <w:rsid w:val="003556F6"/>
    <w:rsid w:val="0035736D"/>
    <w:rsid w:val="0035742F"/>
    <w:rsid w:val="00357631"/>
    <w:rsid w:val="00360297"/>
    <w:rsid w:val="00360C8E"/>
    <w:rsid w:val="00360E25"/>
    <w:rsid w:val="00360FAA"/>
    <w:rsid w:val="00361F99"/>
    <w:rsid w:val="0036205A"/>
    <w:rsid w:val="00362728"/>
    <w:rsid w:val="00362909"/>
    <w:rsid w:val="00363182"/>
    <w:rsid w:val="00363675"/>
    <w:rsid w:val="00364D7F"/>
    <w:rsid w:val="00365440"/>
    <w:rsid w:val="00365754"/>
    <w:rsid w:val="00365B63"/>
    <w:rsid w:val="0036694F"/>
    <w:rsid w:val="0036708B"/>
    <w:rsid w:val="0036761D"/>
    <w:rsid w:val="003714AA"/>
    <w:rsid w:val="00371DEF"/>
    <w:rsid w:val="0037276C"/>
    <w:rsid w:val="00372883"/>
    <w:rsid w:val="00372ABA"/>
    <w:rsid w:val="00373445"/>
    <w:rsid w:val="0037449A"/>
    <w:rsid w:val="00374748"/>
    <w:rsid w:val="00374C01"/>
    <w:rsid w:val="003756D9"/>
    <w:rsid w:val="00376559"/>
    <w:rsid w:val="003765D2"/>
    <w:rsid w:val="003775E9"/>
    <w:rsid w:val="003800EF"/>
    <w:rsid w:val="00380633"/>
    <w:rsid w:val="00380E7E"/>
    <w:rsid w:val="00381092"/>
    <w:rsid w:val="003815A8"/>
    <w:rsid w:val="00381B35"/>
    <w:rsid w:val="0038202B"/>
    <w:rsid w:val="0038454F"/>
    <w:rsid w:val="0038460D"/>
    <w:rsid w:val="00384766"/>
    <w:rsid w:val="0038481D"/>
    <w:rsid w:val="00384973"/>
    <w:rsid w:val="003867F7"/>
    <w:rsid w:val="00387397"/>
    <w:rsid w:val="00387B7E"/>
    <w:rsid w:val="0039133E"/>
    <w:rsid w:val="00391521"/>
    <w:rsid w:val="003921F5"/>
    <w:rsid w:val="00392617"/>
    <w:rsid w:val="003927F1"/>
    <w:rsid w:val="00392916"/>
    <w:rsid w:val="003931FD"/>
    <w:rsid w:val="00393581"/>
    <w:rsid w:val="0039358E"/>
    <w:rsid w:val="00393609"/>
    <w:rsid w:val="00393B98"/>
    <w:rsid w:val="00393FB9"/>
    <w:rsid w:val="00393FEE"/>
    <w:rsid w:val="0039492F"/>
    <w:rsid w:val="0039559B"/>
    <w:rsid w:val="00395B2A"/>
    <w:rsid w:val="00395C65"/>
    <w:rsid w:val="00395EBD"/>
    <w:rsid w:val="003966FA"/>
    <w:rsid w:val="00397130"/>
    <w:rsid w:val="003A06CF"/>
    <w:rsid w:val="003A0832"/>
    <w:rsid w:val="003A0D77"/>
    <w:rsid w:val="003A0E8B"/>
    <w:rsid w:val="003A1585"/>
    <w:rsid w:val="003A1646"/>
    <w:rsid w:val="003A1D65"/>
    <w:rsid w:val="003A2EB7"/>
    <w:rsid w:val="003A30C4"/>
    <w:rsid w:val="003A3250"/>
    <w:rsid w:val="003A34A4"/>
    <w:rsid w:val="003A380C"/>
    <w:rsid w:val="003A45A1"/>
    <w:rsid w:val="003A45D6"/>
    <w:rsid w:val="003A4610"/>
    <w:rsid w:val="003A65E5"/>
    <w:rsid w:val="003A7F04"/>
    <w:rsid w:val="003B00AA"/>
    <w:rsid w:val="003B0363"/>
    <w:rsid w:val="003B05D0"/>
    <w:rsid w:val="003B1091"/>
    <w:rsid w:val="003B13E3"/>
    <w:rsid w:val="003B245D"/>
    <w:rsid w:val="003B2D6E"/>
    <w:rsid w:val="003B446E"/>
    <w:rsid w:val="003B45A1"/>
    <w:rsid w:val="003B48CA"/>
    <w:rsid w:val="003B49BF"/>
    <w:rsid w:val="003B4A63"/>
    <w:rsid w:val="003B57C3"/>
    <w:rsid w:val="003B5D63"/>
    <w:rsid w:val="003B74D2"/>
    <w:rsid w:val="003B788A"/>
    <w:rsid w:val="003B790E"/>
    <w:rsid w:val="003B7EBA"/>
    <w:rsid w:val="003C05DF"/>
    <w:rsid w:val="003C0676"/>
    <w:rsid w:val="003C0922"/>
    <w:rsid w:val="003C130D"/>
    <w:rsid w:val="003C1460"/>
    <w:rsid w:val="003C217F"/>
    <w:rsid w:val="003C266F"/>
    <w:rsid w:val="003C38CD"/>
    <w:rsid w:val="003C4E99"/>
    <w:rsid w:val="003C5D0A"/>
    <w:rsid w:val="003C6446"/>
    <w:rsid w:val="003C78B1"/>
    <w:rsid w:val="003C7D1B"/>
    <w:rsid w:val="003C7EC7"/>
    <w:rsid w:val="003D0853"/>
    <w:rsid w:val="003D115B"/>
    <w:rsid w:val="003D11CF"/>
    <w:rsid w:val="003D150C"/>
    <w:rsid w:val="003D171A"/>
    <w:rsid w:val="003D17A7"/>
    <w:rsid w:val="003D1946"/>
    <w:rsid w:val="003D19D2"/>
    <w:rsid w:val="003D1B91"/>
    <w:rsid w:val="003D1BFB"/>
    <w:rsid w:val="003D1DB3"/>
    <w:rsid w:val="003D1F7E"/>
    <w:rsid w:val="003D20F9"/>
    <w:rsid w:val="003D2532"/>
    <w:rsid w:val="003D26D5"/>
    <w:rsid w:val="003D2EE2"/>
    <w:rsid w:val="003D3B0A"/>
    <w:rsid w:val="003D3D55"/>
    <w:rsid w:val="003D41C7"/>
    <w:rsid w:val="003D498E"/>
    <w:rsid w:val="003D52A8"/>
    <w:rsid w:val="003D5403"/>
    <w:rsid w:val="003D609E"/>
    <w:rsid w:val="003D7E46"/>
    <w:rsid w:val="003E08E4"/>
    <w:rsid w:val="003E1294"/>
    <w:rsid w:val="003E1772"/>
    <w:rsid w:val="003E1828"/>
    <w:rsid w:val="003E18CB"/>
    <w:rsid w:val="003E1A5A"/>
    <w:rsid w:val="003E2F67"/>
    <w:rsid w:val="003E3216"/>
    <w:rsid w:val="003E3DF2"/>
    <w:rsid w:val="003E3EB9"/>
    <w:rsid w:val="003E4296"/>
    <w:rsid w:val="003E455A"/>
    <w:rsid w:val="003E4BD0"/>
    <w:rsid w:val="003E5105"/>
    <w:rsid w:val="003E598B"/>
    <w:rsid w:val="003E5B43"/>
    <w:rsid w:val="003E5CF7"/>
    <w:rsid w:val="003E62B0"/>
    <w:rsid w:val="003E6AD4"/>
    <w:rsid w:val="003E6DF4"/>
    <w:rsid w:val="003E78F6"/>
    <w:rsid w:val="003F1214"/>
    <w:rsid w:val="003F15A7"/>
    <w:rsid w:val="003F18FD"/>
    <w:rsid w:val="003F1CD9"/>
    <w:rsid w:val="003F2BF8"/>
    <w:rsid w:val="003F34BA"/>
    <w:rsid w:val="003F388F"/>
    <w:rsid w:val="003F424A"/>
    <w:rsid w:val="003F447D"/>
    <w:rsid w:val="003F577C"/>
    <w:rsid w:val="003F5A50"/>
    <w:rsid w:val="003F66A8"/>
    <w:rsid w:val="003F6AC0"/>
    <w:rsid w:val="003F7ADC"/>
    <w:rsid w:val="003F7AF8"/>
    <w:rsid w:val="003F7D25"/>
    <w:rsid w:val="00400332"/>
    <w:rsid w:val="00400BC7"/>
    <w:rsid w:val="00401C9F"/>
    <w:rsid w:val="00402185"/>
    <w:rsid w:val="00402D8A"/>
    <w:rsid w:val="00403419"/>
    <w:rsid w:val="0040362F"/>
    <w:rsid w:val="00403A12"/>
    <w:rsid w:val="004047E5"/>
    <w:rsid w:val="00404A3D"/>
    <w:rsid w:val="00404A93"/>
    <w:rsid w:val="00404E19"/>
    <w:rsid w:val="00405366"/>
    <w:rsid w:val="00405393"/>
    <w:rsid w:val="00405B1E"/>
    <w:rsid w:val="00405BD9"/>
    <w:rsid w:val="0040642D"/>
    <w:rsid w:val="004071BC"/>
    <w:rsid w:val="00407999"/>
    <w:rsid w:val="004106CF"/>
    <w:rsid w:val="0041085F"/>
    <w:rsid w:val="0041133E"/>
    <w:rsid w:val="00411EC3"/>
    <w:rsid w:val="00412A06"/>
    <w:rsid w:val="00413064"/>
    <w:rsid w:val="0041386F"/>
    <w:rsid w:val="00413E07"/>
    <w:rsid w:val="00413E5E"/>
    <w:rsid w:val="00413EB9"/>
    <w:rsid w:val="00414566"/>
    <w:rsid w:val="00415910"/>
    <w:rsid w:val="00415B5C"/>
    <w:rsid w:val="004165B1"/>
    <w:rsid w:val="0041714A"/>
    <w:rsid w:val="004171C2"/>
    <w:rsid w:val="00417B00"/>
    <w:rsid w:val="00417E4A"/>
    <w:rsid w:val="004202CE"/>
    <w:rsid w:val="004204DC"/>
    <w:rsid w:val="004209D8"/>
    <w:rsid w:val="00421EF2"/>
    <w:rsid w:val="0042201C"/>
    <w:rsid w:val="0042204F"/>
    <w:rsid w:val="00422591"/>
    <w:rsid w:val="00422E6E"/>
    <w:rsid w:val="0042355D"/>
    <w:rsid w:val="0042536A"/>
    <w:rsid w:val="004263A3"/>
    <w:rsid w:val="0042641C"/>
    <w:rsid w:val="0042704B"/>
    <w:rsid w:val="00427FD4"/>
    <w:rsid w:val="00430045"/>
    <w:rsid w:val="0043042B"/>
    <w:rsid w:val="004308DD"/>
    <w:rsid w:val="00431F61"/>
    <w:rsid w:val="0043266C"/>
    <w:rsid w:val="00433654"/>
    <w:rsid w:val="00434250"/>
    <w:rsid w:val="00436BF4"/>
    <w:rsid w:val="00437B0F"/>
    <w:rsid w:val="00437FD8"/>
    <w:rsid w:val="00440198"/>
    <w:rsid w:val="00440235"/>
    <w:rsid w:val="00441153"/>
    <w:rsid w:val="00441485"/>
    <w:rsid w:val="0044296C"/>
    <w:rsid w:val="00442BD5"/>
    <w:rsid w:val="004432B5"/>
    <w:rsid w:val="004439D8"/>
    <w:rsid w:val="00443AE9"/>
    <w:rsid w:val="00443C9E"/>
    <w:rsid w:val="00443D15"/>
    <w:rsid w:val="00443DE3"/>
    <w:rsid w:val="00443DE5"/>
    <w:rsid w:val="00444407"/>
    <w:rsid w:val="00444921"/>
    <w:rsid w:val="004453D3"/>
    <w:rsid w:val="004459B2"/>
    <w:rsid w:val="00446958"/>
    <w:rsid w:val="00446A8B"/>
    <w:rsid w:val="00447584"/>
    <w:rsid w:val="00447646"/>
    <w:rsid w:val="00450240"/>
    <w:rsid w:val="00450541"/>
    <w:rsid w:val="00450564"/>
    <w:rsid w:val="00450620"/>
    <w:rsid w:val="00450BF0"/>
    <w:rsid w:val="00451373"/>
    <w:rsid w:val="004527C1"/>
    <w:rsid w:val="00452B98"/>
    <w:rsid w:val="00452C88"/>
    <w:rsid w:val="00453C39"/>
    <w:rsid w:val="00454223"/>
    <w:rsid w:val="004545DB"/>
    <w:rsid w:val="004559B1"/>
    <w:rsid w:val="00455F1C"/>
    <w:rsid w:val="004562BB"/>
    <w:rsid w:val="0045733A"/>
    <w:rsid w:val="004576AE"/>
    <w:rsid w:val="0045778D"/>
    <w:rsid w:val="00457DA9"/>
    <w:rsid w:val="00460BAA"/>
    <w:rsid w:val="00461A43"/>
    <w:rsid w:val="004637A9"/>
    <w:rsid w:val="00463C94"/>
    <w:rsid w:val="00463D2B"/>
    <w:rsid w:val="00464907"/>
    <w:rsid w:val="00464A93"/>
    <w:rsid w:val="0046534D"/>
    <w:rsid w:val="00465416"/>
    <w:rsid w:val="0046551F"/>
    <w:rsid w:val="0046583A"/>
    <w:rsid w:val="0046628E"/>
    <w:rsid w:val="004666A9"/>
    <w:rsid w:val="00466A5F"/>
    <w:rsid w:val="00466B6D"/>
    <w:rsid w:val="00466EEF"/>
    <w:rsid w:val="00467012"/>
    <w:rsid w:val="00470158"/>
    <w:rsid w:val="00470425"/>
    <w:rsid w:val="00470BBE"/>
    <w:rsid w:val="004710B2"/>
    <w:rsid w:val="00471317"/>
    <w:rsid w:val="004713A9"/>
    <w:rsid w:val="00471727"/>
    <w:rsid w:val="0047179D"/>
    <w:rsid w:val="0047282C"/>
    <w:rsid w:val="00472AF8"/>
    <w:rsid w:val="0047400A"/>
    <w:rsid w:val="00474A39"/>
    <w:rsid w:val="004762B2"/>
    <w:rsid w:val="00476EF4"/>
    <w:rsid w:val="0048235F"/>
    <w:rsid w:val="00482DFF"/>
    <w:rsid w:val="00482F53"/>
    <w:rsid w:val="00483462"/>
    <w:rsid w:val="004834EB"/>
    <w:rsid w:val="00483D90"/>
    <w:rsid w:val="004854C0"/>
    <w:rsid w:val="004855FB"/>
    <w:rsid w:val="0048581F"/>
    <w:rsid w:val="00485A06"/>
    <w:rsid w:val="00485D5D"/>
    <w:rsid w:val="00485D99"/>
    <w:rsid w:val="004866DE"/>
    <w:rsid w:val="00486C15"/>
    <w:rsid w:val="004877E6"/>
    <w:rsid w:val="004900F5"/>
    <w:rsid w:val="00490842"/>
    <w:rsid w:val="00490C3E"/>
    <w:rsid w:val="00490FF4"/>
    <w:rsid w:val="004914D6"/>
    <w:rsid w:val="00491601"/>
    <w:rsid w:val="00491F40"/>
    <w:rsid w:val="004922DE"/>
    <w:rsid w:val="00492559"/>
    <w:rsid w:val="00492EDC"/>
    <w:rsid w:val="004936F3"/>
    <w:rsid w:val="00493D54"/>
    <w:rsid w:val="00494683"/>
    <w:rsid w:val="00494AAF"/>
    <w:rsid w:val="00494C9F"/>
    <w:rsid w:val="00496A49"/>
    <w:rsid w:val="00496AB4"/>
    <w:rsid w:val="00496EEA"/>
    <w:rsid w:val="004973E4"/>
    <w:rsid w:val="004975B9"/>
    <w:rsid w:val="004A1173"/>
    <w:rsid w:val="004A176C"/>
    <w:rsid w:val="004A19D2"/>
    <w:rsid w:val="004A1A3D"/>
    <w:rsid w:val="004A1CA9"/>
    <w:rsid w:val="004A2268"/>
    <w:rsid w:val="004A23D0"/>
    <w:rsid w:val="004A3EE8"/>
    <w:rsid w:val="004A5143"/>
    <w:rsid w:val="004A5826"/>
    <w:rsid w:val="004A5EFD"/>
    <w:rsid w:val="004A7297"/>
    <w:rsid w:val="004B035A"/>
    <w:rsid w:val="004B0E7E"/>
    <w:rsid w:val="004B0FAB"/>
    <w:rsid w:val="004B1189"/>
    <w:rsid w:val="004B1611"/>
    <w:rsid w:val="004B18F4"/>
    <w:rsid w:val="004B1985"/>
    <w:rsid w:val="004B1A94"/>
    <w:rsid w:val="004B1AD7"/>
    <w:rsid w:val="004B3263"/>
    <w:rsid w:val="004B32DE"/>
    <w:rsid w:val="004B35CC"/>
    <w:rsid w:val="004B3B19"/>
    <w:rsid w:val="004B3EC6"/>
    <w:rsid w:val="004B4599"/>
    <w:rsid w:val="004B5575"/>
    <w:rsid w:val="004B5E04"/>
    <w:rsid w:val="004B692B"/>
    <w:rsid w:val="004B6C26"/>
    <w:rsid w:val="004C0F25"/>
    <w:rsid w:val="004C2285"/>
    <w:rsid w:val="004C263E"/>
    <w:rsid w:val="004C268A"/>
    <w:rsid w:val="004C2C17"/>
    <w:rsid w:val="004C2D73"/>
    <w:rsid w:val="004C3389"/>
    <w:rsid w:val="004C33B8"/>
    <w:rsid w:val="004C3C7F"/>
    <w:rsid w:val="004C55CB"/>
    <w:rsid w:val="004C5C06"/>
    <w:rsid w:val="004C6828"/>
    <w:rsid w:val="004C6D6C"/>
    <w:rsid w:val="004C6F4D"/>
    <w:rsid w:val="004C716F"/>
    <w:rsid w:val="004C7B89"/>
    <w:rsid w:val="004C7CC2"/>
    <w:rsid w:val="004D0243"/>
    <w:rsid w:val="004D0595"/>
    <w:rsid w:val="004D1335"/>
    <w:rsid w:val="004D141F"/>
    <w:rsid w:val="004D1B5B"/>
    <w:rsid w:val="004D1DF0"/>
    <w:rsid w:val="004D26FF"/>
    <w:rsid w:val="004D2D1C"/>
    <w:rsid w:val="004D3619"/>
    <w:rsid w:val="004D36E4"/>
    <w:rsid w:val="004D3FF0"/>
    <w:rsid w:val="004D4082"/>
    <w:rsid w:val="004D48FC"/>
    <w:rsid w:val="004D4BA7"/>
    <w:rsid w:val="004D4D73"/>
    <w:rsid w:val="004D4EDE"/>
    <w:rsid w:val="004D56B3"/>
    <w:rsid w:val="004D5779"/>
    <w:rsid w:val="004D5967"/>
    <w:rsid w:val="004D6091"/>
    <w:rsid w:val="004D618C"/>
    <w:rsid w:val="004D61E2"/>
    <w:rsid w:val="004D6357"/>
    <w:rsid w:val="004D6B78"/>
    <w:rsid w:val="004E0A12"/>
    <w:rsid w:val="004E1275"/>
    <w:rsid w:val="004E1EB2"/>
    <w:rsid w:val="004E24EA"/>
    <w:rsid w:val="004E3C59"/>
    <w:rsid w:val="004E5759"/>
    <w:rsid w:val="004E5F6B"/>
    <w:rsid w:val="004E6188"/>
    <w:rsid w:val="004E639D"/>
    <w:rsid w:val="004E6693"/>
    <w:rsid w:val="004E6D48"/>
    <w:rsid w:val="004E706B"/>
    <w:rsid w:val="004E7364"/>
    <w:rsid w:val="004E7D2E"/>
    <w:rsid w:val="004F018D"/>
    <w:rsid w:val="004F0485"/>
    <w:rsid w:val="004F04C4"/>
    <w:rsid w:val="004F1689"/>
    <w:rsid w:val="004F185D"/>
    <w:rsid w:val="004F2706"/>
    <w:rsid w:val="004F2CB9"/>
    <w:rsid w:val="004F2E2D"/>
    <w:rsid w:val="004F2FDA"/>
    <w:rsid w:val="004F33DB"/>
    <w:rsid w:val="004F3408"/>
    <w:rsid w:val="004F3776"/>
    <w:rsid w:val="004F4F71"/>
    <w:rsid w:val="004F5564"/>
    <w:rsid w:val="004F5A0E"/>
    <w:rsid w:val="004F5CE2"/>
    <w:rsid w:val="004F5DE0"/>
    <w:rsid w:val="004F5F14"/>
    <w:rsid w:val="004F63AC"/>
    <w:rsid w:val="004F6894"/>
    <w:rsid w:val="004F7403"/>
    <w:rsid w:val="004F7450"/>
    <w:rsid w:val="005002ED"/>
    <w:rsid w:val="00500535"/>
    <w:rsid w:val="00500CA1"/>
    <w:rsid w:val="00501BB5"/>
    <w:rsid w:val="005024DE"/>
    <w:rsid w:val="00502887"/>
    <w:rsid w:val="00502DFF"/>
    <w:rsid w:val="00502FA4"/>
    <w:rsid w:val="0050448C"/>
    <w:rsid w:val="00504791"/>
    <w:rsid w:val="0050480C"/>
    <w:rsid w:val="00504987"/>
    <w:rsid w:val="005049E6"/>
    <w:rsid w:val="00505A8C"/>
    <w:rsid w:val="005067B5"/>
    <w:rsid w:val="00506D69"/>
    <w:rsid w:val="0050709E"/>
    <w:rsid w:val="005070AA"/>
    <w:rsid w:val="00507593"/>
    <w:rsid w:val="00507F11"/>
    <w:rsid w:val="0051051E"/>
    <w:rsid w:val="00510BE7"/>
    <w:rsid w:val="005118D8"/>
    <w:rsid w:val="00512C6C"/>
    <w:rsid w:val="005132D4"/>
    <w:rsid w:val="0051382E"/>
    <w:rsid w:val="00513EA2"/>
    <w:rsid w:val="0051469D"/>
    <w:rsid w:val="005155D1"/>
    <w:rsid w:val="00515964"/>
    <w:rsid w:val="00515968"/>
    <w:rsid w:val="00515CC2"/>
    <w:rsid w:val="0051652A"/>
    <w:rsid w:val="00516703"/>
    <w:rsid w:val="00516F36"/>
    <w:rsid w:val="00516F46"/>
    <w:rsid w:val="00517151"/>
    <w:rsid w:val="005201BE"/>
    <w:rsid w:val="005224AF"/>
    <w:rsid w:val="00522503"/>
    <w:rsid w:val="00522667"/>
    <w:rsid w:val="005229DC"/>
    <w:rsid w:val="00524362"/>
    <w:rsid w:val="00524D2C"/>
    <w:rsid w:val="00524E02"/>
    <w:rsid w:val="00526710"/>
    <w:rsid w:val="00527490"/>
    <w:rsid w:val="00527623"/>
    <w:rsid w:val="00530617"/>
    <w:rsid w:val="005307B6"/>
    <w:rsid w:val="00531D40"/>
    <w:rsid w:val="00532207"/>
    <w:rsid w:val="0053340D"/>
    <w:rsid w:val="005336DD"/>
    <w:rsid w:val="00533A0E"/>
    <w:rsid w:val="00534895"/>
    <w:rsid w:val="00534920"/>
    <w:rsid w:val="00535717"/>
    <w:rsid w:val="005378DC"/>
    <w:rsid w:val="00537C9F"/>
    <w:rsid w:val="00540060"/>
    <w:rsid w:val="00540754"/>
    <w:rsid w:val="0054090B"/>
    <w:rsid w:val="00541269"/>
    <w:rsid w:val="00541D71"/>
    <w:rsid w:val="0054211E"/>
    <w:rsid w:val="00542522"/>
    <w:rsid w:val="00544377"/>
    <w:rsid w:val="005447B9"/>
    <w:rsid w:val="00544EA3"/>
    <w:rsid w:val="00545A37"/>
    <w:rsid w:val="00545D23"/>
    <w:rsid w:val="00546298"/>
    <w:rsid w:val="005462D9"/>
    <w:rsid w:val="005503DF"/>
    <w:rsid w:val="005506B6"/>
    <w:rsid w:val="00551BA9"/>
    <w:rsid w:val="00552053"/>
    <w:rsid w:val="00552227"/>
    <w:rsid w:val="00552297"/>
    <w:rsid w:val="00552F4C"/>
    <w:rsid w:val="00553391"/>
    <w:rsid w:val="00553955"/>
    <w:rsid w:val="00554202"/>
    <w:rsid w:val="005542E9"/>
    <w:rsid w:val="00554F38"/>
    <w:rsid w:val="00555054"/>
    <w:rsid w:val="005558C7"/>
    <w:rsid w:val="00556626"/>
    <w:rsid w:val="005566EF"/>
    <w:rsid w:val="00556756"/>
    <w:rsid w:val="00557095"/>
    <w:rsid w:val="00557D11"/>
    <w:rsid w:val="00557D60"/>
    <w:rsid w:val="00557E2D"/>
    <w:rsid w:val="005608B7"/>
    <w:rsid w:val="0056258F"/>
    <w:rsid w:val="00564981"/>
    <w:rsid w:val="00564C56"/>
    <w:rsid w:val="005659AA"/>
    <w:rsid w:val="0056611A"/>
    <w:rsid w:val="00567B36"/>
    <w:rsid w:val="00567BD3"/>
    <w:rsid w:val="005716B4"/>
    <w:rsid w:val="005718B7"/>
    <w:rsid w:val="00572ADA"/>
    <w:rsid w:val="00572F03"/>
    <w:rsid w:val="00573347"/>
    <w:rsid w:val="0057362B"/>
    <w:rsid w:val="0057379D"/>
    <w:rsid w:val="005738D7"/>
    <w:rsid w:val="00573A30"/>
    <w:rsid w:val="00573A66"/>
    <w:rsid w:val="00573A95"/>
    <w:rsid w:val="00573BAE"/>
    <w:rsid w:val="005748BC"/>
    <w:rsid w:val="00575486"/>
    <w:rsid w:val="005762BE"/>
    <w:rsid w:val="0058072F"/>
    <w:rsid w:val="00580984"/>
    <w:rsid w:val="00581AC4"/>
    <w:rsid w:val="00581E82"/>
    <w:rsid w:val="00582464"/>
    <w:rsid w:val="00582E1B"/>
    <w:rsid w:val="0058364E"/>
    <w:rsid w:val="005849FC"/>
    <w:rsid w:val="00585593"/>
    <w:rsid w:val="00586BC0"/>
    <w:rsid w:val="005870CE"/>
    <w:rsid w:val="00587CE2"/>
    <w:rsid w:val="00590036"/>
    <w:rsid w:val="0059058F"/>
    <w:rsid w:val="0059083F"/>
    <w:rsid w:val="00591C6F"/>
    <w:rsid w:val="00592959"/>
    <w:rsid w:val="00593792"/>
    <w:rsid w:val="00593C86"/>
    <w:rsid w:val="00593EE8"/>
    <w:rsid w:val="00594563"/>
    <w:rsid w:val="00594D79"/>
    <w:rsid w:val="005951DC"/>
    <w:rsid w:val="0059599C"/>
    <w:rsid w:val="00596701"/>
    <w:rsid w:val="00596BBD"/>
    <w:rsid w:val="00597DF0"/>
    <w:rsid w:val="005A0590"/>
    <w:rsid w:val="005A1045"/>
    <w:rsid w:val="005A238C"/>
    <w:rsid w:val="005A23A0"/>
    <w:rsid w:val="005A47BD"/>
    <w:rsid w:val="005A4EC9"/>
    <w:rsid w:val="005A58EF"/>
    <w:rsid w:val="005A59AB"/>
    <w:rsid w:val="005A65BA"/>
    <w:rsid w:val="005A77DD"/>
    <w:rsid w:val="005A7BE0"/>
    <w:rsid w:val="005B0635"/>
    <w:rsid w:val="005B0B05"/>
    <w:rsid w:val="005B1137"/>
    <w:rsid w:val="005B20A0"/>
    <w:rsid w:val="005B2737"/>
    <w:rsid w:val="005B32CF"/>
    <w:rsid w:val="005B3ABC"/>
    <w:rsid w:val="005B4075"/>
    <w:rsid w:val="005B5394"/>
    <w:rsid w:val="005B5BA7"/>
    <w:rsid w:val="005B7A46"/>
    <w:rsid w:val="005C045C"/>
    <w:rsid w:val="005C1FE7"/>
    <w:rsid w:val="005C2155"/>
    <w:rsid w:val="005C309F"/>
    <w:rsid w:val="005C3781"/>
    <w:rsid w:val="005C3C4B"/>
    <w:rsid w:val="005C44C0"/>
    <w:rsid w:val="005C4E7F"/>
    <w:rsid w:val="005C51FD"/>
    <w:rsid w:val="005C6B6B"/>
    <w:rsid w:val="005D0C91"/>
    <w:rsid w:val="005D1E0B"/>
    <w:rsid w:val="005D2165"/>
    <w:rsid w:val="005D2C45"/>
    <w:rsid w:val="005D3C24"/>
    <w:rsid w:val="005D3CFA"/>
    <w:rsid w:val="005D4610"/>
    <w:rsid w:val="005D469A"/>
    <w:rsid w:val="005D48EC"/>
    <w:rsid w:val="005D4946"/>
    <w:rsid w:val="005D4AF6"/>
    <w:rsid w:val="005D4B7B"/>
    <w:rsid w:val="005D4C26"/>
    <w:rsid w:val="005D5A2B"/>
    <w:rsid w:val="005D64C5"/>
    <w:rsid w:val="005D668C"/>
    <w:rsid w:val="005D6B75"/>
    <w:rsid w:val="005D6DAB"/>
    <w:rsid w:val="005E0D53"/>
    <w:rsid w:val="005E2BC0"/>
    <w:rsid w:val="005E34AE"/>
    <w:rsid w:val="005E39E2"/>
    <w:rsid w:val="005E3A14"/>
    <w:rsid w:val="005E3F9D"/>
    <w:rsid w:val="005E3FC0"/>
    <w:rsid w:val="005E4A8A"/>
    <w:rsid w:val="005E536B"/>
    <w:rsid w:val="005E58C6"/>
    <w:rsid w:val="005E5C53"/>
    <w:rsid w:val="005E697A"/>
    <w:rsid w:val="005E7097"/>
    <w:rsid w:val="005E7AAE"/>
    <w:rsid w:val="005E7EEC"/>
    <w:rsid w:val="005F0095"/>
    <w:rsid w:val="005F018A"/>
    <w:rsid w:val="005F0201"/>
    <w:rsid w:val="005F02A2"/>
    <w:rsid w:val="005F05F0"/>
    <w:rsid w:val="005F077F"/>
    <w:rsid w:val="005F0B50"/>
    <w:rsid w:val="005F0E0B"/>
    <w:rsid w:val="005F20D8"/>
    <w:rsid w:val="005F2796"/>
    <w:rsid w:val="005F2977"/>
    <w:rsid w:val="005F3326"/>
    <w:rsid w:val="005F4A75"/>
    <w:rsid w:val="005F4CFA"/>
    <w:rsid w:val="005F50F1"/>
    <w:rsid w:val="005F52BA"/>
    <w:rsid w:val="005F6392"/>
    <w:rsid w:val="005F670E"/>
    <w:rsid w:val="005F6B41"/>
    <w:rsid w:val="005F6C3E"/>
    <w:rsid w:val="005F72F6"/>
    <w:rsid w:val="005F731B"/>
    <w:rsid w:val="00600433"/>
    <w:rsid w:val="006007EC"/>
    <w:rsid w:val="00600C3E"/>
    <w:rsid w:val="00601190"/>
    <w:rsid w:val="00601DDF"/>
    <w:rsid w:val="0060242A"/>
    <w:rsid w:val="00603319"/>
    <w:rsid w:val="006039C8"/>
    <w:rsid w:val="00603E9A"/>
    <w:rsid w:val="0060463C"/>
    <w:rsid w:val="0060484F"/>
    <w:rsid w:val="006054AE"/>
    <w:rsid w:val="006058AE"/>
    <w:rsid w:val="00605CC5"/>
    <w:rsid w:val="00605DEC"/>
    <w:rsid w:val="006061DC"/>
    <w:rsid w:val="006068CE"/>
    <w:rsid w:val="00606B72"/>
    <w:rsid w:val="00606D1D"/>
    <w:rsid w:val="00606DF3"/>
    <w:rsid w:val="00610116"/>
    <w:rsid w:val="00610B66"/>
    <w:rsid w:val="00610BE2"/>
    <w:rsid w:val="00611760"/>
    <w:rsid w:val="00611854"/>
    <w:rsid w:val="00611A08"/>
    <w:rsid w:val="00611A7E"/>
    <w:rsid w:val="00611EA2"/>
    <w:rsid w:val="0061221E"/>
    <w:rsid w:val="006123C0"/>
    <w:rsid w:val="006139B4"/>
    <w:rsid w:val="00613A79"/>
    <w:rsid w:val="00614474"/>
    <w:rsid w:val="00614C7E"/>
    <w:rsid w:val="0061590B"/>
    <w:rsid w:val="00615CDA"/>
    <w:rsid w:val="0061627F"/>
    <w:rsid w:val="00617173"/>
    <w:rsid w:val="00617A8E"/>
    <w:rsid w:val="00617CF5"/>
    <w:rsid w:val="00620E4B"/>
    <w:rsid w:val="00621104"/>
    <w:rsid w:val="006212C0"/>
    <w:rsid w:val="006215B4"/>
    <w:rsid w:val="006217D5"/>
    <w:rsid w:val="00621A6E"/>
    <w:rsid w:val="00621F42"/>
    <w:rsid w:val="00621F71"/>
    <w:rsid w:val="006239DD"/>
    <w:rsid w:val="00623B7B"/>
    <w:rsid w:val="00623E3B"/>
    <w:rsid w:val="00623F9D"/>
    <w:rsid w:val="00623FEC"/>
    <w:rsid w:val="0062400F"/>
    <w:rsid w:val="00624148"/>
    <w:rsid w:val="006241C4"/>
    <w:rsid w:val="00624493"/>
    <w:rsid w:val="006244AD"/>
    <w:rsid w:val="00624678"/>
    <w:rsid w:val="00624B41"/>
    <w:rsid w:val="00626534"/>
    <w:rsid w:val="00627B59"/>
    <w:rsid w:val="00627D2A"/>
    <w:rsid w:val="00627E0F"/>
    <w:rsid w:val="006300B6"/>
    <w:rsid w:val="006300EF"/>
    <w:rsid w:val="00631077"/>
    <w:rsid w:val="00631649"/>
    <w:rsid w:val="00631AF1"/>
    <w:rsid w:val="0063228B"/>
    <w:rsid w:val="00632310"/>
    <w:rsid w:val="006323C9"/>
    <w:rsid w:val="00632A31"/>
    <w:rsid w:val="00633110"/>
    <w:rsid w:val="00635870"/>
    <w:rsid w:val="00635A55"/>
    <w:rsid w:val="00640225"/>
    <w:rsid w:val="0064029A"/>
    <w:rsid w:val="00640559"/>
    <w:rsid w:val="00640649"/>
    <w:rsid w:val="006408AE"/>
    <w:rsid w:val="00640AB8"/>
    <w:rsid w:val="006411D1"/>
    <w:rsid w:val="006419F2"/>
    <w:rsid w:val="00641B03"/>
    <w:rsid w:val="0064275E"/>
    <w:rsid w:val="00642E05"/>
    <w:rsid w:val="0064341D"/>
    <w:rsid w:val="00643C57"/>
    <w:rsid w:val="006442AF"/>
    <w:rsid w:val="006447E2"/>
    <w:rsid w:val="006455C9"/>
    <w:rsid w:val="0064635F"/>
    <w:rsid w:val="00646A16"/>
    <w:rsid w:val="00646FE9"/>
    <w:rsid w:val="00647563"/>
    <w:rsid w:val="006479F4"/>
    <w:rsid w:val="00647A39"/>
    <w:rsid w:val="00647CCE"/>
    <w:rsid w:val="00647DCF"/>
    <w:rsid w:val="006519D2"/>
    <w:rsid w:val="006523DD"/>
    <w:rsid w:val="00652DFA"/>
    <w:rsid w:val="00653064"/>
    <w:rsid w:val="006539BC"/>
    <w:rsid w:val="00653FF0"/>
    <w:rsid w:val="00655CFD"/>
    <w:rsid w:val="00655E85"/>
    <w:rsid w:val="0065654F"/>
    <w:rsid w:val="006569A5"/>
    <w:rsid w:val="00656DDC"/>
    <w:rsid w:val="00656EB4"/>
    <w:rsid w:val="006570A6"/>
    <w:rsid w:val="006605C8"/>
    <w:rsid w:val="00660742"/>
    <w:rsid w:val="00662211"/>
    <w:rsid w:val="006627BF"/>
    <w:rsid w:val="00662BCB"/>
    <w:rsid w:val="00662ECF"/>
    <w:rsid w:val="00663605"/>
    <w:rsid w:val="00663658"/>
    <w:rsid w:val="00663D80"/>
    <w:rsid w:val="00663FCA"/>
    <w:rsid w:val="006646A0"/>
    <w:rsid w:val="00664D52"/>
    <w:rsid w:val="00664F44"/>
    <w:rsid w:val="00665E53"/>
    <w:rsid w:val="0066660F"/>
    <w:rsid w:val="00666DEC"/>
    <w:rsid w:val="00667C29"/>
    <w:rsid w:val="0067064E"/>
    <w:rsid w:val="00671D97"/>
    <w:rsid w:val="00672ABF"/>
    <w:rsid w:val="006735EF"/>
    <w:rsid w:val="00673919"/>
    <w:rsid w:val="00673C0A"/>
    <w:rsid w:val="00673C3E"/>
    <w:rsid w:val="00674311"/>
    <w:rsid w:val="00674872"/>
    <w:rsid w:val="0067493D"/>
    <w:rsid w:val="00674C12"/>
    <w:rsid w:val="00675E9C"/>
    <w:rsid w:val="00675FF8"/>
    <w:rsid w:val="00676C10"/>
    <w:rsid w:val="006770DB"/>
    <w:rsid w:val="00680072"/>
    <w:rsid w:val="0068147F"/>
    <w:rsid w:val="00683D38"/>
    <w:rsid w:val="00683E0F"/>
    <w:rsid w:val="006841BC"/>
    <w:rsid w:val="0068514A"/>
    <w:rsid w:val="006856BE"/>
    <w:rsid w:val="00685B60"/>
    <w:rsid w:val="00685E71"/>
    <w:rsid w:val="00685E83"/>
    <w:rsid w:val="00686877"/>
    <w:rsid w:val="00686A09"/>
    <w:rsid w:val="006874ED"/>
    <w:rsid w:val="0068771A"/>
    <w:rsid w:val="006905F7"/>
    <w:rsid w:val="00691B79"/>
    <w:rsid w:val="00691D9F"/>
    <w:rsid w:val="00692102"/>
    <w:rsid w:val="006925A6"/>
    <w:rsid w:val="0069278F"/>
    <w:rsid w:val="006928A7"/>
    <w:rsid w:val="0069292F"/>
    <w:rsid w:val="00692DEB"/>
    <w:rsid w:val="00693543"/>
    <w:rsid w:val="0069363B"/>
    <w:rsid w:val="00693AD0"/>
    <w:rsid w:val="00694888"/>
    <w:rsid w:val="00694ED3"/>
    <w:rsid w:val="006952CB"/>
    <w:rsid w:val="00697CB9"/>
    <w:rsid w:val="00697FC5"/>
    <w:rsid w:val="006A04B2"/>
    <w:rsid w:val="006A0597"/>
    <w:rsid w:val="006A08B8"/>
    <w:rsid w:val="006A0977"/>
    <w:rsid w:val="006A0BB3"/>
    <w:rsid w:val="006A1060"/>
    <w:rsid w:val="006A1551"/>
    <w:rsid w:val="006A1639"/>
    <w:rsid w:val="006A253B"/>
    <w:rsid w:val="006A2A65"/>
    <w:rsid w:val="006A3770"/>
    <w:rsid w:val="006A4926"/>
    <w:rsid w:val="006A4B28"/>
    <w:rsid w:val="006A5C95"/>
    <w:rsid w:val="006A64D5"/>
    <w:rsid w:val="006A685A"/>
    <w:rsid w:val="006A6B32"/>
    <w:rsid w:val="006A6C85"/>
    <w:rsid w:val="006A70C6"/>
    <w:rsid w:val="006A77CF"/>
    <w:rsid w:val="006A7FEA"/>
    <w:rsid w:val="006B015E"/>
    <w:rsid w:val="006B0ABD"/>
    <w:rsid w:val="006B0F36"/>
    <w:rsid w:val="006B2019"/>
    <w:rsid w:val="006B2EB1"/>
    <w:rsid w:val="006B33A8"/>
    <w:rsid w:val="006B36C2"/>
    <w:rsid w:val="006B4472"/>
    <w:rsid w:val="006B47F8"/>
    <w:rsid w:val="006B492B"/>
    <w:rsid w:val="006B51A0"/>
    <w:rsid w:val="006B57F4"/>
    <w:rsid w:val="006B5C30"/>
    <w:rsid w:val="006B643A"/>
    <w:rsid w:val="006B6B19"/>
    <w:rsid w:val="006B6FC7"/>
    <w:rsid w:val="006B6FE4"/>
    <w:rsid w:val="006B76DB"/>
    <w:rsid w:val="006C0324"/>
    <w:rsid w:val="006C06DC"/>
    <w:rsid w:val="006C21C1"/>
    <w:rsid w:val="006C252D"/>
    <w:rsid w:val="006C2672"/>
    <w:rsid w:val="006C2867"/>
    <w:rsid w:val="006C290F"/>
    <w:rsid w:val="006C2929"/>
    <w:rsid w:val="006C320F"/>
    <w:rsid w:val="006C3B9D"/>
    <w:rsid w:val="006C430E"/>
    <w:rsid w:val="006C4BAF"/>
    <w:rsid w:val="006C5CEA"/>
    <w:rsid w:val="006C5E26"/>
    <w:rsid w:val="006C644C"/>
    <w:rsid w:val="006C716F"/>
    <w:rsid w:val="006C71F6"/>
    <w:rsid w:val="006C7AFB"/>
    <w:rsid w:val="006D1475"/>
    <w:rsid w:val="006D158A"/>
    <w:rsid w:val="006D18E3"/>
    <w:rsid w:val="006D1E7E"/>
    <w:rsid w:val="006D2517"/>
    <w:rsid w:val="006D281A"/>
    <w:rsid w:val="006D2973"/>
    <w:rsid w:val="006D362F"/>
    <w:rsid w:val="006D3958"/>
    <w:rsid w:val="006D4431"/>
    <w:rsid w:val="006D4D81"/>
    <w:rsid w:val="006D4DFE"/>
    <w:rsid w:val="006D4F1F"/>
    <w:rsid w:val="006D4F7F"/>
    <w:rsid w:val="006D54ED"/>
    <w:rsid w:val="006D7D62"/>
    <w:rsid w:val="006D7DEE"/>
    <w:rsid w:val="006E28C7"/>
    <w:rsid w:val="006E4BFC"/>
    <w:rsid w:val="006E4E76"/>
    <w:rsid w:val="006E5658"/>
    <w:rsid w:val="006E5FBF"/>
    <w:rsid w:val="006E6670"/>
    <w:rsid w:val="006E6690"/>
    <w:rsid w:val="006E7063"/>
    <w:rsid w:val="006E7596"/>
    <w:rsid w:val="006E7732"/>
    <w:rsid w:val="006E7D74"/>
    <w:rsid w:val="006E7EA6"/>
    <w:rsid w:val="006F0EC2"/>
    <w:rsid w:val="006F1218"/>
    <w:rsid w:val="006F139A"/>
    <w:rsid w:val="006F2190"/>
    <w:rsid w:val="006F21A7"/>
    <w:rsid w:val="006F26E8"/>
    <w:rsid w:val="006F28E4"/>
    <w:rsid w:val="006F323B"/>
    <w:rsid w:val="006F353A"/>
    <w:rsid w:val="006F3DC6"/>
    <w:rsid w:val="006F3F10"/>
    <w:rsid w:val="006F4793"/>
    <w:rsid w:val="006F4ACF"/>
    <w:rsid w:val="006F4DFF"/>
    <w:rsid w:val="006F5312"/>
    <w:rsid w:val="006F54C7"/>
    <w:rsid w:val="006F5E22"/>
    <w:rsid w:val="006F63ED"/>
    <w:rsid w:val="006F7749"/>
    <w:rsid w:val="006F7B77"/>
    <w:rsid w:val="00700501"/>
    <w:rsid w:val="00700DCD"/>
    <w:rsid w:val="007014EA"/>
    <w:rsid w:val="007021F9"/>
    <w:rsid w:val="00702230"/>
    <w:rsid w:val="00702460"/>
    <w:rsid w:val="00702769"/>
    <w:rsid w:val="00702ADD"/>
    <w:rsid w:val="0070314B"/>
    <w:rsid w:val="00703904"/>
    <w:rsid w:val="00703AD7"/>
    <w:rsid w:val="0070483A"/>
    <w:rsid w:val="00706BEA"/>
    <w:rsid w:val="00706FAD"/>
    <w:rsid w:val="00707711"/>
    <w:rsid w:val="00710734"/>
    <w:rsid w:val="007107E3"/>
    <w:rsid w:val="0071144B"/>
    <w:rsid w:val="00711B68"/>
    <w:rsid w:val="0071249D"/>
    <w:rsid w:val="007126CE"/>
    <w:rsid w:val="00712DB3"/>
    <w:rsid w:val="00712FF6"/>
    <w:rsid w:val="00713EAB"/>
    <w:rsid w:val="00713FFE"/>
    <w:rsid w:val="0071460A"/>
    <w:rsid w:val="00714F2B"/>
    <w:rsid w:val="0071598B"/>
    <w:rsid w:val="00715FAB"/>
    <w:rsid w:val="0071619B"/>
    <w:rsid w:val="00716343"/>
    <w:rsid w:val="00716867"/>
    <w:rsid w:val="00716DF3"/>
    <w:rsid w:val="00717333"/>
    <w:rsid w:val="00717356"/>
    <w:rsid w:val="00717BDA"/>
    <w:rsid w:val="007217DB"/>
    <w:rsid w:val="00721903"/>
    <w:rsid w:val="00722957"/>
    <w:rsid w:val="00723DB5"/>
    <w:rsid w:val="0072446A"/>
    <w:rsid w:val="00724784"/>
    <w:rsid w:val="00724A62"/>
    <w:rsid w:val="00725252"/>
    <w:rsid w:val="007261CC"/>
    <w:rsid w:val="00726435"/>
    <w:rsid w:val="00726980"/>
    <w:rsid w:val="007272EE"/>
    <w:rsid w:val="00730C1F"/>
    <w:rsid w:val="00731213"/>
    <w:rsid w:val="00732A1A"/>
    <w:rsid w:val="00732ACF"/>
    <w:rsid w:val="007333E8"/>
    <w:rsid w:val="00733955"/>
    <w:rsid w:val="00735D31"/>
    <w:rsid w:val="00737054"/>
    <w:rsid w:val="0073749A"/>
    <w:rsid w:val="0073771B"/>
    <w:rsid w:val="0074045E"/>
    <w:rsid w:val="00742C4B"/>
    <w:rsid w:val="00743589"/>
    <w:rsid w:val="00743BE8"/>
    <w:rsid w:val="007444F1"/>
    <w:rsid w:val="00744A7B"/>
    <w:rsid w:val="0074549B"/>
    <w:rsid w:val="00746FF6"/>
    <w:rsid w:val="007506B6"/>
    <w:rsid w:val="007508AA"/>
    <w:rsid w:val="00750BCD"/>
    <w:rsid w:val="007533D0"/>
    <w:rsid w:val="00753617"/>
    <w:rsid w:val="00753AC8"/>
    <w:rsid w:val="007544DB"/>
    <w:rsid w:val="00754555"/>
    <w:rsid w:val="00754630"/>
    <w:rsid w:val="00754D8B"/>
    <w:rsid w:val="00754DB4"/>
    <w:rsid w:val="007551F3"/>
    <w:rsid w:val="00756097"/>
    <w:rsid w:val="0075705E"/>
    <w:rsid w:val="007573FD"/>
    <w:rsid w:val="007603B0"/>
    <w:rsid w:val="00761028"/>
    <w:rsid w:val="00761949"/>
    <w:rsid w:val="00761FAA"/>
    <w:rsid w:val="00762B65"/>
    <w:rsid w:val="00763407"/>
    <w:rsid w:val="00763528"/>
    <w:rsid w:val="00763FDE"/>
    <w:rsid w:val="007645E1"/>
    <w:rsid w:val="00764D4A"/>
    <w:rsid w:val="0076531A"/>
    <w:rsid w:val="007654E3"/>
    <w:rsid w:val="0076763E"/>
    <w:rsid w:val="007676EE"/>
    <w:rsid w:val="00767F06"/>
    <w:rsid w:val="007705EC"/>
    <w:rsid w:val="00770821"/>
    <w:rsid w:val="007708C1"/>
    <w:rsid w:val="00770BBE"/>
    <w:rsid w:val="00770EBC"/>
    <w:rsid w:val="0077164E"/>
    <w:rsid w:val="00771B68"/>
    <w:rsid w:val="00771F6A"/>
    <w:rsid w:val="007724DD"/>
    <w:rsid w:val="00772970"/>
    <w:rsid w:val="00772D55"/>
    <w:rsid w:val="0077332D"/>
    <w:rsid w:val="007733D3"/>
    <w:rsid w:val="00773757"/>
    <w:rsid w:val="007746DE"/>
    <w:rsid w:val="00774768"/>
    <w:rsid w:val="00774F0A"/>
    <w:rsid w:val="0077501F"/>
    <w:rsid w:val="0077521B"/>
    <w:rsid w:val="007757F2"/>
    <w:rsid w:val="0077627E"/>
    <w:rsid w:val="007772D1"/>
    <w:rsid w:val="00777809"/>
    <w:rsid w:val="00777C1C"/>
    <w:rsid w:val="00777FCA"/>
    <w:rsid w:val="007800A3"/>
    <w:rsid w:val="00780655"/>
    <w:rsid w:val="0078145E"/>
    <w:rsid w:val="00781BAD"/>
    <w:rsid w:val="007832FC"/>
    <w:rsid w:val="0078338E"/>
    <w:rsid w:val="007837E8"/>
    <w:rsid w:val="00783835"/>
    <w:rsid w:val="0078404A"/>
    <w:rsid w:val="007848AA"/>
    <w:rsid w:val="00784D24"/>
    <w:rsid w:val="00785558"/>
    <w:rsid w:val="00785FEE"/>
    <w:rsid w:val="007865BF"/>
    <w:rsid w:val="00786992"/>
    <w:rsid w:val="00787F2B"/>
    <w:rsid w:val="007915CA"/>
    <w:rsid w:val="00791EA0"/>
    <w:rsid w:val="00792484"/>
    <w:rsid w:val="00792BFC"/>
    <w:rsid w:val="007931BB"/>
    <w:rsid w:val="00793277"/>
    <w:rsid w:val="00793562"/>
    <w:rsid w:val="00793D84"/>
    <w:rsid w:val="007943F0"/>
    <w:rsid w:val="007948D4"/>
    <w:rsid w:val="007956CE"/>
    <w:rsid w:val="00795E8D"/>
    <w:rsid w:val="00796399"/>
    <w:rsid w:val="00796820"/>
    <w:rsid w:val="00796C5C"/>
    <w:rsid w:val="00796C61"/>
    <w:rsid w:val="00796FE5"/>
    <w:rsid w:val="007972A7"/>
    <w:rsid w:val="007A0373"/>
    <w:rsid w:val="007A0E12"/>
    <w:rsid w:val="007A1C0C"/>
    <w:rsid w:val="007A34A5"/>
    <w:rsid w:val="007A4134"/>
    <w:rsid w:val="007A415D"/>
    <w:rsid w:val="007A45CB"/>
    <w:rsid w:val="007A4B5C"/>
    <w:rsid w:val="007A4C4E"/>
    <w:rsid w:val="007A59A0"/>
    <w:rsid w:val="007A5DD2"/>
    <w:rsid w:val="007A5EAA"/>
    <w:rsid w:val="007A5F0D"/>
    <w:rsid w:val="007A613B"/>
    <w:rsid w:val="007A6641"/>
    <w:rsid w:val="007A689F"/>
    <w:rsid w:val="007A68D0"/>
    <w:rsid w:val="007A6BA0"/>
    <w:rsid w:val="007A7032"/>
    <w:rsid w:val="007B0039"/>
    <w:rsid w:val="007B1104"/>
    <w:rsid w:val="007B16D6"/>
    <w:rsid w:val="007B3541"/>
    <w:rsid w:val="007B3E12"/>
    <w:rsid w:val="007B5C25"/>
    <w:rsid w:val="007B5CD8"/>
    <w:rsid w:val="007B5E9D"/>
    <w:rsid w:val="007B6120"/>
    <w:rsid w:val="007B6F12"/>
    <w:rsid w:val="007B7424"/>
    <w:rsid w:val="007B7CBE"/>
    <w:rsid w:val="007C02CF"/>
    <w:rsid w:val="007C0A1A"/>
    <w:rsid w:val="007C0ED0"/>
    <w:rsid w:val="007C1962"/>
    <w:rsid w:val="007C1DB9"/>
    <w:rsid w:val="007C211C"/>
    <w:rsid w:val="007C2567"/>
    <w:rsid w:val="007C2651"/>
    <w:rsid w:val="007C2A49"/>
    <w:rsid w:val="007C3187"/>
    <w:rsid w:val="007C33AB"/>
    <w:rsid w:val="007C3CD9"/>
    <w:rsid w:val="007C412E"/>
    <w:rsid w:val="007C4635"/>
    <w:rsid w:val="007C48E2"/>
    <w:rsid w:val="007C70CC"/>
    <w:rsid w:val="007C78F3"/>
    <w:rsid w:val="007C79D9"/>
    <w:rsid w:val="007C7C77"/>
    <w:rsid w:val="007D039A"/>
    <w:rsid w:val="007D0819"/>
    <w:rsid w:val="007D0F79"/>
    <w:rsid w:val="007D112D"/>
    <w:rsid w:val="007D1144"/>
    <w:rsid w:val="007D22CA"/>
    <w:rsid w:val="007D2313"/>
    <w:rsid w:val="007D288C"/>
    <w:rsid w:val="007D2AA5"/>
    <w:rsid w:val="007D3B98"/>
    <w:rsid w:val="007D3E28"/>
    <w:rsid w:val="007D4141"/>
    <w:rsid w:val="007D446E"/>
    <w:rsid w:val="007D4485"/>
    <w:rsid w:val="007D4A8C"/>
    <w:rsid w:val="007D60CC"/>
    <w:rsid w:val="007D6151"/>
    <w:rsid w:val="007D645F"/>
    <w:rsid w:val="007D69DC"/>
    <w:rsid w:val="007E0588"/>
    <w:rsid w:val="007E143C"/>
    <w:rsid w:val="007E19F5"/>
    <w:rsid w:val="007E226B"/>
    <w:rsid w:val="007E250D"/>
    <w:rsid w:val="007E2798"/>
    <w:rsid w:val="007E37C1"/>
    <w:rsid w:val="007E3B7B"/>
    <w:rsid w:val="007E3E28"/>
    <w:rsid w:val="007E3E6E"/>
    <w:rsid w:val="007E3F33"/>
    <w:rsid w:val="007E4230"/>
    <w:rsid w:val="007E4B02"/>
    <w:rsid w:val="007E55C8"/>
    <w:rsid w:val="007E5FF5"/>
    <w:rsid w:val="007E6449"/>
    <w:rsid w:val="007E6585"/>
    <w:rsid w:val="007E6E1D"/>
    <w:rsid w:val="007E7086"/>
    <w:rsid w:val="007E78A1"/>
    <w:rsid w:val="007E7C88"/>
    <w:rsid w:val="007E7E85"/>
    <w:rsid w:val="007E7F65"/>
    <w:rsid w:val="007F04F2"/>
    <w:rsid w:val="007F0735"/>
    <w:rsid w:val="007F0945"/>
    <w:rsid w:val="007F0B44"/>
    <w:rsid w:val="007F0F82"/>
    <w:rsid w:val="007F0FF2"/>
    <w:rsid w:val="007F1044"/>
    <w:rsid w:val="007F16A9"/>
    <w:rsid w:val="007F19A3"/>
    <w:rsid w:val="007F270D"/>
    <w:rsid w:val="007F276A"/>
    <w:rsid w:val="007F2E02"/>
    <w:rsid w:val="007F3EE4"/>
    <w:rsid w:val="007F4AD4"/>
    <w:rsid w:val="007F4FFD"/>
    <w:rsid w:val="007F514E"/>
    <w:rsid w:val="007F538F"/>
    <w:rsid w:val="007F53D5"/>
    <w:rsid w:val="007F5429"/>
    <w:rsid w:val="007F5B2F"/>
    <w:rsid w:val="007F6701"/>
    <w:rsid w:val="007F687E"/>
    <w:rsid w:val="007F6D99"/>
    <w:rsid w:val="007F6FDE"/>
    <w:rsid w:val="007F7D8D"/>
    <w:rsid w:val="00800118"/>
    <w:rsid w:val="008003C0"/>
    <w:rsid w:val="008004CA"/>
    <w:rsid w:val="0080081E"/>
    <w:rsid w:val="00800C58"/>
    <w:rsid w:val="008024A0"/>
    <w:rsid w:val="00802BE4"/>
    <w:rsid w:val="00802C9A"/>
    <w:rsid w:val="00802DE5"/>
    <w:rsid w:val="00802FD1"/>
    <w:rsid w:val="00803482"/>
    <w:rsid w:val="00804AF6"/>
    <w:rsid w:val="00804B8D"/>
    <w:rsid w:val="00804C98"/>
    <w:rsid w:val="008054EB"/>
    <w:rsid w:val="00805ADF"/>
    <w:rsid w:val="00805F05"/>
    <w:rsid w:val="00805FB0"/>
    <w:rsid w:val="00806B71"/>
    <w:rsid w:val="00806FC5"/>
    <w:rsid w:val="0080725E"/>
    <w:rsid w:val="00807483"/>
    <w:rsid w:val="00807686"/>
    <w:rsid w:val="00810602"/>
    <w:rsid w:val="00810A3F"/>
    <w:rsid w:val="00811E4B"/>
    <w:rsid w:val="0081211B"/>
    <w:rsid w:val="0081227B"/>
    <w:rsid w:val="008123AA"/>
    <w:rsid w:val="008131D9"/>
    <w:rsid w:val="008136B6"/>
    <w:rsid w:val="00813A40"/>
    <w:rsid w:val="00813AF9"/>
    <w:rsid w:val="00814D7E"/>
    <w:rsid w:val="00815969"/>
    <w:rsid w:val="00815A99"/>
    <w:rsid w:val="008163D4"/>
    <w:rsid w:val="008163D9"/>
    <w:rsid w:val="00816689"/>
    <w:rsid w:val="008168DE"/>
    <w:rsid w:val="0081711F"/>
    <w:rsid w:val="00817132"/>
    <w:rsid w:val="00817548"/>
    <w:rsid w:val="008200DE"/>
    <w:rsid w:val="0082231D"/>
    <w:rsid w:val="00822B5B"/>
    <w:rsid w:val="00822DD0"/>
    <w:rsid w:val="008233F7"/>
    <w:rsid w:val="00824757"/>
    <w:rsid w:val="00824A47"/>
    <w:rsid w:val="00825400"/>
    <w:rsid w:val="00826C8F"/>
    <w:rsid w:val="0083032B"/>
    <w:rsid w:val="00830646"/>
    <w:rsid w:val="00830753"/>
    <w:rsid w:val="00831A98"/>
    <w:rsid w:val="00831CFF"/>
    <w:rsid w:val="00832BB2"/>
    <w:rsid w:val="00832D88"/>
    <w:rsid w:val="00833377"/>
    <w:rsid w:val="00834617"/>
    <w:rsid w:val="008347D0"/>
    <w:rsid w:val="00834B59"/>
    <w:rsid w:val="00835028"/>
    <w:rsid w:val="008351F7"/>
    <w:rsid w:val="00835252"/>
    <w:rsid w:val="008356FC"/>
    <w:rsid w:val="00836E94"/>
    <w:rsid w:val="008371BD"/>
    <w:rsid w:val="00837512"/>
    <w:rsid w:val="00840152"/>
    <w:rsid w:val="008402F4"/>
    <w:rsid w:val="008405FF"/>
    <w:rsid w:val="00840775"/>
    <w:rsid w:val="00840E69"/>
    <w:rsid w:val="00841490"/>
    <w:rsid w:val="008418A4"/>
    <w:rsid w:val="00841A20"/>
    <w:rsid w:val="00842B21"/>
    <w:rsid w:val="00842C24"/>
    <w:rsid w:val="0084325C"/>
    <w:rsid w:val="008448CD"/>
    <w:rsid w:val="008452D8"/>
    <w:rsid w:val="008455EE"/>
    <w:rsid w:val="00846133"/>
    <w:rsid w:val="00846C3E"/>
    <w:rsid w:val="00850332"/>
    <w:rsid w:val="00850C56"/>
    <w:rsid w:val="008513B5"/>
    <w:rsid w:val="008520AF"/>
    <w:rsid w:val="008524A1"/>
    <w:rsid w:val="00852716"/>
    <w:rsid w:val="008536C2"/>
    <w:rsid w:val="00854CD7"/>
    <w:rsid w:val="00855791"/>
    <w:rsid w:val="008563B4"/>
    <w:rsid w:val="00856701"/>
    <w:rsid w:val="008568AB"/>
    <w:rsid w:val="00856C85"/>
    <w:rsid w:val="008572CA"/>
    <w:rsid w:val="00857CA5"/>
    <w:rsid w:val="00857F1B"/>
    <w:rsid w:val="008612C6"/>
    <w:rsid w:val="0086173C"/>
    <w:rsid w:val="00861867"/>
    <w:rsid w:val="008621B5"/>
    <w:rsid w:val="00862262"/>
    <w:rsid w:val="00862517"/>
    <w:rsid w:val="00862A01"/>
    <w:rsid w:val="00862B1E"/>
    <w:rsid w:val="00863444"/>
    <w:rsid w:val="00863F60"/>
    <w:rsid w:val="008643A5"/>
    <w:rsid w:val="00864F67"/>
    <w:rsid w:val="00865223"/>
    <w:rsid w:val="0086571E"/>
    <w:rsid w:val="00865728"/>
    <w:rsid w:val="008661B2"/>
    <w:rsid w:val="00866E14"/>
    <w:rsid w:val="00867EB5"/>
    <w:rsid w:val="00870166"/>
    <w:rsid w:val="008709E8"/>
    <w:rsid w:val="00870D0D"/>
    <w:rsid w:val="0087135B"/>
    <w:rsid w:val="008715AC"/>
    <w:rsid w:val="00871AA1"/>
    <w:rsid w:val="00871AD9"/>
    <w:rsid w:val="00871B83"/>
    <w:rsid w:val="00871DFF"/>
    <w:rsid w:val="00872392"/>
    <w:rsid w:val="00872908"/>
    <w:rsid w:val="00873443"/>
    <w:rsid w:val="0087364C"/>
    <w:rsid w:val="008742D1"/>
    <w:rsid w:val="0087596C"/>
    <w:rsid w:val="00876817"/>
    <w:rsid w:val="00877305"/>
    <w:rsid w:val="0088039E"/>
    <w:rsid w:val="00880637"/>
    <w:rsid w:val="00881C0D"/>
    <w:rsid w:val="0088210A"/>
    <w:rsid w:val="00882DCA"/>
    <w:rsid w:val="008840BC"/>
    <w:rsid w:val="0088524C"/>
    <w:rsid w:val="00887774"/>
    <w:rsid w:val="008901CB"/>
    <w:rsid w:val="0089098D"/>
    <w:rsid w:val="00890DA4"/>
    <w:rsid w:val="008921FD"/>
    <w:rsid w:val="00892E55"/>
    <w:rsid w:val="008932FF"/>
    <w:rsid w:val="00893B71"/>
    <w:rsid w:val="008942D6"/>
    <w:rsid w:val="008946DE"/>
    <w:rsid w:val="00894941"/>
    <w:rsid w:val="00895485"/>
    <w:rsid w:val="008961C2"/>
    <w:rsid w:val="0089649E"/>
    <w:rsid w:val="0089654A"/>
    <w:rsid w:val="008976BF"/>
    <w:rsid w:val="008A04A3"/>
    <w:rsid w:val="008A0688"/>
    <w:rsid w:val="008A099C"/>
    <w:rsid w:val="008A0DEB"/>
    <w:rsid w:val="008A264A"/>
    <w:rsid w:val="008A26B4"/>
    <w:rsid w:val="008A2AFF"/>
    <w:rsid w:val="008A307F"/>
    <w:rsid w:val="008A387C"/>
    <w:rsid w:val="008A3C0D"/>
    <w:rsid w:val="008A4222"/>
    <w:rsid w:val="008A433A"/>
    <w:rsid w:val="008A4989"/>
    <w:rsid w:val="008A4A16"/>
    <w:rsid w:val="008A4D52"/>
    <w:rsid w:val="008A4EBB"/>
    <w:rsid w:val="008A579A"/>
    <w:rsid w:val="008A5E93"/>
    <w:rsid w:val="008A60E3"/>
    <w:rsid w:val="008A62F7"/>
    <w:rsid w:val="008A73C1"/>
    <w:rsid w:val="008A761B"/>
    <w:rsid w:val="008A7877"/>
    <w:rsid w:val="008A7AFB"/>
    <w:rsid w:val="008A7C89"/>
    <w:rsid w:val="008A7F49"/>
    <w:rsid w:val="008B03BC"/>
    <w:rsid w:val="008B0626"/>
    <w:rsid w:val="008B091D"/>
    <w:rsid w:val="008B1318"/>
    <w:rsid w:val="008B210F"/>
    <w:rsid w:val="008B211C"/>
    <w:rsid w:val="008B2EB7"/>
    <w:rsid w:val="008B307C"/>
    <w:rsid w:val="008B310A"/>
    <w:rsid w:val="008B36CF"/>
    <w:rsid w:val="008B36F1"/>
    <w:rsid w:val="008B375B"/>
    <w:rsid w:val="008B42D6"/>
    <w:rsid w:val="008B45D3"/>
    <w:rsid w:val="008B49CB"/>
    <w:rsid w:val="008B4E7D"/>
    <w:rsid w:val="008B544B"/>
    <w:rsid w:val="008B56B3"/>
    <w:rsid w:val="008B6691"/>
    <w:rsid w:val="008B6D76"/>
    <w:rsid w:val="008B7C08"/>
    <w:rsid w:val="008C012F"/>
    <w:rsid w:val="008C0828"/>
    <w:rsid w:val="008C2013"/>
    <w:rsid w:val="008C25FD"/>
    <w:rsid w:val="008C2757"/>
    <w:rsid w:val="008C2B01"/>
    <w:rsid w:val="008C35CE"/>
    <w:rsid w:val="008C3DBE"/>
    <w:rsid w:val="008C4247"/>
    <w:rsid w:val="008C4318"/>
    <w:rsid w:val="008C4560"/>
    <w:rsid w:val="008C47CE"/>
    <w:rsid w:val="008C525D"/>
    <w:rsid w:val="008C5518"/>
    <w:rsid w:val="008C56E0"/>
    <w:rsid w:val="008C668F"/>
    <w:rsid w:val="008C6DA2"/>
    <w:rsid w:val="008C7C93"/>
    <w:rsid w:val="008C7F2C"/>
    <w:rsid w:val="008D011F"/>
    <w:rsid w:val="008D0302"/>
    <w:rsid w:val="008D150F"/>
    <w:rsid w:val="008D2030"/>
    <w:rsid w:val="008D3082"/>
    <w:rsid w:val="008D3130"/>
    <w:rsid w:val="008D3AFD"/>
    <w:rsid w:val="008D4616"/>
    <w:rsid w:val="008D46EA"/>
    <w:rsid w:val="008D4EE1"/>
    <w:rsid w:val="008D4F0A"/>
    <w:rsid w:val="008D53DB"/>
    <w:rsid w:val="008D579F"/>
    <w:rsid w:val="008D5AF2"/>
    <w:rsid w:val="008D6013"/>
    <w:rsid w:val="008D6C88"/>
    <w:rsid w:val="008D7447"/>
    <w:rsid w:val="008E0081"/>
    <w:rsid w:val="008E0333"/>
    <w:rsid w:val="008E0708"/>
    <w:rsid w:val="008E078D"/>
    <w:rsid w:val="008E1177"/>
    <w:rsid w:val="008E19A4"/>
    <w:rsid w:val="008E19C8"/>
    <w:rsid w:val="008E2C78"/>
    <w:rsid w:val="008E2FEF"/>
    <w:rsid w:val="008E3201"/>
    <w:rsid w:val="008E3BAF"/>
    <w:rsid w:val="008E4F3C"/>
    <w:rsid w:val="008E4F68"/>
    <w:rsid w:val="008E5E4C"/>
    <w:rsid w:val="008E6ECE"/>
    <w:rsid w:val="008E701C"/>
    <w:rsid w:val="008E7509"/>
    <w:rsid w:val="008E7CAE"/>
    <w:rsid w:val="008F1BE3"/>
    <w:rsid w:val="008F2CE0"/>
    <w:rsid w:val="008F352D"/>
    <w:rsid w:val="008F3D5E"/>
    <w:rsid w:val="008F47F2"/>
    <w:rsid w:val="008F5553"/>
    <w:rsid w:val="008F56FC"/>
    <w:rsid w:val="008F7F57"/>
    <w:rsid w:val="008F7FB4"/>
    <w:rsid w:val="009011C7"/>
    <w:rsid w:val="009012B1"/>
    <w:rsid w:val="009019CC"/>
    <w:rsid w:val="00901B10"/>
    <w:rsid w:val="00901B86"/>
    <w:rsid w:val="00901EEC"/>
    <w:rsid w:val="009029C1"/>
    <w:rsid w:val="00902E12"/>
    <w:rsid w:val="00903687"/>
    <w:rsid w:val="00903789"/>
    <w:rsid w:val="00903FDB"/>
    <w:rsid w:val="00903FF3"/>
    <w:rsid w:val="00904271"/>
    <w:rsid w:val="00904297"/>
    <w:rsid w:val="00904431"/>
    <w:rsid w:val="0090553E"/>
    <w:rsid w:val="009055D6"/>
    <w:rsid w:val="009065F9"/>
    <w:rsid w:val="00906E92"/>
    <w:rsid w:val="0090790D"/>
    <w:rsid w:val="00907AEC"/>
    <w:rsid w:val="00907E5C"/>
    <w:rsid w:val="00910780"/>
    <w:rsid w:val="00910870"/>
    <w:rsid w:val="009115E0"/>
    <w:rsid w:val="0091165D"/>
    <w:rsid w:val="009117BC"/>
    <w:rsid w:val="00911B3B"/>
    <w:rsid w:val="00912496"/>
    <w:rsid w:val="00912A1C"/>
    <w:rsid w:val="00912A69"/>
    <w:rsid w:val="00912B0E"/>
    <w:rsid w:val="00912D01"/>
    <w:rsid w:val="009132E7"/>
    <w:rsid w:val="00913B9C"/>
    <w:rsid w:val="00913D1F"/>
    <w:rsid w:val="00913E6D"/>
    <w:rsid w:val="0091413E"/>
    <w:rsid w:val="009147A6"/>
    <w:rsid w:val="00914A4C"/>
    <w:rsid w:val="009156F2"/>
    <w:rsid w:val="009158AF"/>
    <w:rsid w:val="00916587"/>
    <w:rsid w:val="00916AF5"/>
    <w:rsid w:val="009176D7"/>
    <w:rsid w:val="009179AD"/>
    <w:rsid w:val="009179B6"/>
    <w:rsid w:val="00917E48"/>
    <w:rsid w:val="00917EFA"/>
    <w:rsid w:val="00917F76"/>
    <w:rsid w:val="0092070C"/>
    <w:rsid w:val="0092071B"/>
    <w:rsid w:val="00921D87"/>
    <w:rsid w:val="00922249"/>
    <w:rsid w:val="00922919"/>
    <w:rsid w:val="00923E52"/>
    <w:rsid w:val="009248F2"/>
    <w:rsid w:val="00924C4A"/>
    <w:rsid w:val="00924E0A"/>
    <w:rsid w:val="00924EB5"/>
    <w:rsid w:val="009250D8"/>
    <w:rsid w:val="00926939"/>
    <w:rsid w:val="009270BA"/>
    <w:rsid w:val="00927FF0"/>
    <w:rsid w:val="00930804"/>
    <w:rsid w:val="00931EDB"/>
    <w:rsid w:val="0093200B"/>
    <w:rsid w:val="009337D9"/>
    <w:rsid w:val="0093572C"/>
    <w:rsid w:val="00935A3E"/>
    <w:rsid w:val="00935E12"/>
    <w:rsid w:val="0093611B"/>
    <w:rsid w:val="0093673E"/>
    <w:rsid w:val="009367FB"/>
    <w:rsid w:val="00937070"/>
    <w:rsid w:val="009371FB"/>
    <w:rsid w:val="00937632"/>
    <w:rsid w:val="00937924"/>
    <w:rsid w:val="00937CF6"/>
    <w:rsid w:val="0094066A"/>
    <w:rsid w:val="00940CB8"/>
    <w:rsid w:val="00940D40"/>
    <w:rsid w:val="009411E9"/>
    <w:rsid w:val="0094136A"/>
    <w:rsid w:val="009421BE"/>
    <w:rsid w:val="00943543"/>
    <w:rsid w:val="0094369E"/>
    <w:rsid w:val="009446B6"/>
    <w:rsid w:val="0094470B"/>
    <w:rsid w:val="00944BC3"/>
    <w:rsid w:val="00944E04"/>
    <w:rsid w:val="00947053"/>
    <w:rsid w:val="0094724B"/>
    <w:rsid w:val="0094734B"/>
    <w:rsid w:val="00947E94"/>
    <w:rsid w:val="009501FD"/>
    <w:rsid w:val="00950AC9"/>
    <w:rsid w:val="00950BC5"/>
    <w:rsid w:val="009510CD"/>
    <w:rsid w:val="0095128A"/>
    <w:rsid w:val="00951425"/>
    <w:rsid w:val="00951806"/>
    <w:rsid w:val="00952015"/>
    <w:rsid w:val="00952F7B"/>
    <w:rsid w:val="00952F7C"/>
    <w:rsid w:val="0095311F"/>
    <w:rsid w:val="00953AE0"/>
    <w:rsid w:val="009544C1"/>
    <w:rsid w:val="009545E4"/>
    <w:rsid w:val="00954779"/>
    <w:rsid w:val="00954A6C"/>
    <w:rsid w:val="00954E15"/>
    <w:rsid w:val="00955CFB"/>
    <w:rsid w:val="00956281"/>
    <w:rsid w:val="00956CD1"/>
    <w:rsid w:val="00957180"/>
    <w:rsid w:val="00957A13"/>
    <w:rsid w:val="00957A9E"/>
    <w:rsid w:val="0096106F"/>
    <w:rsid w:val="009621C3"/>
    <w:rsid w:val="009625A9"/>
    <w:rsid w:val="0096271D"/>
    <w:rsid w:val="0096289B"/>
    <w:rsid w:val="00962DFA"/>
    <w:rsid w:val="00962F20"/>
    <w:rsid w:val="009659F8"/>
    <w:rsid w:val="00966B14"/>
    <w:rsid w:val="00970455"/>
    <w:rsid w:val="009705E0"/>
    <w:rsid w:val="00970644"/>
    <w:rsid w:val="00970899"/>
    <w:rsid w:val="009717FE"/>
    <w:rsid w:val="00972595"/>
    <w:rsid w:val="0097316C"/>
    <w:rsid w:val="00973239"/>
    <w:rsid w:val="00973CD1"/>
    <w:rsid w:val="009741C5"/>
    <w:rsid w:val="009745C9"/>
    <w:rsid w:val="00975418"/>
    <w:rsid w:val="009757F5"/>
    <w:rsid w:val="00975987"/>
    <w:rsid w:val="00975B28"/>
    <w:rsid w:val="00975BBF"/>
    <w:rsid w:val="00976759"/>
    <w:rsid w:val="00976991"/>
    <w:rsid w:val="00976994"/>
    <w:rsid w:val="00976A34"/>
    <w:rsid w:val="00977B01"/>
    <w:rsid w:val="00977C70"/>
    <w:rsid w:val="0098053B"/>
    <w:rsid w:val="00980BCE"/>
    <w:rsid w:val="00981342"/>
    <w:rsid w:val="009823DF"/>
    <w:rsid w:val="0098280D"/>
    <w:rsid w:val="00982842"/>
    <w:rsid w:val="00983108"/>
    <w:rsid w:val="00983822"/>
    <w:rsid w:val="00983AE1"/>
    <w:rsid w:val="00983E71"/>
    <w:rsid w:val="00983F07"/>
    <w:rsid w:val="00984090"/>
    <w:rsid w:val="00984335"/>
    <w:rsid w:val="00984F3E"/>
    <w:rsid w:val="0098605D"/>
    <w:rsid w:val="00986AC0"/>
    <w:rsid w:val="00987394"/>
    <w:rsid w:val="0098759D"/>
    <w:rsid w:val="009878C3"/>
    <w:rsid w:val="00987C53"/>
    <w:rsid w:val="00990094"/>
    <w:rsid w:val="00990155"/>
    <w:rsid w:val="00991172"/>
    <w:rsid w:val="00991D8E"/>
    <w:rsid w:val="00991DDC"/>
    <w:rsid w:val="0099236D"/>
    <w:rsid w:val="0099319E"/>
    <w:rsid w:val="009938A8"/>
    <w:rsid w:val="00994047"/>
    <w:rsid w:val="0099407D"/>
    <w:rsid w:val="00994108"/>
    <w:rsid w:val="00994BB7"/>
    <w:rsid w:val="00995A64"/>
    <w:rsid w:val="00996264"/>
    <w:rsid w:val="00996DD4"/>
    <w:rsid w:val="009A1638"/>
    <w:rsid w:val="009A2054"/>
    <w:rsid w:val="009A2513"/>
    <w:rsid w:val="009A2A48"/>
    <w:rsid w:val="009A3523"/>
    <w:rsid w:val="009A3C35"/>
    <w:rsid w:val="009A3DF7"/>
    <w:rsid w:val="009A4662"/>
    <w:rsid w:val="009A4BB0"/>
    <w:rsid w:val="009A51C8"/>
    <w:rsid w:val="009A6160"/>
    <w:rsid w:val="009A6C66"/>
    <w:rsid w:val="009A7517"/>
    <w:rsid w:val="009A79A7"/>
    <w:rsid w:val="009A79EE"/>
    <w:rsid w:val="009A7ED4"/>
    <w:rsid w:val="009B02FB"/>
    <w:rsid w:val="009B0997"/>
    <w:rsid w:val="009B0C55"/>
    <w:rsid w:val="009B0F7F"/>
    <w:rsid w:val="009B139A"/>
    <w:rsid w:val="009B1B85"/>
    <w:rsid w:val="009B2204"/>
    <w:rsid w:val="009B3933"/>
    <w:rsid w:val="009B3BA0"/>
    <w:rsid w:val="009B3C5F"/>
    <w:rsid w:val="009B3E0E"/>
    <w:rsid w:val="009B4091"/>
    <w:rsid w:val="009B41CF"/>
    <w:rsid w:val="009B49D7"/>
    <w:rsid w:val="009B4C0B"/>
    <w:rsid w:val="009B61BD"/>
    <w:rsid w:val="009B6C37"/>
    <w:rsid w:val="009B6EE9"/>
    <w:rsid w:val="009B75EA"/>
    <w:rsid w:val="009B7765"/>
    <w:rsid w:val="009B7F45"/>
    <w:rsid w:val="009C08BB"/>
    <w:rsid w:val="009C0BA7"/>
    <w:rsid w:val="009C1141"/>
    <w:rsid w:val="009C2684"/>
    <w:rsid w:val="009C27A0"/>
    <w:rsid w:val="009C2B89"/>
    <w:rsid w:val="009C2F45"/>
    <w:rsid w:val="009C3968"/>
    <w:rsid w:val="009C3F6E"/>
    <w:rsid w:val="009C41EF"/>
    <w:rsid w:val="009C42AC"/>
    <w:rsid w:val="009C42E5"/>
    <w:rsid w:val="009C46FD"/>
    <w:rsid w:val="009C49E8"/>
    <w:rsid w:val="009C5060"/>
    <w:rsid w:val="009C551E"/>
    <w:rsid w:val="009C5E2F"/>
    <w:rsid w:val="009C6F50"/>
    <w:rsid w:val="009C70E5"/>
    <w:rsid w:val="009C72B1"/>
    <w:rsid w:val="009D039D"/>
    <w:rsid w:val="009D0C78"/>
    <w:rsid w:val="009D25B6"/>
    <w:rsid w:val="009D260C"/>
    <w:rsid w:val="009D315A"/>
    <w:rsid w:val="009D3888"/>
    <w:rsid w:val="009D3A98"/>
    <w:rsid w:val="009D3BAE"/>
    <w:rsid w:val="009D41B2"/>
    <w:rsid w:val="009D4710"/>
    <w:rsid w:val="009D4758"/>
    <w:rsid w:val="009D5BC4"/>
    <w:rsid w:val="009D63AC"/>
    <w:rsid w:val="009D6D04"/>
    <w:rsid w:val="009E0572"/>
    <w:rsid w:val="009E13FA"/>
    <w:rsid w:val="009E1690"/>
    <w:rsid w:val="009E16BC"/>
    <w:rsid w:val="009E1807"/>
    <w:rsid w:val="009E22FA"/>
    <w:rsid w:val="009E2B11"/>
    <w:rsid w:val="009E2B57"/>
    <w:rsid w:val="009E2C5A"/>
    <w:rsid w:val="009E3969"/>
    <w:rsid w:val="009E40F7"/>
    <w:rsid w:val="009E4308"/>
    <w:rsid w:val="009E4DC5"/>
    <w:rsid w:val="009E4DF2"/>
    <w:rsid w:val="009E4F6A"/>
    <w:rsid w:val="009E541E"/>
    <w:rsid w:val="009E5CD5"/>
    <w:rsid w:val="009E61E1"/>
    <w:rsid w:val="009E61FE"/>
    <w:rsid w:val="009E6B06"/>
    <w:rsid w:val="009E6D08"/>
    <w:rsid w:val="009E726B"/>
    <w:rsid w:val="009E727F"/>
    <w:rsid w:val="009E7776"/>
    <w:rsid w:val="009E7EE1"/>
    <w:rsid w:val="009F06B9"/>
    <w:rsid w:val="009F0AF8"/>
    <w:rsid w:val="009F0CAB"/>
    <w:rsid w:val="009F0F68"/>
    <w:rsid w:val="009F1E44"/>
    <w:rsid w:val="009F35B5"/>
    <w:rsid w:val="009F35BD"/>
    <w:rsid w:val="009F3C24"/>
    <w:rsid w:val="009F4832"/>
    <w:rsid w:val="009F4F96"/>
    <w:rsid w:val="009F58CA"/>
    <w:rsid w:val="009F5C32"/>
    <w:rsid w:val="009F62B3"/>
    <w:rsid w:val="009F6695"/>
    <w:rsid w:val="009F72D9"/>
    <w:rsid w:val="009F72FE"/>
    <w:rsid w:val="009F7573"/>
    <w:rsid w:val="009F77C1"/>
    <w:rsid w:val="00A00802"/>
    <w:rsid w:val="00A01C78"/>
    <w:rsid w:val="00A01D12"/>
    <w:rsid w:val="00A01DC2"/>
    <w:rsid w:val="00A0215A"/>
    <w:rsid w:val="00A03AAD"/>
    <w:rsid w:val="00A03D31"/>
    <w:rsid w:val="00A04001"/>
    <w:rsid w:val="00A05319"/>
    <w:rsid w:val="00A05490"/>
    <w:rsid w:val="00A05505"/>
    <w:rsid w:val="00A05788"/>
    <w:rsid w:val="00A05C19"/>
    <w:rsid w:val="00A06E90"/>
    <w:rsid w:val="00A07130"/>
    <w:rsid w:val="00A10BBF"/>
    <w:rsid w:val="00A10CC5"/>
    <w:rsid w:val="00A10FD8"/>
    <w:rsid w:val="00A110A3"/>
    <w:rsid w:val="00A11483"/>
    <w:rsid w:val="00A1166E"/>
    <w:rsid w:val="00A11B4B"/>
    <w:rsid w:val="00A12338"/>
    <w:rsid w:val="00A1259C"/>
    <w:rsid w:val="00A125CC"/>
    <w:rsid w:val="00A1274E"/>
    <w:rsid w:val="00A12BF0"/>
    <w:rsid w:val="00A13178"/>
    <w:rsid w:val="00A13C37"/>
    <w:rsid w:val="00A13DC5"/>
    <w:rsid w:val="00A1443C"/>
    <w:rsid w:val="00A14E1B"/>
    <w:rsid w:val="00A15840"/>
    <w:rsid w:val="00A15983"/>
    <w:rsid w:val="00A16405"/>
    <w:rsid w:val="00A16631"/>
    <w:rsid w:val="00A16793"/>
    <w:rsid w:val="00A16BD7"/>
    <w:rsid w:val="00A17743"/>
    <w:rsid w:val="00A177E5"/>
    <w:rsid w:val="00A178B4"/>
    <w:rsid w:val="00A179CF"/>
    <w:rsid w:val="00A17FBE"/>
    <w:rsid w:val="00A2006C"/>
    <w:rsid w:val="00A2074D"/>
    <w:rsid w:val="00A2185E"/>
    <w:rsid w:val="00A2259D"/>
    <w:rsid w:val="00A23CB2"/>
    <w:rsid w:val="00A2424D"/>
    <w:rsid w:val="00A24D6A"/>
    <w:rsid w:val="00A24EA9"/>
    <w:rsid w:val="00A265D0"/>
    <w:rsid w:val="00A270B8"/>
    <w:rsid w:val="00A27761"/>
    <w:rsid w:val="00A277F5"/>
    <w:rsid w:val="00A27A6E"/>
    <w:rsid w:val="00A27B76"/>
    <w:rsid w:val="00A27BE5"/>
    <w:rsid w:val="00A301C6"/>
    <w:rsid w:val="00A308AD"/>
    <w:rsid w:val="00A30B41"/>
    <w:rsid w:val="00A30FEE"/>
    <w:rsid w:val="00A313EA"/>
    <w:rsid w:val="00A317FD"/>
    <w:rsid w:val="00A3254B"/>
    <w:rsid w:val="00A32679"/>
    <w:rsid w:val="00A326CD"/>
    <w:rsid w:val="00A331CF"/>
    <w:rsid w:val="00A3394B"/>
    <w:rsid w:val="00A33E7A"/>
    <w:rsid w:val="00A3457A"/>
    <w:rsid w:val="00A34D63"/>
    <w:rsid w:val="00A35643"/>
    <w:rsid w:val="00A358C4"/>
    <w:rsid w:val="00A359A4"/>
    <w:rsid w:val="00A359EB"/>
    <w:rsid w:val="00A3667A"/>
    <w:rsid w:val="00A37508"/>
    <w:rsid w:val="00A37AEE"/>
    <w:rsid w:val="00A404B1"/>
    <w:rsid w:val="00A40DC6"/>
    <w:rsid w:val="00A4269B"/>
    <w:rsid w:val="00A4270F"/>
    <w:rsid w:val="00A427D2"/>
    <w:rsid w:val="00A42FAD"/>
    <w:rsid w:val="00A43328"/>
    <w:rsid w:val="00A4359C"/>
    <w:rsid w:val="00A43ABF"/>
    <w:rsid w:val="00A441B0"/>
    <w:rsid w:val="00A441F4"/>
    <w:rsid w:val="00A44222"/>
    <w:rsid w:val="00A44B57"/>
    <w:rsid w:val="00A44CE0"/>
    <w:rsid w:val="00A453A3"/>
    <w:rsid w:val="00A47B11"/>
    <w:rsid w:val="00A47E0F"/>
    <w:rsid w:val="00A50033"/>
    <w:rsid w:val="00A5034F"/>
    <w:rsid w:val="00A50927"/>
    <w:rsid w:val="00A50CB2"/>
    <w:rsid w:val="00A50D55"/>
    <w:rsid w:val="00A50FAE"/>
    <w:rsid w:val="00A51010"/>
    <w:rsid w:val="00A51487"/>
    <w:rsid w:val="00A51762"/>
    <w:rsid w:val="00A51C59"/>
    <w:rsid w:val="00A52C69"/>
    <w:rsid w:val="00A531D4"/>
    <w:rsid w:val="00A5439C"/>
    <w:rsid w:val="00A549F2"/>
    <w:rsid w:val="00A55E3A"/>
    <w:rsid w:val="00A56E88"/>
    <w:rsid w:val="00A571F1"/>
    <w:rsid w:val="00A5754F"/>
    <w:rsid w:val="00A60267"/>
    <w:rsid w:val="00A60609"/>
    <w:rsid w:val="00A60AE6"/>
    <w:rsid w:val="00A61850"/>
    <w:rsid w:val="00A61BD1"/>
    <w:rsid w:val="00A62C90"/>
    <w:rsid w:val="00A62D3A"/>
    <w:rsid w:val="00A62F3F"/>
    <w:rsid w:val="00A64B7B"/>
    <w:rsid w:val="00A6583D"/>
    <w:rsid w:val="00A65E1D"/>
    <w:rsid w:val="00A65FD2"/>
    <w:rsid w:val="00A661FC"/>
    <w:rsid w:val="00A66DCE"/>
    <w:rsid w:val="00A66F0B"/>
    <w:rsid w:val="00A66FE3"/>
    <w:rsid w:val="00A67F9A"/>
    <w:rsid w:val="00A7079E"/>
    <w:rsid w:val="00A70C44"/>
    <w:rsid w:val="00A71BA7"/>
    <w:rsid w:val="00A71C36"/>
    <w:rsid w:val="00A71C52"/>
    <w:rsid w:val="00A71FE9"/>
    <w:rsid w:val="00A729FB"/>
    <w:rsid w:val="00A7365C"/>
    <w:rsid w:val="00A736A6"/>
    <w:rsid w:val="00A73805"/>
    <w:rsid w:val="00A738A1"/>
    <w:rsid w:val="00A741A4"/>
    <w:rsid w:val="00A75874"/>
    <w:rsid w:val="00A76B26"/>
    <w:rsid w:val="00A76B8F"/>
    <w:rsid w:val="00A76CD8"/>
    <w:rsid w:val="00A77055"/>
    <w:rsid w:val="00A77C67"/>
    <w:rsid w:val="00A80FEC"/>
    <w:rsid w:val="00A81650"/>
    <w:rsid w:val="00A81ADE"/>
    <w:rsid w:val="00A81D5F"/>
    <w:rsid w:val="00A81D89"/>
    <w:rsid w:val="00A8217B"/>
    <w:rsid w:val="00A832CA"/>
    <w:rsid w:val="00A8335B"/>
    <w:rsid w:val="00A83DC4"/>
    <w:rsid w:val="00A83F8C"/>
    <w:rsid w:val="00A83FF8"/>
    <w:rsid w:val="00A84ABA"/>
    <w:rsid w:val="00A853CE"/>
    <w:rsid w:val="00A8541C"/>
    <w:rsid w:val="00A85A1D"/>
    <w:rsid w:val="00A868CF"/>
    <w:rsid w:val="00A868ED"/>
    <w:rsid w:val="00A8757E"/>
    <w:rsid w:val="00A87665"/>
    <w:rsid w:val="00A87B8A"/>
    <w:rsid w:val="00A902C3"/>
    <w:rsid w:val="00A90594"/>
    <w:rsid w:val="00A90AA2"/>
    <w:rsid w:val="00A9135C"/>
    <w:rsid w:val="00A91E3C"/>
    <w:rsid w:val="00A91F8D"/>
    <w:rsid w:val="00A923C7"/>
    <w:rsid w:val="00A9253B"/>
    <w:rsid w:val="00A926A6"/>
    <w:rsid w:val="00A93199"/>
    <w:rsid w:val="00A93703"/>
    <w:rsid w:val="00A94048"/>
    <w:rsid w:val="00A948DF"/>
    <w:rsid w:val="00A9732B"/>
    <w:rsid w:val="00A97641"/>
    <w:rsid w:val="00A97BB9"/>
    <w:rsid w:val="00AA0233"/>
    <w:rsid w:val="00AA02D9"/>
    <w:rsid w:val="00AA04C2"/>
    <w:rsid w:val="00AA0745"/>
    <w:rsid w:val="00AA083C"/>
    <w:rsid w:val="00AA0985"/>
    <w:rsid w:val="00AA0A2E"/>
    <w:rsid w:val="00AA1863"/>
    <w:rsid w:val="00AA2813"/>
    <w:rsid w:val="00AA2911"/>
    <w:rsid w:val="00AA2DE7"/>
    <w:rsid w:val="00AA2FE4"/>
    <w:rsid w:val="00AA4A09"/>
    <w:rsid w:val="00AA5F29"/>
    <w:rsid w:val="00AA6033"/>
    <w:rsid w:val="00AA696E"/>
    <w:rsid w:val="00AA69D5"/>
    <w:rsid w:val="00AA7180"/>
    <w:rsid w:val="00AA797A"/>
    <w:rsid w:val="00AA7B44"/>
    <w:rsid w:val="00AA7E31"/>
    <w:rsid w:val="00AB0A21"/>
    <w:rsid w:val="00AB10DB"/>
    <w:rsid w:val="00AB17FA"/>
    <w:rsid w:val="00AB1942"/>
    <w:rsid w:val="00AB19B5"/>
    <w:rsid w:val="00AB1B82"/>
    <w:rsid w:val="00AB26AF"/>
    <w:rsid w:val="00AB2B89"/>
    <w:rsid w:val="00AB3E33"/>
    <w:rsid w:val="00AB404F"/>
    <w:rsid w:val="00AB40AE"/>
    <w:rsid w:val="00AB4E92"/>
    <w:rsid w:val="00AB4EF4"/>
    <w:rsid w:val="00AB5893"/>
    <w:rsid w:val="00AB6588"/>
    <w:rsid w:val="00AB6B98"/>
    <w:rsid w:val="00AB6C52"/>
    <w:rsid w:val="00AB71EA"/>
    <w:rsid w:val="00AB7556"/>
    <w:rsid w:val="00AB7E6F"/>
    <w:rsid w:val="00AC3B35"/>
    <w:rsid w:val="00AC3F50"/>
    <w:rsid w:val="00AC49C5"/>
    <w:rsid w:val="00AC5011"/>
    <w:rsid w:val="00AC5FC9"/>
    <w:rsid w:val="00AC6177"/>
    <w:rsid w:val="00AD0799"/>
    <w:rsid w:val="00AD0C75"/>
    <w:rsid w:val="00AD1C7E"/>
    <w:rsid w:val="00AD2826"/>
    <w:rsid w:val="00AD2871"/>
    <w:rsid w:val="00AD3553"/>
    <w:rsid w:val="00AD43F3"/>
    <w:rsid w:val="00AD4795"/>
    <w:rsid w:val="00AD4E3E"/>
    <w:rsid w:val="00AD60C0"/>
    <w:rsid w:val="00AD7920"/>
    <w:rsid w:val="00AD7A67"/>
    <w:rsid w:val="00AE05E5"/>
    <w:rsid w:val="00AE0B1A"/>
    <w:rsid w:val="00AE0B86"/>
    <w:rsid w:val="00AE0FB9"/>
    <w:rsid w:val="00AE0FC6"/>
    <w:rsid w:val="00AE1157"/>
    <w:rsid w:val="00AE1366"/>
    <w:rsid w:val="00AE1B2D"/>
    <w:rsid w:val="00AE20CA"/>
    <w:rsid w:val="00AE291C"/>
    <w:rsid w:val="00AE34D6"/>
    <w:rsid w:val="00AE3650"/>
    <w:rsid w:val="00AE46C7"/>
    <w:rsid w:val="00AE4F6B"/>
    <w:rsid w:val="00AE6596"/>
    <w:rsid w:val="00AE6B70"/>
    <w:rsid w:val="00AE7084"/>
    <w:rsid w:val="00AE7F11"/>
    <w:rsid w:val="00AF0393"/>
    <w:rsid w:val="00AF05D8"/>
    <w:rsid w:val="00AF0700"/>
    <w:rsid w:val="00AF089A"/>
    <w:rsid w:val="00AF0B40"/>
    <w:rsid w:val="00AF1231"/>
    <w:rsid w:val="00AF17FD"/>
    <w:rsid w:val="00AF1D4F"/>
    <w:rsid w:val="00AF25DD"/>
    <w:rsid w:val="00AF27DE"/>
    <w:rsid w:val="00AF3481"/>
    <w:rsid w:val="00AF395F"/>
    <w:rsid w:val="00AF3AA2"/>
    <w:rsid w:val="00AF4EB9"/>
    <w:rsid w:val="00AF4F50"/>
    <w:rsid w:val="00AF4F5F"/>
    <w:rsid w:val="00AF521F"/>
    <w:rsid w:val="00AF5D85"/>
    <w:rsid w:val="00AF656C"/>
    <w:rsid w:val="00AF67AE"/>
    <w:rsid w:val="00AF6805"/>
    <w:rsid w:val="00AF6DA2"/>
    <w:rsid w:val="00AF6FC7"/>
    <w:rsid w:val="00AF7909"/>
    <w:rsid w:val="00AF7A8E"/>
    <w:rsid w:val="00B000DB"/>
    <w:rsid w:val="00B0047B"/>
    <w:rsid w:val="00B00C2A"/>
    <w:rsid w:val="00B01341"/>
    <w:rsid w:val="00B01F9A"/>
    <w:rsid w:val="00B02C17"/>
    <w:rsid w:val="00B041BC"/>
    <w:rsid w:val="00B04EC1"/>
    <w:rsid w:val="00B050F9"/>
    <w:rsid w:val="00B056D4"/>
    <w:rsid w:val="00B063BE"/>
    <w:rsid w:val="00B06641"/>
    <w:rsid w:val="00B1006F"/>
    <w:rsid w:val="00B1032C"/>
    <w:rsid w:val="00B10503"/>
    <w:rsid w:val="00B10E6B"/>
    <w:rsid w:val="00B125D1"/>
    <w:rsid w:val="00B12CB7"/>
    <w:rsid w:val="00B12E23"/>
    <w:rsid w:val="00B13842"/>
    <w:rsid w:val="00B1431C"/>
    <w:rsid w:val="00B14361"/>
    <w:rsid w:val="00B148ED"/>
    <w:rsid w:val="00B14F7E"/>
    <w:rsid w:val="00B15392"/>
    <w:rsid w:val="00B16717"/>
    <w:rsid w:val="00B173B6"/>
    <w:rsid w:val="00B176B7"/>
    <w:rsid w:val="00B176F9"/>
    <w:rsid w:val="00B17942"/>
    <w:rsid w:val="00B179AF"/>
    <w:rsid w:val="00B2073D"/>
    <w:rsid w:val="00B20FEC"/>
    <w:rsid w:val="00B212A2"/>
    <w:rsid w:val="00B21618"/>
    <w:rsid w:val="00B21A26"/>
    <w:rsid w:val="00B21FE0"/>
    <w:rsid w:val="00B22081"/>
    <w:rsid w:val="00B232C9"/>
    <w:rsid w:val="00B23562"/>
    <w:rsid w:val="00B236D9"/>
    <w:rsid w:val="00B24741"/>
    <w:rsid w:val="00B24F42"/>
    <w:rsid w:val="00B2547E"/>
    <w:rsid w:val="00B265BC"/>
    <w:rsid w:val="00B26927"/>
    <w:rsid w:val="00B269EA"/>
    <w:rsid w:val="00B26EBA"/>
    <w:rsid w:val="00B27263"/>
    <w:rsid w:val="00B30207"/>
    <w:rsid w:val="00B30767"/>
    <w:rsid w:val="00B30BA8"/>
    <w:rsid w:val="00B30BF5"/>
    <w:rsid w:val="00B31244"/>
    <w:rsid w:val="00B32CF5"/>
    <w:rsid w:val="00B32CFD"/>
    <w:rsid w:val="00B3472C"/>
    <w:rsid w:val="00B347C9"/>
    <w:rsid w:val="00B34ADA"/>
    <w:rsid w:val="00B35785"/>
    <w:rsid w:val="00B35AEE"/>
    <w:rsid w:val="00B361E0"/>
    <w:rsid w:val="00B366E9"/>
    <w:rsid w:val="00B368F7"/>
    <w:rsid w:val="00B3691B"/>
    <w:rsid w:val="00B369BA"/>
    <w:rsid w:val="00B37690"/>
    <w:rsid w:val="00B37BF2"/>
    <w:rsid w:val="00B37C29"/>
    <w:rsid w:val="00B37DE9"/>
    <w:rsid w:val="00B40080"/>
    <w:rsid w:val="00B4045D"/>
    <w:rsid w:val="00B40519"/>
    <w:rsid w:val="00B4063D"/>
    <w:rsid w:val="00B40A85"/>
    <w:rsid w:val="00B4146A"/>
    <w:rsid w:val="00B432D4"/>
    <w:rsid w:val="00B43698"/>
    <w:rsid w:val="00B43AD3"/>
    <w:rsid w:val="00B43C6C"/>
    <w:rsid w:val="00B43CB2"/>
    <w:rsid w:val="00B43DED"/>
    <w:rsid w:val="00B44C6F"/>
    <w:rsid w:val="00B44C99"/>
    <w:rsid w:val="00B458B3"/>
    <w:rsid w:val="00B45ADF"/>
    <w:rsid w:val="00B45C97"/>
    <w:rsid w:val="00B5002D"/>
    <w:rsid w:val="00B501A0"/>
    <w:rsid w:val="00B51119"/>
    <w:rsid w:val="00B52A91"/>
    <w:rsid w:val="00B52AE9"/>
    <w:rsid w:val="00B52B25"/>
    <w:rsid w:val="00B52F34"/>
    <w:rsid w:val="00B53642"/>
    <w:rsid w:val="00B543B8"/>
    <w:rsid w:val="00B54B36"/>
    <w:rsid w:val="00B5598B"/>
    <w:rsid w:val="00B55C41"/>
    <w:rsid w:val="00B566AF"/>
    <w:rsid w:val="00B56BCF"/>
    <w:rsid w:val="00B57962"/>
    <w:rsid w:val="00B57C3A"/>
    <w:rsid w:val="00B60483"/>
    <w:rsid w:val="00B60CA3"/>
    <w:rsid w:val="00B618F7"/>
    <w:rsid w:val="00B61BF5"/>
    <w:rsid w:val="00B6228A"/>
    <w:rsid w:val="00B62862"/>
    <w:rsid w:val="00B628EE"/>
    <w:rsid w:val="00B62F6F"/>
    <w:rsid w:val="00B63C24"/>
    <w:rsid w:val="00B63D8D"/>
    <w:rsid w:val="00B643E5"/>
    <w:rsid w:val="00B64779"/>
    <w:rsid w:val="00B64E36"/>
    <w:rsid w:val="00B65C93"/>
    <w:rsid w:val="00B65DAC"/>
    <w:rsid w:val="00B66055"/>
    <w:rsid w:val="00B663F6"/>
    <w:rsid w:val="00B66A30"/>
    <w:rsid w:val="00B66C34"/>
    <w:rsid w:val="00B67871"/>
    <w:rsid w:val="00B67CF2"/>
    <w:rsid w:val="00B70E33"/>
    <w:rsid w:val="00B71320"/>
    <w:rsid w:val="00B713F9"/>
    <w:rsid w:val="00B7169A"/>
    <w:rsid w:val="00B71846"/>
    <w:rsid w:val="00B719F1"/>
    <w:rsid w:val="00B71C13"/>
    <w:rsid w:val="00B71EEE"/>
    <w:rsid w:val="00B72BC3"/>
    <w:rsid w:val="00B72BF9"/>
    <w:rsid w:val="00B72F6E"/>
    <w:rsid w:val="00B73300"/>
    <w:rsid w:val="00B73A19"/>
    <w:rsid w:val="00B745E6"/>
    <w:rsid w:val="00B74A95"/>
    <w:rsid w:val="00B74FCA"/>
    <w:rsid w:val="00B75558"/>
    <w:rsid w:val="00B75B46"/>
    <w:rsid w:val="00B75F34"/>
    <w:rsid w:val="00B775A1"/>
    <w:rsid w:val="00B80123"/>
    <w:rsid w:val="00B806EA"/>
    <w:rsid w:val="00B809EB"/>
    <w:rsid w:val="00B80F05"/>
    <w:rsid w:val="00B817BA"/>
    <w:rsid w:val="00B819AC"/>
    <w:rsid w:val="00B82DE8"/>
    <w:rsid w:val="00B83069"/>
    <w:rsid w:val="00B836BD"/>
    <w:rsid w:val="00B83F84"/>
    <w:rsid w:val="00B84031"/>
    <w:rsid w:val="00B8443D"/>
    <w:rsid w:val="00B84C18"/>
    <w:rsid w:val="00B85262"/>
    <w:rsid w:val="00B85581"/>
    <w:rsid w:val="00B857CF"/>
    <w:rsid w:val="00B858C9"/>
    <w:rsid w:val="00B85CC5"/>
    <w:rsid w:val="00B85DDF"/>
    <w:rsid w:val="00B85F70"/>
    <w:rsid w:val="00B876BF"/>
    <w:rsid w:val="00B907C1"/>
    <w:rsid w:val="00B90861"/>
    <w:rsid w:val="00B91583"/>
    <w:rsid w:val="00B918EE"/>
    <w:rsid w:val="00B92F45"/>
    <w:rsid w:val="00B93036"/>
    <w:rsid w:val="00B935C1"/>
    <w:rsid w:val="00B9371B"/>
    <w:rsid w:val="00B93CF4"/>
    <w:rsid w:val="00B94645"/>
    <w:rsid w:val="00B95893"/>
    <w:rsid w:val="00B95BC2"/>
    <w:rsid w:val="00B961B1"/>
    <w:rsid w:val="00B965B4"/>
    <w:rsid w:val="00B978F6"/>
    <w:rsid w:val="00B97CF5"/>
    <w:rsid w:val="00B97D9D"/>
    <w:rsid w:val="00BA0F80"/>
    <w:rsid w:val="00BA1116"/>
    <w:rsid w:val="00BA12BB"/>
    <w:rsid w:val="00BA14D7"/>
    <w:rsid w:val="00BA155E"/>
    <w:rsid w:val="00BA243A"/>
    <w:rsid w:val="00BA26FF"/>
    <w:rsid w:val="00BA28AD"/>
    <w:rsid w:val="00BA2F68"/>
    <w:rsid w:val="00BA395E"/>
    <w:rsid w:val="00BA4B5F"/>
    <w:rsid w:val="00BA55CE"/>
    <w:rsid w:val="00BA5757"/>
    <w:rsid w:val="00BA5AAD"/>
    <w:rsid w:val="00BA6BCD"/>
    <w:rsid w:val="00BA6DBF"/>
    <w:rsid w:val="00BA756A"/>
    <w:rsid w:val="00BA7A8D"/>
    <w:rsid w:val="00BB093E"/>
    <w:rsid w:val="00BB14B6"/>
    <w:rsid w:val="00BB1BB2"/>
    <w:rsid w:val="00BB1DA1"/>
    <w:rsid w:val="00BB25AA"/>
    <w:rsid w:val="00BB27B7"/>
    <w:rsid w:val="00BB2A62"/>
    <w:rsid w:val="00BB2C2A"/>
    <w:rsid w:val="00BB2F69"/>
    <w:rsid w:val="00BB3067"/>
    <w:rsid w:val="00BB396B"/>
    <w:rsid w:val="00BB45C5"/>
    <w:rsid w:val="00BB4DB0"/>
    <w:rsid w:val="00BB53FD"/>
    <w:rsid w:val="00BB6A09"/>
    <w:rsid w:val="00BB6F06"/>
    <w:rsid w:val="00BB74D3"/>
    <w:rsid w:val="00BB7F32"/>
    <w:rsid w:val="00BB7FAB"/>
    <w:rsid w:val="00BC113E"/>
    <w:rsid w:val="00BC1192"/>
    <w:rsid w:val="00BC122F"/>
    <w:rsid w:val="00BC18C4"/>
    <w:rsid w:val="00BC1FEA"/>
    <w:rsid w:val="00BC2EA7"/>
    <w:rsid w:val="00BC39B6"/>
    <w:rsid w:val="00BC3A40"/>
    <w:rsid w:val="00BC3AD6"/>
    <w:rsid w:val="00BC3CE0"/>
    <w:rsid w:val="00BC4330"/>
    <w:rsid w:val="00BC4C3C"/>
    <w:rsid w:val="00BC4E57"/>
    <w:rsid w:val="00BC5191"/>
    <w:rsid w:val="00BC7DEB"/>
    <w:rsid w:val="00BD041D"/>
    <w:rsid w:val="00BD0F39"/>
    <w:rsid w:val="00BD1045"/>
    <w:rsid w:val="00BD2176"/>
    <w:rsid w:val="00BD2209"/>
    <w:rsid w:val="00BD2603"/>
    <w:rsid w:val="00BD264E"/>
    <w:rsid w:val="00BD2ECF"/>
    <w:rsid w:val="00BD3DD8"/>
    <w:rsid w:val="00BD4BEC"/>
    <w:rsid w:val="00BD4F24"/>
    <w:rsid w:val="00BD6819"/>
    <w:rsid w:val="00BD6F77"/>
    <w:rsid w:val="00BD6F94"/>
    <w:rsid w:val="00BD72C5"/>
    <w:rsid w:val="00BD75C1"/>
    <w:rsid w:val="00BD77C3"/>
    <w:rsid w:val="00BE12E2"/>
    <w:rsid w:val="00BE1773"/>
    <w:rsid w:val="00BE1A9B"/>
    <w:rsid w:val="00BE1E6C"/>
    <w:rsid w:val="00BE2376"/>
    <w:rsid w:val="00BE27FE"/>
    <w:rsid w:val="00BE2D4A"/>
    <w:rsid w:val="00BE2E05"/>
    <w:rsid w:val="00BE3329"/>
    <w:rsid w:val="00BE3A73"/>
    <w:rsid w:val="00BE4180"/>
    <w:rsid w:val="00BE4243"/>
    <w:rsid w:val="00BE4AEB"/>
    <w:rsid w:val="00BE5120"/>
    <w:rsid w:val="00BE5414"/>
    <w:rsid w:val="00BE6A16"/>
    <w:rsid w:val="00BE6EAB"/>
    <w:rsid w:val="00BE70C1"/>
    <w:rsid w:val="00BE767F"/>
    <w:rsid w:val="00BE78F5"/>
    <w:rsid w:val="00BE7C98"/>
    <w:rsid w:val="00BE7EB7"/>
    <w:rsid w:val="00BF0CCA"/>
    <w:rsid w:val="00BF1661"/>
    <w:rsid w:val="00BF183B"/>
    <w:rsid w:val="00BF1E87"/>
    <w:rsid w:val="00BF2696"/>
    <w:rsid w:val="00BF3600"/>
    <w:rsid w:val="00BF46E6"/>
    <w:rsid w:val="00BF49B6"/>
    <w:rsid w:val="00BF55D6"/>
    <w:rsid w:val="00BF5990"/>
    <w:rsid w:val="00BF5B19"/>
    <w:rsid w:val="00BF5B38"/>
    <w:rsid w:val="00BF5F51"/>
    <w:rsid w:val="00BF63C2"/>
    <w:rsid w:val="00BF65BB"/>
    <w:rsid w:val="00BF6A74"/>
    <w:rsid w:val="00BF7CCC"/>
    <w:rsid w:val="00C000DE"/>
    <w:rsid w:val="00C00258"/>
    <w:rsid w:val="00C0099A"/>
    <w:rsid w:val="00C0127B"/>
    <w:rsid w:val="00C015FF"/>
    <w:rsid w:val="00C01B58"/>
    <w:rsid w:val="00C0225B"/>
    <w:rsid w:val="00C034AE"/>
    <w:rsid w:val="00C045BC"/>
    <w:rsid w:val="00C0509A"/>
    <w:rsid w:val="00C06971"/>
    <w:rsid w:val="00C069C1"/>
    <w:rsid w:val="00C10824"/>
    <w:rsid w:val="00C114F3"/>
    <w:rsid w:val="00C12632"/>
    <w:rsid w:val="00C145B2"/>
    <w:rsid w:val="00C14A5A"/>
    <w:rsid w:val="00C14FAF"/>
    <w:rsid w:val="00C15EB1"/>
    <w:rsid w:val="00C1682D"/>
    <w:rsid w:val="00C17D73"/>
    <w:rsid w:val="00C17F74"/>
    <w:rsid w:val="00C20259"/>
    <w:rsid w:val="00C20E17"/>
    <w:rsid w:val="00C21247"/>
    <w:rsid w:val="00C21A25"/>
    <w:rsid w:val="00C23561"/>
    <w:rsid w:val="00C23861"/>
    <w:rsid w:val="00C23C9C"/>
    <w:rsid w:val="00C23CB7"/>
    <w:rsid w:val="00C24188"/>
    <w:rsid w:val="00C245C6"/>
    <w:rsid w:val="00C25200"/>
    <w:rsid w:val="00C25576"/>
    <w:rsid w:val="00C25EDE"/>
    <w:rsid w:val="00C26F97"/>
    <w:rsid w:val="00C274B3"/>
    <w:rsid w:val="00C27AF3"/>
    <w:rsid w:val="00C27D1B"/>
    <w:rsid w:val="00C30ADA"/>
    <w:rsid w:val="00C30E56"/>
    <w:rsid w:val="00C31445"/>
    <w:rsid w:val="00C316C8"/>
    <w:rsid w:val="00C31E18"/>
    <w:rsid w:val="00C32225"/>
    <w:rsid w:val="00C32271"/>
    <w:rsid w:val="00C32C1D"/>
    <w:rsid w:val="00C333F4"/>
    <w:rsid w:val="00C3349B"/>
    <w:rsid w:val="00C33ABA"/>
    <w:rsid w:val="00C341A0"/>
    <w:rsid w:val="00C34D71"/>
    <w:rsid w:val="00C3591F"/>
    <w:rsid w:val="00C35E98"/>
    <w:rsid w:val="00C36B6F"/>
    <w:rsid w:val="00C406D8"/>
    <w:rsid w:val="00C40A2E"/>
    <w:rsid w:val="00C40AFD"/>
    <w:rsid w:val="00C42C28"/>
    <w:rsid w:val="00C42D34"/>
    <w:rsid w:val="00C44107"/>
    <w:rsid w:val="00C4477A"/>
    <w:rsid w:val="00C4486F"/>
    <w:rsid w:val="00C44879"/>
    <w:rsid w:val="00C4546A"/>
    <w:rsid w:val="00C4567F"/>
    <w:rsid w:val="00C460D7"/>
    <w:rsid w:val="00C465A3"/>
    <w:rsid w:val="00C47039"/>
    <w:rsid w:val="00C47194"/>
    <w:rsid w:val="00C472BC"/>
    <w:rsid w:val="00C4754C"/>
    <w:rsid w:val="00C475F2"/>
    <w:rsid w:val="00C47EE8"/>
    <w:rsid w:val="00C50C62"/>
    <w:rsid w:val="00C50E25"/>
    <w:rsid w:val="00C512CD"/>
    <w:rsid w:val="00C51B08"/>
    <w:rsid w:val="00C52886"/>
    <w:rsid w:val="00C52A95"/>
    <w:rsid w:val="00C52C51"/>
    <w:rsid w:val="00C538BD"/>
    <w:rsid w:val="00C53E28"/>
    <w:rsid w:val="00C5440C"/>
    <w:rsid w:val="00C54727"/>
    <w:rsid w:val="00C54F0F"/>
    <w:rsid w:val="00C56021"/>
    <w:rsid w:val="00C5666D"/>
    <w:rsid w:val="00C60623"/>
    <w:rsid w:val="00C606D1"/>
    <w:rsid w:val="00C612B7"/>
    <w:rsid w:val="00C6169C"/>
    <w:rsid w:val="00C626F6"/>
    <w:rsid w:val="00C6279D"/>
    <w:rsid w:val="00C62BE0"/>
    <w:rsid w:val="00C6326F"/>
    <w:rsid w:val="00C642BD"/>
    <w:rsid w:val="00C64529"/>
    <w:rsid w:val="00C64762"/>
    <w:rsid w:val="00C649B5"/>
    <w:rsid w:val="00C64AC1"/>
    <w:rsid w:val="00C64B19"/>
    <w:rsid w:val="00C65338"/>
    <w:rsid w:val="00C65E67"/>
    <w:rsid w:val="00C65F25"/>
    <w:rsid w:val="00C667E9"/>
    <w:rsid w:val="00C66A92"/>
    <w:rsid w:val="00C66C34"/>
    <w:rsid w:val="00C67E12"/>
    <w:rsid w:val="00C70682"/>
    <w:rsid w:val="00C70E03"/>
    <w:rsid w:val="00C71032"/>
    <w:rsid w:val="00C7130F"/>
    <w:rsid w:val="00C71449"/>
    <w:rsid w:val="00C71A20"/>
    <w:rsid w:val="00C71AC4"/>
    <w:rsid w:val="00C71CF1"/>
    <w:rsid w:val="00C724B5"/>
    <w:rsid w:val="00C72F08"/>
    <w:rsid w:val="00C735B0"/>
    <w:rsid w:val="00C73CFE"/>
    <w:rsid w:val="00C75998"/>
    <w:rsid w:val="00C75CF5"/>
    <w:rsid w:val="00C762ED"/>
    <w:rsid w:val="00C76C3C"/>
    <w:rsid w:val="00C76D04"/>
    <w:rsid w:val="00C7711D"/>
    <w:rsid w:val="00C77251"/>
    <w:rsid w:val="00C77656"/>
    <w:rsid w:val="00C776A1"/>
    <w:rsid w:val="00C77B95"/>
    <w:rsid w:val="00C8012B"/>
    <w:rsid w:val="00C8024E"/>
    <w:rsid w:val="00C80271"/>
    <w:rsid w:val="00C807BA"/>
    <w:rsid w:val="00C80BDE"/>
    <w:rsid w:val="00C812FB"/>
    <w:rsid w:val="00C81F3C"/>
    <w:rsid w:val="00C829E3"/>
    <w:rsid w:val="00C82D14"/>
    <w:rsid w:val="00C83AFE"/>
    <w:rsid w:val="00C83BE7"/>
    <w:rsid w:val="00C85C57"/>
    <w:rsid w:val="00C8675A"/>
    <w:rsid w:val="00C86E7C"/>
    <w:rsid w:val="00C87363"/>
    <w:rsid w:val="00C879E1"/>
    <w:rsid w:val="00C90668"/>
    <w:rsid w:val="00C90EFC"/>
    <w:rsid w:val="00C916E7"/>
    <w:rsid w:val="00C918D1"/>
    <w:rsid w:val="00C919F4"/>
    <w:rsid w:val="00C91BEB"/>
    <w:rsid w:val="00C91D78"/>
    <w:rsid w:val="00C92109"/>
    <w:rsid w:val="00C9235C"/>
    <w:rsid w:val="00C92C9A"/>
    <w:rsid w:val="00C93322"/>
    <w:rsid w:val="00C93A39"/>
    <w:rsid w:val="00C94033"/>
    <w:rsid w:val="00C95301"/>
    <w:rsid w:val="00C9573B"/>
    <w:rsid w:val="00C9625B"/>
    <w:rsid w:val="00C9649A"/>
    <w:rsid w:val="00C965FE"/>
    <w:rsid w:val="00C96A37"/>
    <w:rsid w:val="00C96B2F"/>
    <w:rsid w:val="00CA1D04"/>
    <w:rsid w:val="00CA2531"/>
    <w:rsid w:val="00CA2FB5"/>
    <w:rsid w:val="00CA3969"/>
    <w:rsid w:val="00CA3B1A"/>
    <w:rsid w:val="00CA3BD2"/>
    <w:rsid w:val="00CA3BF5"/>
    <w:rsid w:val="00CA471F"/>
    <w:rsid w:val="00CA48B0"/>
    <w:rsid w:val="00CA4B46"/>
    <w:rsid w:val="00CA4CEF"/>
    <w:rsid w:val="00CA5157"/>
    <w:rsid w:val="00CA5345"/>
    <w:rsid w:val="00CA5864"/>
    <w:rsid w:val="00CA5CC4"/>
    <w:rsid w:val="00CA6871"/>
    <w:rsid w:val="00CA694D"/>
    <w:rsid w:val="00CA7C58"/>
    <w:rsid w:val="00CB09C3"/>
    <w:rsid w:val="00CB0F11"/>
    <w:rsid w:val="00CB1DE6"/>
    <w:rsid w:val="00CB20E8"/>
    <w:rsid w:val="00CB2DCE"/>
    <w:rsid w:val="00CB33A6"/>
    <w:rsid w:val="00CB3A04"/>
    <w:rsid w:val="00CB3F80"/>
    <w:rsid w:val="00CB42D2"/>
    <w:rsid w:val="00CB4797"/>
    <w:rsid w:val="00CB4E24"/>
    <w:rsid w:val="00CB5228"/>
    <w:rsid w:val="00CB5AD0"/>
    <w:rsid w:val="00CB5F07"/>
    <w:rsid w:val="00CB610D"/>
    <w:rsid w:val="00CB61B0"/>
    <w:rsid w:val="00CB63E7"/>
    <w:rsid w:val="00CB728F"/>
    <w:rsid w:val="00CB7586"/>
    <w:rsid w:val="00CB7E9D"/>
    <w:rsid w:val="00CC0867"/>
    <w:rsid w:val="00CC0D61"/>
    <w:rsid w:val="00CC1EEC"/>
    <w:rsid w:val="00CC2E87"/>
    <w:rsid w:val="00CC3377"/>
    <w:rsid w:val="00CC38DD"/>
    <w:rsid w:val="00CC3FB9"/>
    <w:rsid w:val="00CC5B02"/>
    <w:rsid w:val="00CC5C25"/>
    <w:rsid w:val="00CC6691"/>
    <w:rsid w:val="00CC6C3B"/>
    <w:rsid w:val="00CC6EBD"/>
    <w:rsid w:val="00CC7A59"/>
    <w:rsid w:val="00CC7CF8"/>
    <w:rsid w:val="00CD192E"/>
    <w:rsid w:val="00CD1C82"/>
    <w:rsid w:val="00CD1F43"/>
    <w:rsid w:val="00CD24D5"/>
    <w:rsid w:val="00CD25D2"/>
    <w:rsid w:val="00CD2763"/>
    <w:rsid w:val="00CD3A17"/>
    <w:rsid w:val="00CD3BCB"/>
    <w:rsid w:val="00CD3F51"/>
    <w:rsid w:val="00CD49DF"/>
    <w:rsid w:val="00CD5008"/>
    <w:rsid w:val="00CD5F8C"/>
    <w:rsid w:val="00CD6488"/>
    <w:rsid w:val="00CD7F01"/>
    <w:rsid w:val="00CD7F05"/>
    <w:rsid w:val="00CE0778"/>
    <w:rsid w:val="00CE0841"/>
    <w:rsid w:val="00CE09D1"/>
    <w:rsid w:val="00CE0AA6"/>
    <w:rsid w:val="00CE1755"/>
    <w:rsid w:val="00CE2450"/>
    <w:rsid w:val="00CE3EA6"/>
    <w:rsid w:val="00CE3ED5"/>
    <w:rsid w:val="00CE47AC"/>
    <w:rsid w:val="00CE590F"/>
    <w:rsid w:val="00CE5A91"/>
    <w:rsid w:val="00CE5D4B"/>
    <w:rsid w:val="00CE5DCE"/>
    <w:rsid w:val="00CE6A34"/>
    <w:rsid w:val="00CE76D5"/>
    <w:rsid w:val="00CF003A"/>
    <w:rsid w:val="00CF0087"/>
    <w:rsid w:val="00CF1098"/>
    <w:rsid w:val="00CF1811"/>
    <w:rsid w:val="00CF1BAE"/>
    <w:rsid w:val="00CF2714"/>
    <w:rsid w:val="00CF2882"/>
    <w:rsid w:val="00CF2DD9"/>
    <w:rsid w:val="00CF3251"/>
    <w:rsid w:val="00CF352F"/>
    <w:rsid w:val="00CF3719"/>
    <w:rsid w:val="00CF3B46"/>
    <w:rsid w:val="00CF3CB3"/>
    <w:rsid w:val="00CF4863"/>
    <w:rsid w:val="00CF4ACF"/>
    <w:rsid w:val="00CF4BF4"/>
    <w:rsid w:val="00CF4D6A"/>
    <w:rsid w:val="00CF539B"/>
    <w:rsid w:val="00CF641A"/>
    <w:rsid w:val="00CF6759"/>
    <w:rsid w:val="00CF6A39"/>
    <w:rsid w:val="00CF7024"/>
    <w:rsid w:val="00CF76B2"/>
    <w:rsid w:val="00D00FE6"/>
    <w:rsid w:val="00D025CA"/>
    <w:rsid w:val="00D02B7D"/>
    <w:rsid w:val="00D02E0B"/>
    <w:rsid w:val="00D03BD3"/>
    <w:rsid w:val="00D0420E"/>
    <w:rsid w:val="00D050B4"/>
    <w:rsid w:val="00D05107"/>
    <w:rsid w:val="00D054AE"/>
    <w:rsid w:val="00D05775"/>
    <w:rsid w:val="00D06322"/>
    <w:rsid w:val="00D06AFA"/>
    <w:rsid w:val="00D06C46"/>
    <w:rsid w:val="00D10024"/>
    <w:rsid w:val="00D10C39"/>
    <w:rsid w:val="00D11D13"/>
    <w:rsid w:val="00D11ED4"/>
    <w:rsid w:val="00D1261C"/>
    <w:rsid w:val="00D13200"/>
    <w:rsid w:val="00D133CF"/>
    <w:rsid w:val="00D1391C"/>
    <w:rsid w:val="00D14157"/>
    <w:rsid w:val="00D14607"/>
    <w:rsid w:val="00D17A95"/>
    <w:rsid w:val="00D17D8D"/>
    <w:rsid w:val="00D2144E"/>
    <w:rsid w:val="00D2149A"/>
    <w:rsid w:val="00D2290C"/>
    <w:rsid w:val="00D233FF"/>
    <w:rsid w:val="00D234FD"/>
    <w:rsid w:val="00D23631"/>
    <w:rsid w:val="00D237BA"/>
    <w:rsid w:val="00D26AAE"/>
    <w:rsid w:val="00D277B7"/>
    <w:rsid w:val="00D279CF"/>
    <w:rsid w:val="00D31155"/>
    <w:rsid w:val="00D31B5D"/>
    <w:rsid w:val="00D32982"/>
    <w:rsid w:val="00D358CD"/>
    <w:rsid w:val="00D3605B"/>
    <w:rsid w:val="00D36D0E"/>
    <w:rsid w:val="00D3781D"/>
    <w:rsid w:val="00D404B8"/>
    <w:rsid w:val="00D40938"/>
    <w:rsid w:val="00D414E5"/>
    <w:rsid w:val="00D41563"/>
    <w:rsid w:val="00D41F69"/>
    <w:rsid w:val="00D4260E"/>
    <w:rsid w:val="00D42CED"/>
    <w:rsid w:val="00D43815"/>
    <w:rsid w:val="00D43F05"/>
    <w:rsid w:val="00D4435D"/>
    <w:rsid w:val="00D446EF"/>
    <w:rsid w:val="00D447CF"/>
    <w:rsid w:val="00D44C75"/>
    <w:rsid w:val="00D455EE"/>
    <w:rsid w:val="00D459EB"/>
    <w:rsid w:val="00D45A76"/>
    <w:rsid w:val="00D46485"/>
    <w:rsid w:val="00D466BE"/>
    <w:rsid w:val="00D47011"/>
    <w:rsid w:val="00D50DBE"/>
    <w:rsid w:val="00D50E8A"/>
    <w:rsid w:val="00D51A14"/>
    <w:rsid w:val="00D52057"/>
    <w:rsid w:val="00D5210A"/>
    <w:rsid w:val="00D541B8"/>
    <w:rsid w:val="00D54B6B"/>
    <w:rsid w:val="00D55E2A"/>
    <w:rsid w:val="00D56C3B"/>
    <w:rsid w:val="00D57DB5"/>
    <w:rsid w:val="00D601B4"/>
    <w:rsid w:val="00D60690"/>
    <w:rsid w:val="00D60C3F"/>
    <w:rsid w:val="00D610AB"/>
    <w:rsid w:val="00D613F3"/>
    <w:rsid w:val="00D619CD"/>
    <w:rsid w:val="00D61E1E"/>
    <w:rsid w:val="00D6257A"/>
    <w:rsid w:val="00D6305B"/>
    <w:rsid w:val="00D63743"/>
    <w:rsid w:val="00D6385A"/>
    <w:rsid w:val="00D63F21"/>
    <w:rsid w:val="00D66A3D"/>
    <w:rsid w:val="00D66B8E"/>
    <w:rsid w:val="00D66FE2"/>
    <w:rsid w:val="00D70076"/>
    <w:rsid w:val="00D70BC5"/>
    <w:rsid w:val="00D70EB4"/>
    <w:rsid w:val="00D71EA0"/>
    <w:rsid w:val="00D72F24"/>
    <w:rsid w:val="00D72FF0"/>
    <w:rsid w:val="00D73299"/>
    <w:rsid w:val="00D74267"/>
    <w:rsid w:val="00D75023"/>
    <w:rsid w:val="00D75291"/>
    <w:rsid w:val="00D7597F"/>
    <w:rsid w:val="00D76FB9"/>
    <w:rsid w:val="00D773BE"/>
    <w:rsid w:val="00D80333"/>
    <w:rsid w:val="00D803FB"/>
    <w:rsid w:val="00D80AAC"/>
    <w:rsid w:val="00D80DBE"/>
    <w:rsid w:val="00D81A3E"/>
    <w:rsid w:val="00D82EA4"/>
    <w:rsid w:val="00D840D7"/>
    <w:rsid w:val="00D848AC"/>
    <w:rsid w:val="00D84B5D"/>
    <w:rsid w:val="00D85BD0"/>
    <w:rsid w:val="00D86195"/>
    <w:rsid w:val="00D861B2"/>
    <w:rsid w:val="00D86643"/>
    <w:rsid w:val="00D8665F"/>
    <w:rsid w:val="00D86D4C"/>
    <w:rsid w:val="00D877BB"/>
    <w:rsid w:val="00D87B29"/>
    <w:rsid w:val="00D90E0E"/>
    <w:rsid w:val="00D91033"/>
    <w:rsid w:val="00D9175D"/>
    <w:rsid w:val="00D92BFB"/>
    <w:rsid w:val="00D92E67"/>
    <w:rsid w:val="00D93070"/>
    <w:rsid w:val="00D93104"/>
    <w:rsid w:val="00D938D4"/>
    <w:rsid w:val="00D93C01"/>
    <w:rsid w:val="00D9420A"/>
    <w:rsid w:val="00D94A6F"/>
    <w:rsid w:val="00D94FD0"/>
    <w:rsid w:val="00D950DD"/>
    <w:rsid w:val="00D9514A"/>
    <w:rsid w:val="00D95794"/>
    <w:rsid w:val="00D95997"/>
    <w:rsid w:val="00D976B0"/>
    <w:rsid w:val="00D9777F"/>
    <w:rsid w:val="00DA0B24"/>
    <w:rsid w:val="00DA1715"/>
    <w:rsid w:val="00DA1A2E"/>
    <w:rsid w:val="00DA1C97"/>
    <w:rsid w:val="00DA1E5D"/>
    <w:rsid w:val="00DA2C61"/>
    <w:rsid w:val="00DA4118"/>
    <w:rsid w:val="00DA41B4"/>
    <w:rsid w:val="00DA5771"/>
    <w:rsid w:val="00DA585F"/>
    <w:rsid w:val="00DA5959"/>
    <w:rsid w:val="00DA5AAB"/>
    <w:rsid w:val="00DA623A"/>
    <w:rsid w:val="00DA6557"/>
    <w:rsid w:val="00DA68F3"/>
    <w:rsid w:val="00DA6CD0"/>
    <w:rsid w:val="00DA6E09"/>
    <w:rsid w:val="00DA6ED4"/>
    <w:rsid w:val="00DA7A26"/>
    <w:rsid w:val="00DA7B48"/>
    <w:rsid w:val="00DA7BE4"/>
    <w:rsid w:val="00DB04E1"/>
    <w:rsid w:val="00DB0613"/>
    <w:rsid w:val="00DB15E8"/>
    <w:rsid w:val="00DB18F1"/>
    <w:rsid w:val="00DB21A1"/>
    <w:rsid w:val="00DB26C3"/>
    <w:rsid w:val="00DB2FFA"/>
    <w:rsid w:val="00DB37F7"/>
    <w:rsid w:val="00DB3A9C"/>
    <w:rsid w:val="00DB4227"/>
    <w:rsid w:val="00DB44F4"/>
    <w:rsid w:val="00DB503E"/>
    <w:rsid w:val="00DB6A67"/>
    <w:rsid w:val="00DB7E8A"/>
    <w:rsid w:val="00DC1030"/>
    <w:rsid w:val="00DC1573"/>
    <w:rsid w:val="00DC1935"/>
    <w:rsid w:val="00DC20C5"/>
    <w:rsid w:val="00DC2658"/>
    <w:rsid w:val="00DC27C2"/>
    <w:rsid w:val="00DC336E"/>
    <w:rsid w:val="00DC5166"/>
    <w:rsid w:val="00DC53AA"/>
    <w:rsid w:val="00DC5756"/>
    <w:rsid w:val="00DC63C4"/>
    <w:rsid w:val="00DC6E25"/>
    <w:rsid w:val="00DC6FDE"/>
    <w:rsid w:val="00DC7687"/>
    <w:rsid w:val="00DC76DA"/>
    <w:rsid w:val="00DD01C8"/>
    <w:rsid w:val="00DD01DA"/>
    <w:rsid w:val="00DD0860"/>
    <w:rsid w:val="00DD09F4"/>
    <w:rsid w:val="00DD0A65"/>
    <w:rsid w:val="00DD0E54"/>
    <w:rsid w:val="00DD1434"/>
    <w:rsid w:val="00DD3A8F"/>
    <w:rsid w:val="00DD4B29"/>
    <w:rsid w:val="00DD4B2A"/>
    <w:rsid w:val="00DD56BC"/>
    <w:rsid w:val="00DD5764"/>
    <w:rsid w:val="00DD5BC3"/>
    <w:rsid w:val="00DE076C"/>
    <w:rsid w:val="00DE0F07"/>
    <w:rsid w:val="00DE10A2"/>
    <w:rsid w:val="00DE12C7"/>
    <w:rsid w:val="00DE2163"/>
    <w:rsid w:val="00DE2772"/>
    <w:rsid w:val="00DE2B91"/>
    <w:rsid w:val="00DE383B"/>
    <w:rsid w:val="00DE3B61"/>
    <w:rsid w:val="00DE3BC7"/>
    <w:rsid w:val="00DE3E5B"/>
    <w:rsid w:val="00DE442F"/>
    <w:rsid w:val="00DE5659"/>
    <w:rsid w:val="00DE67C7"/>
    <w:rsid w:val="00DE7776"/>
    <w:rsid w:val="00DE779C"/>
    <w:rsid w:val="00DF0ACB"/>
    <w:rsid w:val="00DF0F86"/>
    <w:rsid w:val="00DF1897"/>
    <w:rsid w:val="00DF1C11"/>
    <w:rsid w:val="00DF1E11"/>
    <w:rsid w:val="00DF1F3F"/>
    <w:rsid w:val="00DF2232"/>
    <w:rsid w:val="00DF22ED"/>
    <w:rsid w:val="00DF241A"/>
    <w:rsid w:val="00DF2714"/>
    <w:rsid w:val="00DF3404"/>
    <w:rsid w:val="00DF3F8A"/>
    <w:rsid w:val="00DF4440"/>
    <w:rsid w:val="00DF503D"/>
    <w:rsid w:val="00DF507F"/>
    <w:rsid w:val="00DF6A86"/>
    <w:rsid w:val="00DF6A90"/>
    <w:rsid w:val="00E000B2"/>
    <w:rsid w:val="00E003D9"/>
    <w:rsid w:val="00E0045E"/>
    <w:rsid w:val="00E013B5"/>
    <w:rsid w:val="00E01ACF"/>
    <w:rsid w:val="00E01F06"/>
    <w:rsid w:val="00E021A8"/>
    <w:rsid w:val="00E02FA1"/>
    <w:rsid w:val="00E032F4"/>
    <w:rsid w:val="00E033BF"/>
    <w:rsid w:val="00E03D4E"/>
    <w:rsid w:val="00E0510E"/>
    <w:rsid w:val="00E0547E"/>
    <w:rsid w:val="00E05B80"/>
    <w:rsid w:val="00E06EBF"/>
    <w:rsid w:val="00E0755B"/>
    <w:rsid w:val="00E076B0"/>
    <w:rsid w:val="00E106B7"/>
    <w:rsid w:val="00E11D04"/>
    <w:rsid w:val="00E1203B"/>
    <w:rsid w:val="00E1270C"/>
    <w:rsid w:val="00E135E3"/>
    <w:rsid w:val="00E13865"/>
    <w:rsid w:val="00E15463"/>
    <w:rsid w:val="00E16771"/>
    <w:rsid w:val="00E16B96"/>
    <w:rsid w:val="00E20C59"/>
    <w:rsid w:val="00E211A7"/>
    <w:rsid w:val="00E2147D"/>
    <w:rsid w:val="00E21B5D"/>
    <w:rsid w:val="00E22642"/>
    <w:rsid w:val="00E235EF"/>
    <w:rsid w:val="00E23CDA"/>
    <w:rsid w:val="00E24ACA"/>
    <w:rsid w:val="00E263D8"/>
    <w:rsid w:val="00E2732D"/>
    <w:rsid w:val="00E273E5"/>
    <w:rsid w:val="00E273E6"/>
    <w:rsid w:val="00E279B2"/>
    <w:rsid w:val="00E30646"/>
    <w:rsid w:val="00E30CB5"/>
    <w:rsid w:val="00E313F1"/>
    <w:rsid w:val="00E316B5"/>
    <w:rsid w:val="00E32626"/>
    <w:rsid w:val="00E32E04"/>
    <w:rsid w:val="00E33018"/>
    <w:rsid w:val="00E330A2"/>
    <w:rsid w:val="00E33678"/>
    <w:rsid w:val="00E33C1F"/>
    <w:rsid w:val="00E342A3"/>
    <w:rsid w:val="00E3452F"/>
    <w:rsid w:val="00E34656"/>
    <w:rsid w:val="00E34DD5"/>
    <w:rsid w:val="00E3519A"/>
    <w:rsid w:val="00E35E98"/>
    <w:rsid w:val="00E370FD"/>
    <w:rsid w:val="00E374DA"/>
    <w:rsid w:val="00E401FA"/>
    <w:rsid w:val="00E41DE7"/>
    <w:rsid w:val="00E42EF7"/>
    <w:rsid w:val="00E43139"/>
    <w:rsid w:val="00E43AA7"/>
    <w:rsid w:val="00E44861"/>
    <w:rsid w:val="00E4562F"/>
    <w:rsid w:val="00E4568B"/>
    <w:rsid w:val="00E4570A"/>
    <w:rsid w:val="00E457CB"/>
    <w:rsid w:val="00E45C8F"/>
    <w:rsid w:val="00E45EF2"/>
    <w:rsid w:val="00E460AA"/>
    <w:rsid w:val="00E47747"/>
    <w:rsid w:val="00E4782D"/>
    <w:rsid w:val="00E506C2"/>
    <w:rsid w:val="00E50915"/>
    <w:rsid w:val="00E50D4A"/>
    <w:rsid w:val="00E50E13"/>
    <w:rsid w:val="00E50EA2"/>
    <w:rsid w:val="00E51B9A"/>
    <w:rsid w:val="00E52468"/>
    <w:rsid w:val="00E52F69"/>
    <w:rsid w:val="00E5385C"/>
    <w:rsid w:val="00E5497D"/>
    <w:rsid w:val="00E54AEF"/>
    <w:rsid w:val="00E54B40"/>
    <w:rsid w:val="00E54DD1"/>
    <w:rsid w:val="00E54FEF"/>
    <w:rsid w:val="00E559A8"/>
    <w:rsid w:val="00E563CE"/>
    <w:rsid w:val="00E565BF"/>
    <w:rsid w:val="00E566D9"/>
    <w:rsid w:val="00E56D92"/>
    <w:rsid w:val="00E56ED5"/>
    <w:rsid w:val="00E56FCD"/>
    <w:rsid w:val="00E57119"/>
    <w:rsid w:val="00E572E7"/>
    <w:rsid w:val="00E60864"/>
    <w:rsid w:val="00E60FFF"/>
    <w:rsid w:val="00E61ACA"/>
    <w:rsid w:val="00E63A8A"/>
    <w:rsid w:val="00E63E90"/>
    <w:rsid w:val="00E63FDF"/>
    <w:rsid w:val="00E64268"/>
    <w:rsid w:val="00E64663"/>
    <w:rsid w:val="00E64817"/>
    <w:rsid w:val="00E65871"/>
    <w:rsid w:val="00E662E2"/>
    <w:rsid w:val="00E67B2F"/>
    <w:rsid w:val="00E700A3"/>
    <w:rsid w:val="00E709E8"/>
    <w:rsid w:val="00E70C56"/>
    <w:rsid w:val="00E7168E"/>
    <w:rsid w:val="00E716FD"/>
    <w:rsid w:val="00E71AE4"/>
    <w:rsid w:val="00E725FD"/>
    <w:rsid w:val="00E726E3"/>
    <w:rsid w:val="00E727E1"/>
    <w:rsid w:val="00E72C1D"/>
    <w:rsid w:val="00E738CE"/>
    <w:rsid w:val="00E747D4"/>
    <w:rsid w:val="00E7502B"/>
    <w:rsid w:val="00E751FB"/>
    <w:rsid w:val="00E75ABD"/>
    <w:rsid w:val="00E75ADF"/>
    <w:rsid w:val="00E75D7B"/>
    <w:rsid w:val="00E75E8D"/>
    <w:rsid w:val="00E76DF9"/>
    <w:rsid w:val="00E76F24"/>
    <w:rsid w:val="00E7707F"/>
    <w:rsid w:val="00E770A6"/>
    <w:rsid w:val="00E77B85"/>
    <w:rsid w:val="00E800DC"/>
    <w:rsid w:val="00E806A2"/>
    <w:rsid w:val="00E80A7A"/>
    <w:rsid w:val="00E8121F"/>
    <w:rsid w:val="00E8146C"/>
    <w:rsid w:val="00E82022"/>
    <w:rsid w:val="00E82A73"/>
    <w:rsid w:val="00E8363A"/>
    <w:rsid w:val="00E83FC0"/>
    <w:rsid w:val="00E84CFC"/>
    <w:rsid w:val="00E84FDA"/>
    <w:rsid w:val="00E85D11"/>
    <w:rsid w:val="00E8610B"/>
    <w:rsid w:val="00E8645C"/>
    <w:rsid w:val="00E867ED"/>
    <w:rsid w:val="00E86FEB"/>
    <w:rsid w:val="00E87008"/>
    <w:rsid w:val="00E870C2"/>
    <w:rsid w:val="00E87A95"/>
    <w:rsid w:val="00E90828"/>
    <w:rsid w:val="00E90E50"/>
    <w:rsid w:val="00E911B8"/>
    <w:rsid w:val="00E91292"/>
    <w:rsid w:val="00E919DE"/>
    <w:rsid w:val="00E91BFE"/>
    <w:rsid w:val="00E91C71"/>
    <w:rsid w:val="00E9206E"/>
    <w:rsid w:val="00E92DAB"/>
    <w:rsid w:val="00E92E1C"/>
    <w:rsid w:val="00E9309B"/>
    <w:rsid w:val="00E943CA"/>
    <w:rsid w:val="00E9486E"/>
    <w:rsid w:val="00E94A55"/>
    <w:rsid w:val="00E94F1E"/>
    <w:rsid w:val="00E95783"/>
    <w:rsid w:val="00E95E12"/>
    <w:rsid w:val="00E97314"/>
    <w:rsid w:val="00E973FC"/>
    <w:rsid w:val="00E97C97"/>
    <w:rsid w:val="00E97DE4"/>
    <w:rsid w:val="00EA0BA8"/>
    <w:rsid w:val="00EA1358"/>
    <w:rsid w:val="00EA1437"/>
    <w:rsid w:val="00EA1457"/>
    <w:rsid w:val="00EA19B8"/>
    <w:rsid w:val="00EA24C6"/>
    <w:rsid w:val="00EA3343"/>
    <w:rsid w:val="00EA396A"/>
    <w:rsid w:val="00EA3C83"/>
    <w:rsid w:val="00EA45CA"/>
    <w:rsid w:val="00EA4764"/>
    <w:rsid w:val="00EA49D1"/>
    <w:rsid w:val="00EA4E4A"/>
    <w:rsid w:val="00EA54F6"/>
    <w:rsid w:val="00EA6DF7"/>
    <w:rsid w:val="00EB03C4"/>
    <w:rsid w:val="00EB097E"/>
    <w:rsid w:val="00EB0B51"/>
    <w:rsid w:val="00EB0B86"/>
    <w:rsid w:val="00EB0C82"/>
    <w:rsid w:val="00EB0E13"/>
    <w:rsid w:val="00EB1FAB"/>
    <w:rsid w:val="00EB2F18"/>
    <w:rsid w:val="00EB32F5"/>
    <w:rsid w:val="00EB4761"/>
    <w:rsid w:val="00EB48DE"/>
    <w:rsid w:val="00EB495B"/>
    <w:rsid w:val="00EB4D14"/>
    <w:rsid w:val="00EB4E1B"/>
    <w:rsid w:val="00EB538D"/>
    <w:rsid w:val="00EB53A4"/>
    <w:rsid w:val="00EB558E"/>
    <w:rsid w:val="00EB55AF"/>
    <w:rsid w:val="00EB5E81"/>
    <w:rsid w:val="00EB6993"/>
    <w:rsid w:val="00EB6A06"/>
    <w:rsid w:val="00EB79CC"/>
    <w:rsid w:val="00EC0275"/>
    <w:rsid w:val="00EC03D8"/>
    <w:rsid w:val="00EC0AE1"/>
    <w:rsid w:val="00EC0C0F"/>
    <w:rsid w:val="00EC0E7C"/>
    <w:rsid w:val="00EC1011"/>
    <w:rsid w:val="00EC144E"/>
    <w:rsid w:val="00EC150D"/>
    <w:rsid w:val="00EC1824"/>
    <w:rsid w:val="00EC1F2D"/>
    <w:rsid w:val="00EC3B3C"/>
    <w:rsid w:val="00EC48B2"/>
    <w:rsid w:val="00EC4B4C"/>
    <w:rsid w:val="00EC4DA4"/>
    <w:rsid w:val="00EC66DF"/>
    <w:rsid w:val="00EC74C6"/>
    <w:rsid w:val="00ED0384"/>
    <w:rsid w:val="00ED0C7E"/>
    <w:rsid w:val="00ED1B85"/>
    <w:rsid w:val="00ED1E47"/>
    <w:rsid w:val="00ED3626"/>
    <w:rsid w:val="00ED3662"/>
    <w:rsid w:val="00ED36EC"/>
    <w:rsid w:val="00ED3A39"/>
    <w:rsid w:val="00ED41CE"/>
    <w:rsid w:val="00ED4836"/>
    <w:rsid w:val="00ED48F5"/>
    <w:rsid w:val="00ED5179"/>
    <w:rsid w:val="00ED5442"/>
    <w:rsid w:val="00ED638A"/>
    <w:rsid w:val="00ED644F"/>
    <w:rsid w:val="00ED6814"/>
    <w:rsid w:val="00ED7721"/>
    <w:rsid w:val="00EE0A14"/>
    <w:rsid w:val="00EE11D8"/>
    <w:rsid w:val="00EE1359"/>
    <w:rsid w:val="00EE14AB"/>
    <w:rsid w:val="00EE2669"/>
    <w:rsid w:val="00EE3C29"/>
    <w:rsid w:val="00EE418B"/>
    <w:rsid w:val="00EE4963"/>
    <w:rsid w:val="00EE5C83"/>
    <w:rsid w:val="00EE654F"/>
    <w:rsid w:val="00EE689E"/>
    <w:rsid w:val="00EE7177"/>
    <w:rsid w:val="00EE7242"/>
    <w:rsid w:val="00EE7254"/>
    <w:rsid w:val="00EE73D0"/>
    <w:rsid w:val="00EE7F2C"/>
    <w:rsid w:val="00EF08E0"/>
    <w:rsid w:val="00EF0B4B"/>
    <w:rsid w:val="00EF0E3F"/>
    <w:rsid w:val="00EF1265"/>
    <w:rsid w:val="00EF1480"/>
    <w:rsid w:val="00EF165B"/>
    <w:rsid w:val="00EF1F74"/>
    <w:rsid w:val="00EF2A3F"/>
    <w:rsid w:val="00EF2DE6"/>
    <w:rsid w:val="00EF366E"/>
    <w:rsid w:val="00EF3A5E"/>
    <w:rsid w:val="00EF4004"/>
    <w:rsid w:val="00EF4065"/>
    <w:rsid w:val="00EF411C"/>
    <w:rsid w:val="00EF45BB"/>
    <w:rsid w:val="00EF4D46"/>
    <w:rsid w:val="00EF5466"/>
    <w:rsid w:val="00EF58E0"/>
    <w:rsid w:val="00EF6019"/>
    <w:rsid w:val="00EF6023"/>
    <w:rsid w:val="00EF61BC"/>
    <w:rsid w:val="00EF670C"/>
    <w:rsid w:val="00EF6B99"/>
    <w:rsid w:val="00EF6F13"/>
    <w:rsid w:val="00EF7016"/>
    <w:rsid w:val="00EF7151"/>
    <w:rsid w:val="00EF7A17"/>
    <w:rsid w:val="00F00B96"/>
    <w:rsid w:val="00F01963"/>
    <w:rsid w:val="00F01B3C"/>
    <w:rsid w:val="00F01F6E"/>
    <w:rsid w:val="00F026B1"/>
    <w:rsid w:val="00F0295D"/>
    <w:rsid w:val="00F02B8C"/>
    <w:rsid w:val="00F02DE6"/>
    <w:rsid w:val="00F03349"/>
    <w:rsid w:val="00F03540"/>
    <w:rsid w:val="00F036D6"/>
    <w:rsid w:val="00F042DF"/>
    <w:rsid w:val="00F0468E"/>
    <w:rsid w:val="00F05128"/>
    <w:rsid w:val="00F051A6"/>
    <w:rsid w:val="00F05485"/>
    <w:rsid w:val="00F05635"/>
    <w:rsid w:val="00F06208"/>
    <w:rsid w:val="00F074B5"/>
    <w:rsid w:val="00F0794B"/>
    <w:rsid w:val="00F07A2C"/>
    <w:rsid w:val="00F07D7E"/>
    <w:rsid w:val="00F11817"/>
    <w:rsid w:val="00F11AC5"/>
    <w:rsid w:val="00F1279E"/>
    <w:rsid w:val="00F12923"/>
    <w:rsid w:val="00F12ADA"/>
    <w:rsid w:val="00F12E7B"/>
    <w:rsid w:val="00F134C0"/>
    <w:rsid w:val="00F142D3"/>
    <w:rsid w:val="00F1441D"/>
    <w:rsid w:val="00F157A1"/>
    <w:rsid w:val="00F15E0B"/>
    <w:rsid w:val="00F160B4"/>
    <w:rsid w:val="00F1616B"/>
    <w:rsid w:val="00F168BC"/>
    <w:rsid w:val="00F16DE2"/>
    <w:rsid w:val="00F16F12"/>
    <w:rsid w:val="00F208C2"/>
    <w:rsid w:val="00F20D49"/>
    <w:rsid w:val="00F2135E"/>
    <w:rsid w:val="00F214D5"/>
    <w:rsid w:val="00F21640"/>
    <w:rsid w:val="00F222D1"/>
    <w:rsid w:val="00F22AEB"/>
    <w:rsid w:val="00F23E87"/>
    <w:rsid w:val="00F246C0"/>
    <w:rsid w:val="00F2548E"/>
    <w:rsid w:val="00F26076"/>
    <w:rsid w:val="00F2614B"/>
    <w:rsid w:val="00F264A4"/>
    <w:rsid w:val="00F26E14"/>
    <w:rsid w:val="00F26F9A"/>
    <w:rsid w:val="00F277D0"/>
    <w:rsid w:val="00F27B00"/>
    <w:rsid w:val="00F30999"/>
    <w:rsid w:val="00F312E5"/>
    <w:rsid w:val="00F314B6"/>
    <w:rsid w:val="00F31682"/>
    <w:rsid w:val="00F32326"/>
    <w:rsid w:val="00F331B2"/>
    <w:rsid w:val="00F33687"/>
    <w:rsid w:val="00F3463C"/>
    <w:rsid w:val="00F347C4"/>
    <w:rsid w:val="00F349E3"/>
    <w:rsid w:val="00F35151"/>
    <w:rsid w:val="00F35A50"/>
    <w:rsid w:val="00F369BD"/>
    <w:rsid w:val="00F37815"/>
    <w:rsid w:val="00F37F76"/>
    <w:rsid w:val="00F4088F"/>
    <w:rsid w:val="00F40D3B"/>
    <w:rsid w:val="00F40D77"/>
    <w:rsid w:val="00F40EAC"/>
    <w:rsid w:val="00F414DB"/>
    <w:rsid w:val="00F418A6"/>
    <w:rsid w:val="00F41BCE"/>
    <w:rsid w:val="00F42628"/>
    <w:rsid w:val="00F42E4E"/>
    <w:rsid w:val="00F43647"/>
    <w:rsid w:val="00F44541"/>
    <w:rsid w:val="00F447C1"/>
    <w:rsid w:val="00F4546E"/>
    <w:rsid w:val="00F4573C"/>
    <w:rsid w:val="00F4578B"/>
    <w:rsid w:val="00F45C15"/>
    <w:rsid w:val="00F463E7"/>
    <w:rsid w:val="00F46E91"/>
    <w:rsid w:val="00F4704A"/>
    <w:rsid w:val="00F4791F"/>
    <w:rsid w:val="00F501B8"/>
    <w:rsid w:val="00F50455"/>
    <w:rsid w:val="00F50604"/>
    <w:rsid w:val="00F50939"/>
    <w:rsid w:val="00F50E85"/>
    <w:rsid w:val="00F50F11"/>
    <w:rsid w:val="00F513E5"/>
    <w:rsid w:val="00F51464"/>
    <w:rsid w:val="00F515A0"/>
    <w:rsid w:val="00F51FCB"/>
    <w:rsid w:val="00F5211A"/>
    <w:rsid w:val="00F52A5B"/>
    <w:rsid w:val="00F53660"/>
    <w:rsid w:val="00F53DB2"/>
    <w:rsid w:val="00F540DB"/>
    <w:rsid w:val="00F56C0E"/>
    <w:rsid w:val="00F57224"/>
    <w:rsid w:val="00F57E76"/>
    <w:rsid w:val="00F6038B"/>
    <w:rsid w:val="00F610F8"/>
    <w:rsid w:val="00F61126"/>
    <w:rsid w:val="00F61547"/>
    <w:rsid w:val="00F61D8C"/>
    <w:rsid w:val="00F620E0"/>
    <w:rsid w:val="00F622DD"/>
    <w:rsid w:val="00F624E0"/>
    <w:rsid w:val="00F63E77"/>
    <w:rsid w:val="00F6421F"/>
    <w:rsid w:val="00F6534F"/>
    <w:rsid w:val="00F65A6B"/>
    <w:rsid w:val="00F65EE7"/>
    <w:rsid w:val="00F66B35"/>
    <w:rsid w:val="00F66FC8"/>
    <w:rsid w:val="00F674B8"/>
    <w:rsid w:val="00F677E1"/>
    <w:rsid w:val="00F70FF0"/>
    <w:rsid w:val="00F7161E"/>
    <w:rsid w:val="00F721B7"/>
    <w:rsid w:val="00F72CCD"/>
    <w:rsid w:val="00F72FAE"/>
    <w:rsid w:val="00F730CC"/>
    <w:rsid w:val="00F73486"/>
    <w:rsid w:val="00F735A3"/>
    <w:rsid w:val="00F73DF5"/>
    <w:rsid w:val="00F73F5A"/>
    <w:rsid w:val="00F74133"/>
    <w:rsid w:val="00F7490A"/>
    <w:rsid w:val="00F751AC"/>
    <w:rsid w:val="00F770A8"/>
    <w:rsid w:val="00F80323"/>
    <w:rsid w:val="00F8086D"/>
    <w:rsid w:val="00F80A01"/>
    <w:rsid w:val="00F8155C"/>
    <w:rsid w:val="00F81854"/>
    <w:rsid w:val="00F8192C"/>
    <w:rsid w:val="00F81A16"/>
    <w:rsid w:val="00F823ED"/>
    <w:rsid w:val="00F82838"/>
    <w:rsid w:val="00F8348F"/>
    <w:rsid w:val="00F83751"/>
    <w:rsid w:val="00F83B12"/>
    <w:rsid w:val="00F83DB2"/>
    <w:rsid w:val="00F84009"/>
    <w:rsid w:val="00F84CD5"/>
    <w:rsid w:val="00F84EC8"/>
    <w:rsid w:val="00F8646C"/>
    <w:rsid w:val="00F86BE1"/>
    <w:rsid w:val="00F874AC"/>
    <w:rsid w:val="00F8786D"/>
    <w:rsid w:val="00F87F7E"/>
    <w:rsid w:val="00F9027E"/>
    <w:rsid w:val="00F902D0"/>
    <w:rsid w:val="00F90680"/>
    <w:rsid w:val="00F90A5B"/>
    <w:rsid w:val="00F913AE"/>
    <w:rsid w:val="00F91605"/>
    <w:rsid w:val="00F93408"/>
    <w:rsid w:val="00F936AB"/>
    <w:rsid w:val="00F93C46"/>
    <w:rsid w:val="00F94F11"/>
    <w:rsid w:val="00F95103"/>
    <w:rsid w:val="00F9525B"/>
    <w:rsid w:val="00F955BC"/>
    <w:rsid w:val="00F96B08"/>
    <w:rsid w:val="00F96E7C"/>
    <w:rsid w:val="00F97204"/>
    <w:rsid w:val="00FA07A8"/>
    <w:rsid w:val="00FA184B"/>
    <w:rsid w:val="00FA2F82"/>
    <w:rsid w:val="00FA3D87"/>
    <w:rsid w:val="00FA46C7"/>
    <w:rsid w:val="00FA4E39"/>
    <w:rsid w:val="00FA5831"/>
    <w:rsid w:val="00FA5F78"/>
    <w:rsid w:val="00FA63F4"/>
    <w:rsid w:val="00FA653A"/>
    <w:rsid w:val="00FA688B"/>
    <w:rsid w:val="00FA7751"/>
    <w:rsid w:val="00FA7D8C"/>
    <w:rsid w:val="00FB0545"/>
    <w:rsid w:val="00FB0923"/>
    <w:rsid w:val="00FB0B68"/>
    <w:rsid w:val="00FB0CA2"/>
    <w:rsid w:val="00FB0DEE"/>
    <w:rsid w:val="00FB13D0"/>
    <w:rsid w:val="00FB1F1F"/>
    <w:rsid w:val="00FB2027"/>
    <w:rsid w:val="00FB2383"/>
    <w:rsid w:val="00FB2855"/>
    <w:rsid w:val="00FB2E26"/>
    <w:rsid w:val="00FB3A67"/>
    <w:rsid w:val="00FB42A2"/>
    <w:rsid w:val="00FB4380"/>
    <w:rsid w:val="00FB493B"/>
    <w:rsid w:val="00FB5594"/>
    <w:rsid w:val="00FB57FF"/>
    <w:rsid w:val="00FB5BD9"/>
    <w:rsid w:val="00FB5D9F"/>
    <w:rsid w:val="00FB6A0C"/>
    <w:rsid w:val="00FB71C5"/>
    <w:rsid w:val="00FB775C"/>
    <w:rsid w:val="00FC04BF"/>
    <w:rsid w:val="00FC0A57"/>
    <w:rsid w:val="00FC101D"/>
    <w:rsid w:val="00FC14E4"/>
    <w:rsid w:val="00FC162B"/>
    <w:rsid w:val="00FC30F4"/>
    <w:rsid w:val="00FC3548"/>
    <w:rsid w:val="00FC3A57"/>
    <w:rsid w:val="00FC3D3A"/>
    <w:rsid w:val="00FC3E81"/>
    <w:rsid w:val="00FC50DD"/>
    <w:rsid w:val="00FC51F9"/>
    <w:rsid w:val="00FC522B"/>
    <w:rsid w:val="00FC5536"/>
    <w:rsid w:val="00FC57E5"/>
    <w:rsid w:val="00FC6438"/>
    <w:rsid w:val="00FC6881"/>
    <w:rsid w:val="00FC6CD4"/>
    <w:rsid w:val="00FC71F0"/>
    <w:rsid w:val="00FC748B"/>
    <w:rsid w:val="00FC7876"/>
    <w:rsid w:val="00FC7E9D"/>
    <w:rsid w:val="00FD09F7"/>
    <w:rsid w:val="00FD1443"/>
    <w:rsid w:val="00FD1F38"/>
    <w:rsid w:val="00FD307E"/>
    <w:rsid w:val="00FD3462"/>
    <w:rsid w:val="00FD372A"/>
    <w:rsid w:val="00FD38DC"/>
    <w:rsid w:val="00FD3E66"/>
    <w:rsid w:val="00FD425E"/>
    <w:rsid w:val="00FD44D8"/>
    <w:rsid w:val="00FD4932"/>
    <w:rsid w:val="00FD50AD"/>
    <w:rsid w:val="00FD5921"/>
    <w:rsid w:val="00FD5D15"/>
    <w:rsid w:val="00FD64DB"/>
    <w:rsid w:val="00FD64DD"/>
    <w:rsid w:val="00FD6627"/>
    <w:rsid w:val="00FD6AF7"/>
    <w:rsid w:val="00FD6F47"/>
    <w:rsid w:val="00FD70FC"/>
    <w:rsid w:val="00FD74AE"/>
    <w:rsid w:val="00FD7665"/>
    <w:rsid w:val="00FD7A8C"/>
    <w:rsid w:val="00FE0064"/>
    <w:rsid w:val="00FE01A6"/>
    <w:rsid w:val="00FE0963"/>
    <w:rsid w:val="00FE1EFB"/>
    <w:rsid w:val="00FE3AD9"/>
    <w:rsid w:val="00FE45BF"/>
    <w:rsid w:val="00FE4B42"/>
    <w:rsid w:val="00FE5895"/>
    <w:rsid w:val="00FE5A15"/>
    <w:rsid w:val="00FE64CE"/>
    <w:rsid w:val="00FE7A83"/>
    <w:rsid w:val="00FF08F1"/>
    <w:rsid w:val="00FF0B52"/>
    <w:rsid w:val="00FF10A4"/>
    <w:rsid w:val="00FF11D6"/>
    <w:rsid w:val="00FF148C"/>
    <w:rsid w:val="00FF2951"/>
    <w:rsid w:val="00FF39B6"/>
    <w:rsid w:val="00FF5DFB"/>
    <w:rsid w:val="00FF5F7F"/>
    <w:rsid w:val="00FF6076"/>
    <w:rsid w:val="00FF6D02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55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обложка подзаголовок"/>
    <w:qFormat/>
    <w:rsid w:val="00ED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06F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692DEB"/>
    <w:pPr>
      <w:keepNext/>
      <w:keepLines/>
      <w:spacing w:before="240" w:line="240" w:lineRule="auto"/>
      <w:ind w:left="794"/>
      <w:outlineLvl w:val="1"/>
    </w:pPr>
    <w:rPr>
      <w:rFonts w:eastAsiaTheme="majorEastAsia" w:cstheme="majorBidi"/>
      <w:bCs/>
      <w:color w:val="04092A"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23562"/>
    <w:pPr>
      <w:keepNext/>
      <w:keepLines/>
      <w:spacing w:before="240" w:line="360" w:lineRule="auto"/>
      <w:ind w:left="794"/>
      <w:outlineLvl w:val="2"/>
    </w:pPr>
    <w:rPr>
      <w:rFonts w:ascii="TT Jenevers" w:eastAsiaTheme="majorEastAsia" w:hAnsi="TT Jenevers" w:cstheme="majorBidi"/>
      <w:color w:val="243F60" w:themeColor="accent1" w:themeShade="7F"/>
      <w:sz w:val="22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E6D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A01D12"/>
    <w:pPr>
      <w:keepNext/>
      <w:spacing w:after="200" w:line="276" w:lineRule="auto"/>
      <w:ind w:firstLine="708"/>
      <w:outlineLvl w:val="4"/>
    </w:pPr>
    <w:rPr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semiHidden/>
    <w:unhideWhenUsed/>
    <w:rsid w:val="00700DCD"/>
    <w:rPr>
      <w:rFonts w:ascii="Tahoma" w:eastAsia="SimSun" w:hAnsi="Tahoma" w:cs="Tahoma"/>
      <w:color w:val="04092A"/>
      <w:sz w:val="16"/>
      <w:szCs w:val="16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rsid w:val="00700DCD"/>
    <w:rPr>
      <w:rFonts w:ascii="Tahoma" w:hAnsi="Tahoma" w:cs="Tahoma"/>
      <w:sz w:val="16"/>
      <w:szCs w:val="16"/>
    </w:rPr>
  </w:style>
  <w:style w:type="paragraph" w:customStyle="1" w:styleId="a7">
    <w:name w:val="Титул / Отчет (слово)"/>
    <w:basedOn w:val="a0"/>
    <w:link w:val="a8"/>
    <w:uiPriority w:val="99"/>
    <w:rsid w:val="00C47039"/>
    <w:pPr>
      <w:suppressAutoHyphens/>
      <w:autoSpaceDE w:val="0"/>
      <w:autoSpaceDN w:val="0"/>
      <w:adjustRightInd w:val="0"/>
      <w:spacing w:after="170" w:line="340" w:lineRule="atLeast"/>
      <w:textAlignment w:val="center"/>
    </w:pPr>
    <w:rPr>
      <w:rFonts w:ascii="TT Jenevers Light" w:eastAsia="SimSun" w:hAnsi="TT Jenevers Light" w:cs="TT Jenevers Light"/>
      <w:color w:val="FFFFFF"/>
      <w:sz w:val="96"/>
      <w:szCs w:val="96"/>
      <w:lang w:eastAsia="en-US"/>
    </w:rPr>
  </w:style>
  <w:style w:type="paragraph" w:customStyle="1" w:styleId="a9">
    <w:name w:val="Титул / отчет название"/>
    <w:basedOn w:val="a0"/>
    <w:link w:val="aa"/>
    <w:uiPriority w:val="99"/>
    <w:rsid w:val="00C47039"/>
    <w:pPr>
      <w:suppressAutoHyphens/>
      <w:autoSpaceDE w:val="0"/>
      <w:autoSpaceDN w:val="0"/>
      <w:adjustRightInd w:val="0"/>
      <w:spacing w:line="674" w:lineRule="atLeast"/>
      <w:textAlignment w:val="center"/>
    </w:pPr>
    <w:rPr>
      <w:rFonts w:ascii="TT Jenevers Light" w:eastAsia="SimSun" w:hAnsi="TT Jenevers Light" w:cs="TT Jenevers Light"/>
      <w:color w:val="FFFFFF"/>
      <w:sz w:val="48"/>
      <w:szCs w:val="48"/>
      <w:lang w:eastAsia="en-US"/>
    </w:rPr>
  </w:style>
  <w:style w:type="paragraph" w:customStyle="1" w:styleId="12">
    <w:name w:val="Заголовок1"/>
    <w:basedOn w:val="a1"/>
    <w:next w:val="a1"/>
    <w:link w:val="13"/>
    <w:qFormat/>
    <w:rsid w:val="00614474"/>
    <w:pPr>
      <w:spacing w:line="240" w:lineRule="auto"/>
      <w:ind w:left="794"/>
    </w:pPr>
    <w:rPr>
      <w:rFonts w:ascii="TT Jenevers Light" w:hAnsi="TT Jenevers Light"/>
      <w:color w:val="04092A"/>
      <w:sz w:val="40"/>
    </w:rPr>
  </w:style>
  <w:style w:type="paragraph" w:customStyle="1" w:styleId="ab">
    <w:name w:val="обложка заголовок"/>
    <w:basedOn w:val="a1"/>
    <w:next w:val="a1"/>
    <w:link w:val="ac"/>
    <w:qFormat/>
    <w:rsid w:val="00251D92"/>
    <w:rPr>
      <w:rFonts w:ascii="TT Jenevers Light" w:hAnsi="TT Jenevers Light"/>
      <w:color w:val="04092A"/>
      <w:sz w:val="96"/>
    </w:rPr>
  </w:style>
  <w:style w:type="character" w:customStyle="1" w:styleId="a8">
    <w:name w:val="Титул / Отчет (слово) Знак"/>
    <w:basedOn w:val="a2"/>
    <w:link w:val="a7"/>
    <w:uiPriority w:val="99"/>
    <w:rsid w:val="00C47039"/>
    <w:rPr>
      <w:rFonts w:ascii="TT Jenevers Light" w:hAnsi="TT Jenevers Light" w:cs="TT Jenevers Light"/>
      <w:color w:val="FFFFFF"/>
      <w:sz w:val="96"/>
      <w:szCs w:val="96"/>
    </w:rPr>
  </w:style>
  <w:style w:type="character" w:customStyle="1" w:styleId="13">
    <w:name w:val="Заголовок1 Знак"/>
    <w:basedOn w:val="a8"/>
    <w:link w:val="12"/>
    <w:rsid w:val="00614474"/>
    <w:rPr>
      <w:rFonts w:ascii="TT Jenevers Light" w:hAnsi="TT Jenevers Light" w:cs="TT Jenevers"/>
      <w:color w:val="04092A"/>
      <w:sz w:val="40"/>
      <w:szCs w:val="24"/>
    </w:rPr>
  </w:style>
  <w:style w:type="paragraph" w:customStyle="1" w:styleId="a1">
    <w:name w:val="[Без стиля]"/>
    <w:link w:val="ad"/>
    <w:rsid w:val="00C47039"/>
    <w:pPr>
      <w:autoSpaceDE w:val="0"/>
      <w:autoSpaceDN w:val="0"/>
      <w:adjustRightInd w:val="0"/>
      <w:spacing w:after="0" w:line="288" w:lineRule="auto"/>
      <w:textAlignment w:val="center"/>
    </w:pPr>
    <w:rPr>
      <w:rFonts w:ascii="TT Jenevers" w:hAnsi="TT Jenevers" w:cs="TT Jenevers"/>
      <w:color w:val="000000"/>
      <w:sz w:val="24"/>
      <w:szCs w:val="24"/>
    </w:rPr>
  </w:style>
  <w:style w:type="character" w:customStyle="1" w:styleId="aa">
    <w:name w:val="Титул / отчет название Знак"/>
    <w:basedOn w:val="a2"/>
    <w:link w:val="a9"/>
    <w:uiPriority w:val="99"/>
    <w:rsid w:val="00C47039"/>
    <w:rPr>
      <w:rFonts w:ascii="TT Jenevers Light" w:hAnsi="TT Jenevers Light" w:cs="TT Jenevers Light"/>
      <w:color w:val="FFFFFF"/>
      <w:sz w:val="48"/>
      <w:szCs w:val="48"/>
    </w:rPr>
  </w:style>
  <w:style w:type="character" w:customStyle="1" w:styleId="ac">
    <w:name w:val="обложка заголовок Знак"/>
    <w:basedOn w:val="aa"/>
    <w:link w:val="ab"/>
    <w:rsid w:val="00251D92"/>
    <w:rPr>
      <w:rFonts w:ascii="TT Jenevers Light" w:hAnsi="TT Jenevers Light" w:cs="TT Jenevers"/>
      <w:color w:val="04092A"/>
      <w:sz w:val="96"/>
      <w:szCs w:val="24"/>
    </w:rPr>
  </w:style>
  <w:style w:type="paragraph" w:styleId="ae">
    <w:name w:val="header"/>
    <w:basedOn w:val="a0"/>
    <w:link w:val="af"/>
    <w:uiPriority w:val="99"/>
    <w:unhideWhenUsed/>
    <w:rsid w:val="006A6B32"/>
    <w:pPr>
      <w:tabs>
        <w:tab w:val="center" w:pos="4677"/>
        <w:tab w:val="right" w:pos="9355"/>
      </w:tabs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6A6B32"/>
  </w:style>
  <w:style w:type="paragraph" w:styleId="af0">
    <w:name w:val="footer"/>
    <w:basedOn w:val="a0"/>
    <w:link w:val="af1"/>
    <w:uiPriority w:val="99"/>
    <w:unhideWhenUsed/>
    <w:rsid w:val="006A6B32"/>
    <w:pPr>
      <w:tabs>
        <w:tab w:val="center" w:pos="4677"/>
        <w:tab w:val="right" w:pos="9355"/>
      </w:tabs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6A6B32"/>
  </w:style>
  <w:style w:type="paragraph" w:customStyle="1" w:styleId="af2">
    <w:name w:val="Колонтитул название отчета"/>
    <w:basedOn w:val="a0"/>
    <w:link w:val="af3"/>
    <w:uiPriority w:val="99"/>
    <w:rsid w:val="006A6B32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PT_Russia Text" w:eastAsia="SimSun" w:hAnsi="PT_Russia Text" w:cs="PT_Russia Text"/>
      <w:color w:val="8691AA"/>
      <w:spacing w:val="1"/>
      <w:sz w:val="16"/>
      <w:szCs w:val="16"/>
      <w:lang w:eastAsia="en-US"/>
    </w:rPr>
  </w:style>
  <w:style w:type="paragraph" w:customStyle="1" w:styleId="af4">
    <w:name w:val="колонтитул текст"/>
    <w:basedOn w:val="af2"/>
    <w:link w:val="af5"/>
    <w:qFormat/>
    <w:rsid w:val="00330A2D"/>
    <w:rPr>
      <w:noProof/>
      <w:spacing w:val="0"/>
      <w:sz w:val="13"/>
      <w:szCs w:val="13"/>
      <w:lang w:eastAsia="ru-RU"/>
    </w:rPr>
  </w:style>
  <w:style w:type="paragraph" w:customStyle="1" w:styleId="af6">
    <w:name w:val="автор"/>
    <w:basedOn w:val="a1"/>
    <w:uiPriority w:val="99"/>
    <w:rsid w:val="00436BF4"/>
    <w:pPr>
      <w:keepNext/>
      <w:keepLines/>
      <w:suppressAutoHyphens/>
      <w:spacing w:line="280" w:lineRule="atLeast"/>
    </w:pPr>
    <w:rPr>
      <w:rFonts w:ascii="PT_Russia Text" w:hAnsi="PT_Russia Text" w:cs="PT_Russia Text"/>
      <w:sz w:val="20"/>
      <w:szCs w:val="20"/>
    </w:rPr>
  </w:style>
  <w:style w:type="character" w:customStyle="1" w:styleId="af3">
    <w:name w:val="Колонтитул название отчета Знак"/>
    <w:basedOn w:val="a2"/>
    <w:link w:val="af2"/>
    <w:uiPriority w:val="99"/>
    <w:rsid w:val="00330A2D"/>
    <w:rPr>
      <w:rFonts w:ascii="PT_Russia Text" w:hAnsi="PT_Russia Text" w:cs="PT_Russia Text"/>
      <w:color w:val="8691AA"/>
      <w:spacing w:val="1"/>
      <w:sz w:val="16"/>
      <w:szCs w:val="16"/>
    </w:rPr>
  </w:style>
  <w:style w:type="character" w:customStyle="1" w:styleId="af5">
    <w:name w:val="колонтитул текст Знак"/>
    <w:basedOn w:val="af3"/>
    <w:link w:val="af4"/>
    <w:rsid w:val="00330A2D"/>
    <w:rPr>
      <w:rFonts w:ascii="PT_Russia Text" w:hAnsi="PT_Russia Text" w:cs="PT_Russia Text"/>
      <w:color w:val="8691AA"/>
      <w:spacing w:val="1"/>
      <w:sz w:val="16"/>
      <w:szCs w:val="16"/>
    </w:rPr>
  </w:style>
  <w:style w:type="paragraph" w:styleId="af7">
    <w:name w:val="List Paragraph"/>
    <w:basedOn w:val="a0"/>
    <w:link w:val="af8"/>
    <w:uiPriority w:val="34"/>
    <w:qFormat/>
    <w:rsid w:val="00E91C71"/>
    <w:pPr>
      <w:spacing w:after="200" w:line="276" w:lineRule="auto"/>
      <w:ind w:left="720"/>
      <w:contextualSpacing/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paragraph" w:customStyle="1" w:styleId="af9">
    <w:name w:val="подпись к фото"/>
    <w:basedOn w:val="a1"/>
    <w:link w:val="afa"/>
    <w:uiPriority w:val="99"/>
    <w:rsid w:val="00E91C71"/>
    <w:pPr>
      <w:keepNext/>
      <w:keepLines/>
      <w:suppressAutoHyphens/>
      <w:spacing w:after="113"/>
    </w:pPr>
    <w:rPr>
      <w:rFonts w:ascii="PT_Russia Text" w:hAnsi="PT_Russia Text" w:cs="PT_Russia Text"/>
      <w:color w:val="8691AA"/>
      <w:sz w:val="16"/>
      <w:szCs w:val="16"/>
    </w:rPr>
  </w:style>
  <w:style w:type="paragraph" w:customStyle="1" w:styleId="afb">
    <w:name w:val="Таблицы / Шапка"/>
    <w:basedOn w:val="a1"/>
    <w:uiPriority w:val="99"/>
    <w:rsid w:val="00E91C71"/>
    <w:pPr>
      <w:suppressAutoHyphens/>
      <w:spacing w:line="240" w:lineRule="atLeast"/>
      <w:jc w:val="center"/>
    </w:pPr>
    <w:rPr>
      <w:rFonts w:ascii="PT_Russia Text" w:hAnsi="PT_Russia Text" w:cs="PT_Russia Text"/>
      <w:sz w:val="18"/>
      <w:szCs w:val="18"/>
    </w:rPr>
  </w:style>
  <w:style w:type="table" w:styleId="afc">
    <w:name w:val="Table Grid"/>
    <w:basedOn w:val="a3"/>
    <w:uiPriority w:val="39"/>
    <w:rsid w:val="00124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0"/>
    <w:link w:val="afe"/>
    <w:uiPriority w:val="99"/>
    <w:unhideWhenUsed/>
    <w:rsid w:val="007F16A9"/>
    <w:rPr>
      <w:rFonts w:ascii="TT Jenevers Light" w:eastAsia="SimSun" w:hAnsi="TT Jenevers Light" w:cstheme="minorBidi"/>
      <w:color w:val="04092A"/>
      <w:sz w:val="20"/>
      <w:szCs w:val="20"/>
      <w:lang w:eastAsia="en-US"/>
    </w:rPr>
  </w:style>
  <w:style w:type="character" w:customStyle="1" w:styleId="afe">
    <w:name w:val="Текст сноски Знак"/>
    <w:basedOn w:val="a2"/>
    <w:link w:val="afd"/>
    <w:uiPriority w:val="99"/>
    <w:rsid w:val="007F16A9"/>
    <w:rPr>
      <w:sz w:val="20"/>
      <w:szCs w:val="20"/>
    </w:rPr>
  </w:style>
  <w:style w:type="character" w:styleId="aff">
    <w:name w:val="footnote reference"/>
    <w:basedOn w:val="a2"/>
    <w:uiPriority w:val="99"/>
    <w:unhideWhenUsed/>
    <w:rsid w:val="007F16A9"/>
    <w:rPr>
      <w:vertAlign w:val="superscript"/>
    </w:rPr>
  </w:style>
  <w:style w:type="paragraph" w:customStyle="1" w:styleId="C">
    <w:name w:val="Cноска"/>
    <w:basedOn w:val="a1"/>
    <w:uiPriority w:val="99"/>
    <w:rsid w:val="004D61E2"/>
    <w:pPr>
      <w:keepLines/>
      <w:tabs>
        <w:tab w:val="left" w:pos="0"/>
      </w:tabs>
      <w:suppressAutoHyphens/>
      <w:spacing w:before="180" w:line="240" w:lineRule="atLeast"/>
      <w:contextualSpacing/>
    </w:pPr>
    <w:rPr>
      <w:rFonts w:ascii="PT_Russia Text" w:hAnsi="PT_Russia Text" w:cs="PT_Russia Text"/>
      <w:color w:val="8691AA"/>
      <w:sz w:val="16"/>
      <w:szCs w:val="16"/>
    </w:rPr>
  </w:style>
  <w:style w:type="paragraph" w:customStyle="1" w:styleId="aff0">
    <w:name w:val="заголовок таблицы"/>
    <w:basedOn w:val="af9"/>
    <w:link w:val="aff1"/>
    <w:qFormat/>
    <w:rsid w:val="00AE3650"/>
    <w:pPr>
      <w:spacing w:before="360" w:after="60"/>
    </w:pPr>
    <w:rPr>
      <w:sz w:val="22"/>
      <w:szCs w:val="22"/>
    </w:rPr>
  </w:style>
  <w:style w:type="character" w:customStyle="1" w:styleId="20">
    <w:name w:val="Заголовок 2 Знак"/>
    <w:basedOn w:val="a2"/>
    <w:link w:val="2"/>
    <w:uiPriority w:val="9"/>
    <w:rsid w:val="00692DEB"/>
    <w:rPr>
      <w:rFonts w:ascii="TT Jenevers" w:eastAsiaTheme="majorEastAsia" w:hAnsi="TT Jenevers" w:cstheme="majorBidi"/>
      <w:bCs/>
      <w:color w:val="04092A"/>
      <w:sz w:val="32"/>
      <w:szCs w:val="26"/>
    </w:rPr>
  </w:style>
  <w:style w:type="character" w:customStyle="1" w:styleId="ad">
    <w:name w:val="[Без стиля] Знак"/>
    <w:basedOn w:val="a2"/>
    <w:link w:val="a1"/>
    <w:rsid w:val="00784D24"/>
    <w:rPr>
      <w:rFonts w:ascii="TT Jenevers" w:hAnsi="TT Jenevers" w:cs="TT Jenevers"/>
      <w:color w:val="000000"/>
      <w:sz w:val="24"/>
      <w:szCs w:val="24"/>
    </w:rPr>
  </w:style>
  <w:style w:type="character" w:customStyle="1" w:styleId="afa">
    <w:name w:val="подпись к фото Знак"/>
    <w:basedOn w:val="ad"/>
    <w:link w:val="af9"/>
    <w:uiPriority w:val="99"/>
    <w:rsid w:val="00784D24"/>
    <w:rPr>
      <w:rFonts w:ascii="PT_Russia Text" w:hAnsi="PT_Russia Text" w:cs="PT_Russia Text"/>
      <w:color w:val="8691AA"/>
      <w:sz w:val="16"/>
      <w:szCs w:val="16"/>
    </w:rPr>
  </w:style>
  <w:style w:type="character" w:customStyle="1" w:styleId="aff1">
    <w:name w:val="заголовок таблицы Знак"/>
    <w:basedOn w:val="afa"/>
    <w:link w:val="aff0"/>
    <w:rsid w:val="00784D24"/>
    <w:rPr>
      <w:rFonts w:ascii="PT_Russia Text" w:hAnsi="PT_Russia Text" w:cs="PT_Russia Text"/>
      <w:color w:val="8691AA"/>
      <w:sz w:val="16"/>
      <w:szCs w:val="16"/>
    </w:rPr>
  </w:style>
  <w:style w:type="paragraph" w:customStyle="1" w:styleId="aff2">
    <w:name w:val="текст"/>
    <w:basedOn w:val="a0"/>
    <w:link w:val="aff3"/>
    <w:qFormat/>
    <w:rsid w:val="00E06EBF"/>
    <w:pPr>
      <w:widowControl w:val="0"/>
      <w:autoSpaceDE w:val="0"/>
      <w:autoSpaceDN w:val="0"/>
      <w:adjustRightInd w:val="0"/>
      <w:spacing w:before="240" w:line="360" w:lineRule="auto"/>
      <w:ind w:left="794"/>
    </w:pPr>
    <w:rPr>
      <w:rFonts w:ascii="TT Jenevers" w:eastAsia="SimSun" w:hAnsi="TT Jenevers"/>
      <w:color w:val="000000"/>
      <w:sz w:val="22"/>
      <w:szCs w:val="22"/>
      <w:lang w:eastAsia="en-US"/>
    </w:rPr>
  </w:style>
  <w:style w:type="character" w:customStyle="1" w:styleId="11">
    <w:name w:val="Заголовок 1 Знак"/>
    <w:basedOn w:val="a2"/>
    <w:link w:val="10"/>
    <w:uiPriority w:val="9"/>
    <w:rsid w:val="008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f3">
    <w:name w:val="текст Знак"/>
    <w:basedOn w:val="a2"/>
    <w:link w:val="aff2"/>
    <w:rsid w:val="00E06EBF"/>
    <w:rPr>
      <w:rFonts w:ascii="TT Jenevers" w:hAnsi="TT Jenevers" w:cs="Times New Roman"/>
      <w:color w:val="000000"/>
    </w:rPr>
  </w:style>
  <w:style w:type="paragraph" w:customStyle="1" w:styleId="31">
    <w:name w:val="Заголовок3"/>
    <w:basedOn w:val="a1"/>
    <w:next w:val="a1"/>
    <w:link w:val="32"/>
    <w:qFormat/>
    <w:rsid w:val="005F0201"/>
    <w:pPr>
      <w:spacing w:before="240"/>
      <w:ind w:left="794"/>
    </w:pPr>
    <w:rPr>
      <w:color w:val="3347F2"/>
      <w:sz w:val="28"/>
      <w:szCs w:val="28"/>
    </w:rPr>
  </w:style>
  <w:style w:type="character" w:customStyle="1" w:styleId="32">
    <w:name w:val="Заголовок3 Знак"/>
    <w:basedOn w:val="20"/>
    <w:link w:val="31"/>
    <w:rsid w:val="005F0201"/>
    <w:rPr>
      <w:rFonts w:ascii="TT Jenevers" w:eastAsiaTheme="majorEastAsia" w:hAnsi="TT Jenevers" w:cs="TT Jenevers"/>
      <w:bCs/>
      <w:color w:val="3347F2"/>
      <w:sz w:val="28"/>
      <w:szCs w:val="28"/>
    </w:rPr>
  </w:style>
  <w:style w:type="paragraph" w:styleId="aff4">
    <w:name w:val="TOC Heading"/>
    <w:basedOn w:val="12"/>
    <w:next w:val="a0"/>
    <w:uiPriority w:val="39"/>
    <w:unhideWhenUsed/>
    <w:qFormat/>
    <w:rsid w:val="00572ADA"/>
    <w:pPr>
      <w:jc w:val="center"/>
    </w:pPr>
  </w:style>
  <w:style w:type="paragraph" w:styleId="21">
    <w:name w:val="toc 2"/>
    <w:basedOn w:val="a0"/>
    <w:next w:val="a0"/>
    <w:autoRedefine/>
    <w:uiPriority w:val="39"/>
    <w:unhideWhenUsed/>
    <w:qFormat/>
    <w:rsid w:val="00DB2FFA"/>
    <w:pPr>
      <w:tabs>
        <w:tab w:val="right" w:leader="dot" w:pos="9911"/>
      </w:tabs>
      <w:spacing w:line="360" w:lineRule="auto"/>
      <w:ind w:left="1134"/>
    </w:pPr>
    <w:rPr>
      <w:rFonts w:ascii="TT Jenevers Medium" w:eastAsia="SimSun" w:hAnsi="TT Jenevers Medium" w:cstheme="minorBidi"/>
      <w:bCs/>
      <w:noProof/>
      <w:color w:val="04092A"/>
      <w:sz w:val="22"/>
      <w:szCs w:val="22"/>
      <w:lang w:eastAsia="en-US"/>
    </w:rPr>
  </w:style>
  <w:style w:type="character" w:styleId="aff5">
    <w:name w:val="Hyperlink"/>
    <w:basedOn w:val="a2"/>
    <w:uiPriority w:val="99"/>
    <w:unhideWhenUsed/>
    <w:qFormat/>
    <w:rsid w:val="008200DE"/>
    <w:rPr>
      <w:color w:val="0000FF" w:themeColor="hyperlink"/>
      <w:u w:val="single"/>
    </w:rPr>
  </w:style>
  <w:style w:type="paragraph" w:styleId="14">
    <w:name w:val="toc 1"/>
    <w:basedOn w:val="a0"/>
    <w:next w:val="a0"/>
    <w:autoRedefine/>
    <w:uiPriority w:val="39"/>
    <w:unhideWhenUsed/>
    <w:qFormat/>
    <w:rsid w:val="008200DE"/>
    <w:pPr>
      <w:spacing w:before="120" w:line="276" w:lineRule="auto"/>
    </w:pPr>
    <w:rPr>
      <w:rFonts w:asciiTheme="minorHAnsi" w:eastAsia="SimSun" w:hAnsiTheme="minorHAnsi" w:cstheme="minorBidi"/>
      <w:b/>
      <w:bCs/>
      <w:color w:val="04092A"/>
      <w:lang w:eastAsia="en-US"/>
    </w:rPr>
  </w:style>
  <w:style w:type="paragraph" w:styleId="33">
    <w:name w:val="toc 3"/>
    <w:basedOn w:val="a0"/>
    <w:next w:val="a0"/>
    <w:autoRedefine/>
    <w:uiPriority w:val="39"/>
    <w:unhideWhenUsed/>
    <w:qFormat/>
    <w:rsid w:val="008200DE"/>
    <w:pPr>
      <w:spacing w:line="276" w:lineRule="auto"/>
      <w:ind w:left="1040"/>
    </w:pPr>
    <w:rPr>
      <w:rFonts w:asciiTheme="minorHAnsi" w:eastAsia="SimSun" w:hAnsiTheme="minorHAnsi" w:cstheme="minorBidi"/>
      <w:color w:val="04092A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8200DE"/>
    <w:pPr>
      <w:spacing w:line="276" w:lineRule="auto"/>
      <w:ind w:left="156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8200DE"/>
    <w:pPr>
      <w:spacing w:line="276" w:lineRule="auto"/>
      <w:ind w:left="208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6">
    <w:name w:val="toc 6"/>
    <w:basedOn w:val="a0"/>
    <w:next w:val="a0"/>
    <w:autoRedefine/>
    <w:uiPriority w:val="39"/>
    <w:unhideWhenUsed/>
    <w:rsid w:val="008200DE"/>
    <w:pPr>
      <w:spacing w:line="276" w:lineRule="auto"/>
      <w:ind w:left="260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7">
    <w:name w:val="toc 7"/>
    <w:basedOn w:val="a0"/>
    <w:next w:val="a0"/>
    <w:autoRedefine/>
    <w:uiPriority w:val="39"/>
    <w:unhideWhenUsed/>
    <w:rsid w:val="008200DE"/>
    <w:pPr>
      <w:spacing w:line="276" w:lineRule="auto"/>
      <w:ind w:left="312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8">
    <w:name w:val="toc 8"/>
    <w:basedOn w:val="a0"/>
    <w:next w:val="a0"/>
    <w:autoRedefine/>
    <w:uiPriority w:val="39"/>
    <w:unhideWhenUsed/>
    <w:rsid w:val="008200DE"/>
    <w:pPr>
      <w:spacing w:line="276" w:lineRule="auto"/>
      <w:ind w:left="364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9">
    <w:name w:val="toc 9"/>
    <w:basedOn w:val="a0"/>
    <w:next w:val="a0"/>
    <w:autoRedefine/>
    <w:uiPriority w:val="39"/>
    <w:unhideWhenUsed/>
    <w:rsid w:val="008200DE"/>
    <w:pPr>
      <w:spacing w:line="276" w:lineRule="auto"/>
      <w:ind w:left="416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aff6">
    <w:name w:val="Title"/>
    <w:aliases w:val="Шапка таблицы"/>
    <w:basedOn w:val="a1"/>
    <w:next w:val="a0"/>
    <w:link w:val="aff7"/>
    <w:uiPriority w:val="10"/>
    <w:qFormat/>
    <w:rsid w:val="00EE2669"/>
    <w:pPr>
      <w:jc w:val="center"/>
    </w:pPr>
    <w:rPr>
      <w:rFonts w:ascii="PT_Russia Text" w:hAnsi="PT_Russia Text"/>
      <w:sz w:val="28"/>
      <w:szCs w:val="28"/>
    </w:rPr>
  </w:style>
  <w:style w:type="character" w:customStyle="1" w:styleId="aff7">
    <w:name w:val="Название Знак"/>
    <w:aliases w:val="Шапка таблицы Знак"/>
    <w:basedOn w:val="a2"/>
    <w:link w:val="aff6"/>
    <w:uiPriority w:val="10"/>
    <w:rsid w:val="00EE2669"/>
    <w:rPr>
      <w:rFonts w:ascii="PT_Russia Text" w:hAnsi="PT_Russia Text" w:cs="TT Jenevers"/>
      <w:color w:val="000000"/>
      <w:sz w:val="28"/>
      <w:szCs w:val="28"/>
    </w:rPr>
  </w:style>
  <w:style w:type="paragraph" w:styleId="aff8">
    <w:name w:val="No Spacing"/>
    <w:aliases w:val="Сожержание табдлицы"/>
    <w:basedOn w:val="a1"/>
    <w:link w:val="aff9"/>
    <w:uiPriority w:val="1"/>
    <w:qFormat/>
    <w:rsid w:val="00EE2669"/>
    <w:pPr>
      <w:widowControl w:val="0"/>
      <w:spacing w:before="4" w:line="240" w:lineRule="auto"/>
      <w:ind w:right="-20"/>
      <w:jc w:val="center"/>
    </w:pPr>
    <w:rPr>
      <w:rFonts w:ascii="PT_Russia Text" w:hAnsi="PT_Russia Text" w:cs="Calibri"/>
    </w:rPr>
  </w:style>
  <w:style w:type="paragraph" w:customStyle="1" w:styleId="affa">
    <w:name w:val="Легкий"/>
    <w:basedOn w:val="aff2"/>
    <w:link w:val="affb"/>
    <w:qFormat/>
    <w:rsid w:val="00F50939"/>
    <w:rPr>
      <w:rFonts w:ascii="TT Jenevers Light" w:hAnsi="TT Jenevers Light"/>
      <w:bCs/>
    </w:rPr>
  </w:style>
  <w:style w:type="paragraph" w:customStyle="1" w:styleId="affc">
    <w:name w:val="Легкое выделение"/>
    <w:basedOn w:val="aff2"/>
    <w:link w:val="affd"/>
    <w:qFormat/>
    <w:rsid w:val="00F50939"/>
    <w:rPr>
      <w:rFonts w:ascii="TT Jenevers Medium" w:hAnsi="TT Jenevers Medium"/>
      <w:color w:val="030829"/>
    </w:rPr>
  </w:style>
  <w:style w:type="character" w:customStyle="1" w:styleId="30">
    <w:name w:val="Заголовок 3 Знак"/>
    <w:basedOn w:val="a2"/>
    <w:link w:val="3"/>
    <w:uiPriority w:val="9"/>
    <w:rsid w:val="00B23562"/>
    <w:rPr>
      <w:rFonts w:ascii="TT Jenevers" w:eastAsiaTheme="majorEastAsia" w:hAnsi="TT Jenevers" w:cstheme="majorBidi"/>
      <w:color w:val="243F60" w:themeColor="accent1" w:themeShade="7F"/>
      <w:szCs w:val="24"/>
    </w:rPr>
  </w:style>
  <w:style w:type="paragraph" w:customStyle="1" w:styleId="affe">
    <w:name w:val="Яркое выделение"/>
    <w:basedOn w:val="affa"/>
    <w:link w:val="afff"/>
    <w:qFormat/>
    <w:rsid w:val="003544A5"/>
    <w:pPr>
      <w:spacing w:line="240" w:lineRule="auto"/>
      <w:ind w:left="0"/>
      <w:jc w:val="both"/>
    </w:pPr>
    <w:rPr>
      <w:rFonts w:ascii="TT Jenevers" w:hAnsi="TT Jenevers"/>
      <w:bCs w:val="0"/>
      <w:color w:val="3347F2"/>
    </w:rPr>
  </w:style>
  <w:style w:type="character" w:customStyle="1" w:styleId="afff">
    <w:name w:val="Яркое выделение Знак"/>
    <w:basedOn w:val="a2"/>
    <w:link w:val="affe"/>
    <w:rsid w:val="003544A5"/>
    <w:rPr>
      <w:rFonts w:ascii="TT Jenevers" w:hAnsi="TT Jenevers" w:cs="Times New Roman"/>
      <w:color w:val="3347F2"/>
    </w:rPr>
  </w:style>
  <w:style w:type="paragraph" w:customStyle="1" w:styleId="afff0">
    <w:name w:val="Мониторинг"/>
    <w:basedOn w:val="affa"/>
    <w:next w:val="a1"/>
    <w:qFormat/>
    <w:rsid w:val="00C17D73"/>
    <w:pPr>
      <w:widowControl/>
      <w:spacing w:before="0" w:line="240" w:lineRule="auto"/>
      <w:ind w:left="0"/>
      <w:jc w:val="both"/>
    </w:pPr>
  </w:style>
  <w:style w:type="paragraph" w:customStyle="1" w:styleId="afff1">
    <w:name w:val="Теги"/>
    <w:basedOn w:val="afff0"/>
    <w:qFormat/>
    <w:rsid w:val="000B21AF"/>
    <w:pPr>
      <w:spacing w:before="120" w:after="120"/>
    </w:pPr>
    <w:rPr>
      <w:color w:val="FFFFFF" w:themeColor="background1"/>
      <w:shd w:val="clear" w:color="auto" w:fill="203175"/>
      <w:lang w:eastAsia="ru-RU"/>
    </w:rPr>
  </w:style>
  <w:style w:type="character" w:customStyle="1" w:styleId="affb">
    <w:name w:val="Легкий Знак"/>
    <w:link w:val="affa"/>
    <w:rsid w:val="00697FC5"/>
    <w:rPr>
      <w:rFonts w:ascii="TT Jenevers Light" w:hAnsi="TT Jenevers Light" w:cs="Times New Roman"/>
      <w:bCs/>
      <w:color w:val="000000"/>
    </w:rPr>
  </w:style>
  <w:style w:type="character" w:customStyle="1" w:styleId="affd">
    <w:name w:val="Легкое выделение Знак"/>
    <w:basedOn w:val="aff3"/>
    <w:link w:val="affc"/>
    <w:rsid w:val="00697FC5"/>
    <w:rPr>
      <w:rFonts w:ascii="TT Jenevers Medium" w:hAnsi="TT Jenevers Medium" w:cs="Times New Roman"/>
      <w:color w:val="030829"/>
    </w:rPr>
  </w:style>
  <w:style w:type="character" w:styleId="afff2">
    <w:name w:val="annotation reference"/>
    <w:basedOn w:val="a2"/>
    <w:uiPriority w:val="99"/>
    <w:semiHidden/>
    <w:unhideWhenUsed/>
    <w:rsid w:val="00697FC5"/>
    <w:rPr>
      <w:sz w:val="16"/>
      <w:szCs w:val="16"/>
    </w:rPr>
  </w:style>
  <w:style w:type="paragraph" w:styleId="afff3">
    <w:name w:val="annotation text"/>
    <w:basedOn w:val="a0"/>
    <w:link w:val="afff4"/>
    <w:uiPriority w:val="99"/>
    <w:unhideWhenUsed/>
    <w:rsid w:val="00697FC5"/>
    <w:rPr>
      <w:sz w:val="20"/>
      <w:szCs w:val="20"/>
    </w:rPr>
  </w:style>
  <w:style w:type="character" w:customStyle="1" w:styleId="afff4">
    <w:name w:val="Текст примечания Знак"/>
    <w:basedOn w:val="a2"/>
    <w:link w:val="afff3"/>
    <w:uiPriority w:val="99"/>
    <w:rsid w:val="00697F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FollowedHyperlink"/>
    <w:basedOn w:val="a2"/>
    <w:uiPriority w:val="99"/>
    <w:semiHidden/>
    <w:unhideWhenUsed/>
    <w:rsid w:val="00697FC5"/>
    <w:rPr>
      <w:color w:val="800080" w:themeColor="followedHyperlink"/>
      <w:u w:val="single"/>
    </w:rPr>
  </w:style>
  <w:style w:type="character" w:customStyle="1" w:styleId="15">
    <w:name w:val="Неразрешенное упоминание1"/>
    <w:basedOn w:val="a2"/>
    <w:uiPriority w:val="99"/>
    <w:rsid w:val="00697FC5"/>
    <w:rPr>
      <w:color w:val="605E5C"/>
      <w:shd w:val="clear" w:color="auto" w:fill="E1DFDD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697FC5"/>
    <w:rPr>
      <w:b/>
      <w:bCs/>
    </w:rPr>
  </w:style>
  <w:style w:type="character" w:customStyle="1" w:styleId="afff7">
    <w:name w:val="Тема примечания Знак"/>
    <w:basedOn w:val="afff4"/>
    <w:link w:val="afff6"/>
    <w:uiPriority w:val="99"/>
    <w:semiHidden/>
    <w:rsid w:val="00697F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Normal (Web)"/>
    <w:basedOn w:val="a0"/>
    <w:uiPriority w:val="99"/>
    <w:unhideWhenUsed/>
    <w:rsid w:val="00697FC5"/>
    <w:pPr>
      <w:spacing w:before="100" w:beforeAutospacing="1" w:after="100" w:afterAutospacing="1"/>
    </w:pPr>
  </w:style>
  <w:style w:type="paragraph" w:customStyle="1" w:styleId="xmsonormal">
    <w:name w:val="x_msonormal"/>
    <w:basedOn w:val="a0"/>
    <w:rsid w:val="00414566"/>
    <w:pPr>
      <w:spacing w:before="100" w:beforeAutospacing="1" w:after="100" w:afterAutospacing="1"/>
    </w:pPr>
  </w:style>
  <w:style w:type="character" w:customStyle="1" w:styleId="40">
    <w:name w:val="Заголовок 4 Знак"/>
    <w:basedOn w:val="a2"/>
    <w:link w:val="4"/>
    <w:uiPriority w:val="9"/>
    <w:semiHidden/>
    <w:rsid w:val="004E6D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4E6D48"/>
  </w:style>
  <w:style w:type="table" w:customStyle="1" w:styleId="17">
    <w:name w:val="Сетка таблицы1"/>
    <w:basedOn w:val="a3"/>
    <w:next w:val="afc"/>
    <w:uiPriority w:val="39"/>
    <w:rsid w:val="004E6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еразрешенное упоминание1"/>
    <w:basedOn w:val="a2"/>
    <w:uiPriority w:val="99"/>
    <w:rsid w:val="004E6D48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4E6D48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</w:rPr>
  </w:style>
  <w:style w:type="character" w:customStyle="1" w:styleId="22">
    <w:name w:val="Неразрешенное упоминание2"/>
    <w:basedOn w:val="a2"/>
    <w:uiPriority w:val="99"/>
    <w:rsid w:val="004E6D48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2"/>
    <w:uiPriority w:val="99"/>
    <w:unhideWhenUsed/>
    <w:rsid w:val="004E6D48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2"/>
    <w:uiPriority w:val="99"/>
    <w:rsid w:val="004E6D4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4E6D48"/>
    <w:pPr>
      <w:spacing w:after="0" w:line="240" w:lineRule="auto"/>
    </w:pPr>
    <w:rPr>
      <w:rFonts w:ascii="TT Jenevers Light" w:hAnsi="TT Jenevers Light"/>
      <w:color w:val="04092A"/>
      <w:sz w:val="52"/>
    </w:rPr>
  </w:style>
  <w:style w:type="character" w:customStyle="1" w:styleId="60">
    <w:name w:val="Неразрешенное упоминание6"/>
    <w:basedOn w:val="a2"/>
    <w:uiPriority w:val="99"/>
    <w:rsid w:val="004E6D48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4E6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E6D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бычный1"/>
    <w:basedOn w:val="a0"/>
    <w:rsid w:val="004E6D48"/>
    <w:pPr>
      <w:spacing w:before="100" w:beforeAutospacing="1" w:after="100" w:afterAutospacing="1"/>
    </w:pPr>
  </w:style>
  <w:style w:type="table" w:customStyle="1" w:styleId="-111">
    <w:name w:val="Таблица-сетка 1 светлая — акцент 11"/>
    <w:basedOn w:val="a3"/>
    <w:uiPriority w:val="46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3"/>
    <w:uiPriority w:val="47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">
    <w:name w:val="Таблица-сетка 5 темная — акцент 11"/>
    <w:basedOn w:val="a3"/>
    <w:uiPriority w:val="50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0">
    <w:name w:val="Список-таблица 5 темная — акцент 11"/>
    <w:basedOn w:val="a3"/>
    <w:uiPriority w:val="50"/>
    <w:rsid w:val="004E6D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0">
    <w:name w:val="Список-таблица 4 — акцент 5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90">
    <w:name w:val="Неразрешенное упоминание9"/>
    <w:basedOn w:val="a2"/>
    <w:uiPriority w:val="99"/>
    <w:unhideWhenUsed/>
    <w:rsid w:val="004E6D48"/>
    <w:rPr>
      <w:color w:val="605E5C"/>
      <w:shd w:val="clear" w:color="auto" w:fill="E1DFDD"/>
    </w:rPr>
  </w:style>
  <w:style w:type="character" w:styleId="afffa">
    <w:name w:val="Strong"/>
    <w:basedOn w:val="a2"/>
    <w:uiPriority w:val="22"/>
    <w:qFormat/>
    <w:rsid w:val="004E6D48"/>
    <w:rPr>
      <w:b/>
      <w:bCs/>
    </w:rPr>
  </w:style>
  <w:style w:type="character" w:customStyle="1" w:styleId="y2iqfc">
    <w:name w:val="y2iqfc"/>
    <w:basedOn w:val="a2"/>
    <w:rsid w:val="004E6D48"/>
  </w:style>
  <w:style w:type="paragraph" w:customStyle="1" w:styleId="norm">
    <w:name w:val="norm"/>
    <w:basedOn w:val="a0"/>
    <w:rsid w:val="004E6D48"/>
    <w:pPr>
      <w:spacing w:before="100" w:beforeAutospacing="1" w:after="100" w:afterAutospacing="1"/>
    </w:pPr>
  </w:style>
  <w:style w:type="paragraph" w:customStyle="1" w:styleId="ep-wysiwigparagraph">
    <w:name w:val="ep-wysiwig_paragraph"/>
    <w:basedOn w:val="a0"/>
    <w:rsid w:val="004E6D48"/>
    <w:pPr>
      <w:spacing w:before="100" w:beforeAutospacing="1" w:after="100" w:afterAutospacing="1"/>
    </w:pPr>
  </w:style>
  <w:style w:type="character" w:customStyle="1" w:styleId="h3titel">
    <w:name w:val="h3_titel"/>
    <w:basedOn w:val="a2"/>
    <w:rsid w:val="004E6D48"/>
  </w:style>
  <w:style w:type="paragraph" w:customStyle="1" w:styleId="first">
    <w:name w:val="first"/>
    <w:basedOn w:val="a0"/>
    <w:rsid w:val="004E6D48"/>
    <w:pPr>
      <w:spacing w:before="100" w:beforeAutospacing="1" w:after="100" w:afterAutospacing="1"/>
    </w:pPr>
  </w:style>
  <w:style w:type="paragraph" w:customStyle="1" w:styleId="last">
    <w:name w:val="last"/>
    <w:basedOn w:val="a0"/>
    <w:rsid w:val="004E6D48"/>
    <w:pPr>
      <w:spacing w:before="100" w:beforeAutospacing="1" w:after="100" w:afterAutospacing="1"/>
    </w:pPr>
  </w:style>
  <w:style w:type="character" w:customStyle="1" w:styleId="first-word">
    <w:name w:val="first-word"/>
    <w:basedOn w:val="a2"/>
    <w:rsid w:val="004E6D48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4E6D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4E6D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4E6D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4E6D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xpanded">
    <w:name w:val="expanded"/>
    <w:basedOn w:val="a0"/>
    <w:rsid w:val="004E6D48"/>
    <w:pPr>
      <w:spacing w:before="100" w:beforeAutospacing="1" w:after="100" w:afterAutospacing="1"/>
    </w:pPr>
  </w:style>
  <w:style w:type="character" w:customStyle="1" w:styleId="100">
    <w:name w:val="Неразрешенное упоминание10"/>
    <w:basedOn w:val="a2"/>
    <w:uiPriority w:val="99"/>
    <w:semiHidden/>
    <w:unhideWhenUsed/>
    <w:rsid w:val="00BB3067"/>
    <w:rPr>
      <w:color w:val="605E5C"/>
      <w:shd w:val="clear" w:color="auto" w:fill="E1DFDD"/>
    </w:rPr>
  </w:style>
  <w:style w:type="numbering" w:customStyle="1" w:styleId="23">
    <w:name w:val="Нет списка2"/>
    <w:next w:val="a4"/>
    <w:uiPriority w:val="99"/>
    <w:semiHidden/>
    <w:unhideWhenUsed/>
    <w:rsid w:val="005E7AAE"/>
  </w:style>
  <w:style w:type="table" w:customStyle="1" w:styleId="24">
    <w:name w:val="Сетка таблицы2"/>
    <w:basedOn w:val="a3"/>
    <w:next w:val="afc"/>
    <w:uiPriority w:val="39"/>
    <w:rsid w:val="005E7AA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5E7AAE"/>
    <w:rPr>
      <w:rFonts w:cs="Times New Roman"/>
    </w:rPr>
  </w:style>
  <w:style w:type="character" w:styleId="afffb">
    <w:name w:val="Emphasis"/>
    <w:basedOn w:val="a2"/>
    <w:uiPriority w:val="20"/>
    <w:qFormat/>
    <w:rsid w:val="005E7AAE"/>
    <w:rPr>
      <w:rFonts w:cs="Times New Roman"/>
      <w:i/>
      <w:iCs/>
    </w:rPr>
  </w:style>
  <w:style w:type="character" w:customStyle="1" w:styleId="wysiwyg-color-black">
    <w:name w:val="wysiwyg-color-black"/>
    <w:basedOn w:val="a2"/>
    <w:rsid w:val="005E7AAE"/>
    <w:rPr>
      <w:rFonts w:cs="Times New Roman"/>
    </w:rPr>
  </w:style>
  <w:style w:type="character" w:customStyle="1" w:styleId="af8">
    <w:name w:val="Абзац списка Знак"/>
    <w:basedOn w:val="a2"/>
    <w:link w:val="af7"/>
    <w:uiPriority w:val="1"/>
    <w:locked/>
    <w:rsid w:val="005E7AAE"/>
    <w:rPr>
      <w:rFonts w:ascii="TT Jenevers Light" w:hAnsi="TT Jenevers Light"/>
      <w:color w:val="04092A"/>
      <w:sz w:val="52"/>
    </w:rPr>
  </w:style>
  <w:style w:type="paragraph" w:customStyle="1" w:styleId="css-158dogj">
    <w:name w:val="css-158dogj"/>
    <w:basedOn w:val="a0"/>
    <w:rsid w:val="005E7AAE"/>
    <w:pPr>
      <w:spacing w:before="100" w:beforeAutospacing="1" w:after="100" w:afterAutospacing="1"/>
    </w:pPr>
  </w:style>
  <w:style w:type="paragraph" w:customStyle="1" w:styleId="mol-para-with-font">
    <w:name w:val="mol-para-with-font"/>
    <w:basedOn w:val="a0"/>
    <w:rsid w:val="005E7AAE"/>
    <w:pPr>
      <w:spacing w:before="100" w:beforeAutospacing="1" w:after="100" w:afterAutospacing="1"/>
    </w:pPr>
  </w:style>
  <w:style w:type="character" w:customStyle="1" w:styleId="s1">
    <w:name w:val="s1"/>
    <w:basedOn w:val="a2"/>
    <w:rsid w:val="005E7AAE"/>
    <w:rPr>
      <w:rFonts w:ascii=".SFUI-Heavy" w:hAnsi=".SFUI-Heavy" w:cs="Times New Roman"/>
      <w:b/>
      <w:bCs/>
      <w:sz w:val="33"/>
      <w:szCs w:val="33"/>
    </w:rPr>
  </w:style>
  <w:style w:type="paragraph" w:customStyle="1" w:styleId="p1">
    <w:name w:val="p1"/>
    <w:basedOn w:val="a0"/>
    <w:rsid w:val="005E7AAE"/>
    <w:pPr>
      <w:spacing w:after="45"/>
    </w:pPr>
    <w:rPr>
      <w:rFonts w:ascii=".AppleSystemUIFont" w:eastAsia=".AppleSystemUIFont"/>
      <w:sz w:val="33"/>
      <w:szCs w:val="33"/>
    </w:rPr>
  </w:style>
  <w:style w:type="character" w:customStyle="1" w:styleId="s4">
    <w:name w:val="s4"/>
    <w:basedOn w:val="a2"/>
    <w:rsid w:val="005E7AAE"/>
    <w:rPr>
      <w:rFonts w:ascii=".SFUI-Semibold" w:hAnsi=".SFUI-Semibold" w:cs="Times New Roman"/>
      <w:b/>
      <w:bCs/>
      <w:sz w:val="26"/>
      <w:szCs w:val="26"/>
    </w:rPr>
  </w:style>
  <w:style w:type="character" w:customStyle="1" w:styleId="s3">
    <w:name w:val="s3"/>
    <w:basedOn w:val="a2"/>
    <w:rsid w:val="005E7AAE"/>
    <w:rPr>
      <w:rFonts w:ascii=".SFUI-Regular" w:hAnsi=".SFUI-Regular" w:cs="Times New Roman"/>
      <w:sz w:val="26"/>
      <w:szCs w:val="26"/>
    </w:rPr>
  </w:style>
  <w:style w:type="paragraph" w:customStyle="1" w:styleId="li3">
    <w:name w:val="li3"/>
    <w:basedOn w:val="a0"/>
    <w:rsid w:val="005E7AAE"/>
    <w:rPr>
      <w:rFonts w:ascii=".AppleSystemUIFont" w:eastAsia=".AppleSystemUIFont"/>
      <w:sz w:val="26"/>
      <w:szCs w:val="26"/>
    </w:rPr>
  </w:style>
  <w:style w:type="paragraph" w:customStyle="1" w:styleId="atd-ad">
    <w:name w:val="atd-ad"/>
    <w:basedOn w:val="a0"/>
    <w:rsid w:val="005E7AAE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5E7AAE"/>
    <w:pPr>
      <w:spacing w:before="100" w:beforeAutospacing="1" w:after="100" w:afterAutospacing="1"/>
    </w:pPr>
  </w:style>
  <w:style w:type="character" w:customStyle="1" w:styleId="aff9">
    <w:name w:val="Без интервала Знак"/>
    <w:aliases w:val="Сожержание табдлицы Знак"/>
    <w:basedOn w:val="a2"/>
    <w:link w:val="aff8"/>
    <w:uiPriority w:val="1"/>
    <w:locked/>
    <w:rsid w:val="005E7AAE"/>
    <w:rPr>
      <w:rFonts w:ascii="PT_Russia Text" w:hAnsi="PT_Russia Text" w:cs="Calibri"/>
      <w:color w:val="000000"/>
      <w:sz w:val="24"/>
      <w:szCs w:val="24"/>
    </w:rPr>
  </w:style>
  <w:style w:type="character" w:customStyle="1" w:styleId="110">
    <w:name w:val="Неразрешенное упоминание11"/>
    <w:basedOn w:val="a2"/>
    <w:uiPriority w:val="99"/>
    <w:semiHidden/>
    <w:unhideWhenUsed/>
    <w:rsid w:val="005E7AAE"/>
    <w:rPr>
      <w:color w:val="605E5C"/>
      <w:shd w:val="clear" w:color="auto" w:fill="E1DFDD"/>
    </w:rPr>
  </w:style>
  <w:style w:type="paragraph" w:styleId="afffc">
    <w:name w:val="endnote text"/>
    <w:basedOn w:val="a0"/>
    <w:link w:val="afffd"/>
    <w:uiPriority w:val="99"/>
    <w:unhideWhenUsed/>
    <w:rsid w:val="005E7AAE"/>
    <w:rPr>
      <w:rFonts w:ascii="TT Jenevers Light" w:hAnsi="TT Jenevers Light"/>
      <w:color w:val="04092A"/>
      <w:sz w:val="20"/>
      <w:szCs w:val="20"/>
      <w:lang w:eastAsia="en-US"/>
    </w:rPr>
  </w:style>
  <w:style w:type="character" w:customStyle="1" w:styleId="afffd">
    <w:name w:val="Текст концевой сноски Знак"/>
    <w:basedOn w:val="a2"/>
    <w:link w:val="afffc"/>
    <w:uiPriority w:val="99"/>
    <w:rsid w:val="005E7AAE"/>
    <w:rPr>
      <w:rFonts w:ascii="TT Jenevers Light" w:eastAsia="Times New Roman" w:hAnsi="TT Jenevers Light" w:cs="Times New Roman"/>
      <w:color w:val="04092A"/>
      <w:sz w:val="20"/>
      <w:szCs w:val="20"/>
    </w:rPr>
  </w:style>
  <w:style w:type="character" w:styleId="afffe">
    <w:name w:val="endnote reference"/>
    <w:basedOn w:val="a2"/>
    <w:uiPriority w:val="99"/>
    <w:unhideWhenUsed/>
    <w:rsid w:val="005E7AA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17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Body Text"/>
    <w:basedOn w:val="a0"/>
    <w:link w:val="affff0"/>
    <w:uiPriority w:val="1"/>
    <w:qFormat/>
    <w:rsid w:val="0041714A"/>
    <w:pPr>
      <w:widowControl w:val="0"/>
      <w:autoSpaceDE w:val="0"/>
      <w:autoSpaceDN w:val="0"/>
      <w:ind w:left="100"/>
      <w:jc w:val="both"/>
    </w:pPr>
    <w:rPr>
      <w:sz w:val="28"/>
      <w:szCs w:val="28"/>
      <w:lang w:eastAsia="en-US"/>
    </w:rPr>
  </w:style>
  <w:style w:type="character" w:customStyle="1" w:styleId="affff0">
    <w:name w:val="Основной текст Знак"/>
    <w:basedOn w:val="a2"/>
    <w:link w:val="affff"/>
    <w:uiPriority w:val="1"/>
    <w:rsid w:val="0041714A"/>
    <w:rPr>
      <w:rFonts w:ascii="Times New Roman" w:eastAsia="Times New Roman" w:hAnsi="Times New Roman" w:cs="Times New Roman"/>
      <w:sz w:val="28"/>
      <w:szCs w:val="28"/>
    </w:rPr>
  </w:style>
  <w:style w:type="table" w:customStyle="1" w:styleId="35">
    <w:name w:val="Сетка таблицы3"/>
    <w:basedOn w:val="a3"/>
    <w:next w:val="afc"/>
    <w:uiPriority w:val="59"/>
    <w:rsid w:val="00A6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c"/>
    <w:uiPriority w:val="59"/>
    <w:rsid w:val="008E0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3"/>
    <w:next w:val="afc"/>
    <w:uiPriority w:val="59"/>
    <w:rsid w:val="00BB6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next w:val="afc"/>
    <w:uiPriority w:val="39"/>
    <w:rsid w:val="00500C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Неразрешенное упоминание12"/>
    <w:basedOn w:val="a2"/>
    <w:uiPriority w:val="99"/>
    <w:semiHidden/>
    <w:unhideWhenUsed/>
    <w:rsid w:val="00347A91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2"/>
    <w:uiPriority w:val="99"/>
    <w:semiHidden/>
    <w:unhideWhenUsed/>
    <w:rsid w:val="00BA5AAD"/>
    <w:rPr>
      <w:color w:val="605E5C"/>
      <w:shd w:val="clear" w:color="auto" w:fill="E1DFDD"/>
    </w:rPr>
  </w:style>
  <w:style w:type="paragraph" w:styleId="affff1">
    <w:name w:val="caption"/>
    <w:basedOn w:val="a0"/>
    <w:next w:val="a0"/>
    <w:uiPriority w:val="35"/>
    <w:unhideWhenUsed/>
    <w:qFormat/>
    <w:rsid w:val="006A5C95"/>
    <w:pPr>
      <w:spacing w:after="200"/>
    </w:pPr>
    <w:rPr>
      <w:rFonts w:ascii="TT Jenevers Light" w:eastAsia="SimSun" w:hAnsi="TT Jenevers Light" w:cstheme="minorBidi"/>
      <w:i/>
      <w:iCs/>
      <w:color w:val="1F497D" w:themeColor="text2"/>
      <w:sz w:val="18"/>
      <w:szCs w:val="18"/>
      <w:lang w:eastAsia="en-US"/>
    </w:rPr>
  </w:style>
  <w:style w:type="character" w:customStyle="1" w:styleId="140">
    <w:name w:val="Неразрешенное упоминание14"/>
    <w:basedOn w:val="a2"/>
    <w:uiPriority w:val="99"/>
    <w:semiHidden/>
    <w:unhideWhenUsed/>
    <w:rsid w:val="00137275"/>
    <w:rPr>
      <w:color w:val="605E5C"/>
      <w:shd w:val="clear" w:color="auto" w:fill="E1DFDD"/>
    </w:rPr>
  </w:style>
  <w:style w:type="numbering" w:customStyle="1" w:styleId="36">
    <w:name w:val="Нет списка3"/>
    <w:next w:val="a4"/>
    <w:uiPriority w:val="99"/>
    <w:semiHidden/>
    <w:unhideWhenUsed/>
    <w:rsid w:val="008B6D76"/>
  </w:style>
  <w:style w:type="table" w:customStyle="1" w:styleId="71">
    <w:name w:val="Сетка таблицы7"/>
    <w:basedOn w:val="a3"/>
    <w:next w:val="afc"/>
    <w:uiPriority w:val="3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4"/>
    <w:uiPriority w:val="99"/>
    <w:semiHidden/>
    <w:unhideWhenUsed/>
    <w:rsid w:val="008B6D76"/>
  </w:style>
  <w:style w:type="table" w:customStyle="1" w:styleId="112">
    <w:name w:val="Сетка таблицы1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0">
    <w:name w:val="Неразрешенное упоминание16"/>
    <w:basedOn w:val="a2"/>
    <w:uiPriority w:val="99"/>
    <w:rsid w:val="008B6D76"/>
    <w:rPr>
      <w:color w:val="605E5C"/>
      <w:shd w:val="clear" w:color="auto" w:fill="E1DFDD"/>
    </w:rPr>
  </w:style>
  <w:style w:type="table" w:customStyle="1" w:styleId="-1111">
    <w:name w:val="Таблица-сетка 1 светлая — акцент 111"/>
    <w:basedOn w:val="a3"/>
    <w:uiPriority w:val="46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1">
    <w:name w:val="Таблица-сетка 2 — акцент 111"/>
    <w:basedOn w:val="a3"/>
    <w:uiPriority w:val="47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1">
    <w:name w:val="Таблица-сетка 4 — акцент 1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1">
    <w:name w:val="Таблица-сетка 4 — акцент 5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1">
    <w:name w:val="Таблица-сетка 5 темная — акцент 111"/>
    <w:basedOn w:val="a3"/>
    <w:uiPriority w:val="50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10">
    <w:name w:val="Список-таблица 5 темная — акцент 111"/>
    <w:basedOn w:val="a3"/>
    <w:uiPriority w:val="50"/>
    <w:rsid w:val="008B6D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10">
    <w:name w:val="Список-таблица 4 — акцент 5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10">
    <w:name w:val="Список-таблица 4 — акцент 1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10">
    <w:name w:val="Список-таблица 2 — акцент 111"/>
    <w:basedOn w:val="a3"/>
    <w:uiPriority w:val="47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10">
    <w:name w:val="Нет списка21"/>
    <w:next w:val="a4"/>
    <w:uiPriority w:val="99"/>
    <w:semiHidden/>
    <w:unhideWhenUsed/>
    <w:rsid w:val="008B6D76"/>
  </w:style>
  <w:style w:type="table" w:customStyle="1" w:styleId="TableNormal1">
    <w:name w:val="Table Normal1"/>
    <w:uiPriority w:val="2"/>
    <w:semiHidden/>
    <w:unhideWhenUsed/>
    <w:qFormat/>
    <w:rsid w:val="008B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Сетка таблицы3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next w:val="afc"/>
    <w:uiPriority w:val="39"/>
    <w:rsid w:val="008B6D7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 буквами"/>
    <w:rsid w:val="008B6D76"/>
    <w:pPr>
      <w:numPr>
        <w:numId w:val="2"/>
      </w:numPr>
    </w:pPr>
  </w:style>
  <w:style w:type="paragraph" w:customStyle="1" w:styleId="1a">
    <w:name w:val="Дата1"/>
    <w:basedOn w:val="a0"/>
    <w:rsid w:val="008B6D76"/>
    <w:pPr>
      <w:spacing w:before="100" w:beforeAutospacing="1" w:after="100" w:afterAutospacing="1"/>
    </w:pPr>
  </w:style>
  <w:style w:type="character" w:customStyle="1" w:styleId="150">
    <w:name w:val="Неразрешенное упоминание15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table" w:customStyle="1" w:styleId="710">
    <w:name w:val="Сетка таблицы71"/>
    <w:basedOn w:val="a3"/>
    <w:next w:val="afc"/>
    <w:uiPriority w:val="3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0">
    <w:name w:val="Неразрешенное упоминание17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character" w:customStyle="1" w:styleId="180">
    <w:name w:val="Неразрешенное упоминание18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character" w:customStyle="1" w:styleId="190">
    <w:name w:val="Неразрешенное упоминание19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table" w:customStyle="1" w:styleId="72">
    <w:name w:val="Сетка таблицы72"/>
    <w:basedOn w:val="a3"/>
    <w:next w:val="afc"/>
    <w:uiPriority w:val="39"/>
    <w:rsid w:val="00485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0">
    <w:name w:val="Неразрешенное упоминание20"/>
    <w:basedOn w:val="a2"/>
    <w:uiPriority w:val="99"/>
    <w:rsid w:val="00AF4F50"/>
    <w:rPr>
      <w:color w:val="605E5C"/>
      <w:shd w:val="clear" w:color="auto" w:fill="E1DFDD"/>
    </w:rPr>
  </w:style>
  <w:style w:type="table" w:customStyle="1" w:styleId="81">
    <w:name w:val="Сетка таблицы8"/>
    <w:basedOn w:val="a3"/>
    <w:next w:val="afc"/>
    <w:uiPriority w:val="39"/>
    <w:rsid w:val="009518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4"/>
    <w:uiPriority w:val="99"/>
    <w:semiHidden/>
    <w:unhideWhenUsed/>
    <w:rsid w:val="00FC6CD4"/>
  </w:style>
  <w:style w:type="table" w:customStyle="1" w:styleId="91">
    <w:name w:val="Сетка таблицы9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unhideWhenUsed/>
    <w:rsid w:val="00FC6CD4"/>
  </w:style>
  <w:style w:type="table" w:customStyle="1" w:styleId="122">
    <w:name w:val="Сетка таблицы1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">
    <w:name w:val="Таблица-сетка 1 светлая — акцент 112"/>
    <w:basedOn w:val="a3"/>
    <w:uiPriority w:val="46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2">
    <w:name w:val="Таблица-сетка 2 — акцент 112"/>
    <w:basedOn w:val="a3"/>
    <w:uiPriority w:val="47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2">
    <w:name w:val="Таблица-сетка 4 — акцент 1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2">
    <w:name w:val="Таблица-сетка 4 — акцент 5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2">
    <w:name w:val="Таблица-сетка 5 темная — акцент 112"/>
    <w:basedOn w:val="a3"/>
    <w:uiPriority w:val="50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20">
    <w:name w:val="Список-таблица 5 темная — акцент 112"/>
    <w:basedOn w:val="a3"/>
    <w:uiPriority w:val="50"/>
    <w:rsid w:val="00FC6C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20">
    <w:name w:val="Список-таблица 4 — акцент 5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20">
    <w:name w:val="Список-таблица 4 — акцент 1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20">
    <w:name w:val="Список-таблица 2 — акцент 112"/>
    <w:basedOn w:val="a3"/>
    <w:uiPriority w:val="47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20">
    <w:name w:val="Нет списка22"/>
    <w:next w:val="a4"/>
    <w:uiPriority w:val="99"/>
    <w:semiHidden/>
    <w:unhideWhenUsed/>
    <w:rsid w:val="00FC6CD4"/>
  </w:style>
  <w:style w:type="table" w:customStyle="1" w:styleId="211">
    <w:name w:val="Сетка таблицы21"/>
    <w:basedOn w:val="a3"/>
    <w:next w:val="afc"/>
    <w:uiPriority w:val="39"/>
    <w:rsid w:val="00FC6CD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C6C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Сетка таблицы3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3"/>
    <w:next w:val="afc"/>
    <w:uiPriority w:val="39"/>
    <w:rsid w:val="00FC6CD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 буквами1"/>
    <w:rsid w:val="00FC6CD4"/>
    <w:pPr>
      <w:numPr>
        <w:numId w:val="1"/>
      </w:numPr>
    </w:pPr>
  </w:style>
  <w:style w:type="table" w:customStyle="1" w:styleId="73">
    <w:name w:val="Сетка таблицы73"/>
    <w:basedOn w:val="a3"/>
    <w:next w:val="afc"/>
    <w:uiPriority w:val="3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Неразрешенное упоминание21"/>
    <w:basedOn w:val="a2"/>
    <w:uiPriority w:val="99"/>
    <w:rsid w:val="00FC6CD4"/>
    <w:rPr>
      <w:color w:val="605E5C"/>
      <w:shd w:val="clear" w:color="auto" w:fill="E1DFDD"/>
    </w:rPr>
  </w:style>
  <w:style w:type="table" w:customStyle="1" w:styleId="101">
    <w:name w:val="Сетка таблицы10"/>
    <w:basedOn w:val="a3"/>
    <w:next w:val="afc"/>
    <w:uiPriority w:val="39"/>
    <w:rsid w:val="0055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3"/>
    <w:next w:val="afc"/>
    <w:uiPriority w:val="39"/>
    <w:rsid w:val="000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1">
    <w:name w:val="Неразрешенное упоминание22"/>
    <w:basedOn w:val="a2"/>
    <w:uiPriority w:val="99"/>
    <w:semiHidden/>
    <w:unhideWhenUsed/>
    <w:rsid w:val="002070BF"/>
    <w:rPr>
      <w:color w:val="605E5C"/>
      <w:shd w:val="clear" w:color="auto" w:fill="E1DFDD"/>
    </w:rPr>
  </w:style>
  <w:style w:type="character" w:customStyle="1" w:styleId="230">
    <w:name w:val="Неразрешенное упоминание23"/>
    <w:basedOn w:val="a2"/>
    <w:uiPriority w:val="99"/>
    <w:semiHidden/>
    <w:unhideWhenUsed/>
    <w:rsid w:val="006E6670"/>
    <w:rPr>
      <w:color w:val="605E5C"/>
      <w:shd w:val="clear" w:color="auto" w:fill="E1DFDD"/>
    </w:rPr>
  </w:style>
  <w:style w:type="character" w:customStyle="1" w:styleId="240">
    <w:name w:val="Неразрешенное упоминание24"/>
    <w:basedOn w:val="a2"/>
    <w:uiPriority w:val="99"/>
    <w:semiHidden/>
    <w:unhideWhenUsed/>
    <w:rsid w:val="009D315A"/>
    <w:rPr>
      <w:color w:val="605E5C"/>
      <w:shd w:val="clear" w:color="auto" w:fill="E1DFDD"/>
    </w:rPr>
  </w:style>
  <w:style w:type="character" w:customStyle="1" w:styleId="25">
    <w:name w:val="Неразрешенное упоминание25"/>
    <w:basedOn w:val="a2"/>
    <w:uiPriority w:val="99"/>
    <w:rsid w:val="00F45C15"/>
    <w:rPr>
      <w:color w:val="605E5C"/>
      <w:shd w:val="clear" w:color="auto" w:fill="E1DFDD"/>
    </w:rPr>
  </w:style>
  <w:style w:type="character" w:customStyle="1" w:styleId="26">
    <w:name w:val="Неразрешенное упоминание26"/>
    <w:basedOn w:val="a2"/>
    <w:uiPriority w:val="99"/>
    <w:semiHidden/>
    <w:unhideWhenUsed/>
    <w:rsid w:val="00917F76"/>
    <w:rPr>
      <w:color w:val="605E5C"/>
      <w:shd w:val="clear" w:color="auto" w:fill="E1DFDD"/>
    </w:rPr>
  </w:style>
  <w:style w:type="character" w:customStyle="1" w:styleId="27">
    <w:name w:val="Неразрешенное упоминание27"/>
    <w:basedOn w:val="a2"/>
    <w:uiPriority w:val="99"/>
    <w:semiHidden/>
    <w:unhideWhenUsed/>
    <w:rsid w:val="00F73F5A"/>
    <w:rPr>
      <w:color w:val="605E5C"/>
      <w:shd w:val="clear" w:color="auto" w:fill="E1DFDD"/>
    </w:rPr>
  </w:style>
  <w:style w:type="character" w:customStyle="1" w:styleId="28">
    <w:name w:val="Неразрешенное упоминание28"/>
    <w:basedOn w:val="a2"/>
    <w:uiPriority w:val="99"/>
    <w:rsid w:val="000064D4"/>
    <w:rPr>
      <w:color w:val="605E5C"/>
      <w:shd w:val="clear" w:color="auto" w:fill="E1DFDD"/>
    </w:rPr>
  </w:style>
  <w:style w:type="character" w:customStyle="1" w:styleId="29">
    <w:name w:val="Неразрешенное упоминание29"/>
    <w:basedOn w:val="a2"/>
    <w:uiPriority w:val="99"/>
    <w:semiHidden/>
    <w:unhideWhenUsed/>
    <w:rsid w:val="00DA41B4"/>
    <w:rPr>
      <w:color w:val="605E5C"/>
      <w:shd w:val="clear" w:color="auto" w:fill="E1DFDD"/>
    </w:rPr>
  </w:style>
  <w:style w:type="character" w:customStyle="1" w:styleId="300">
    <w:name w:val="Неразрешенное упоминание30"/>
    <w:basedOn w:val="a2"/>
    <w:uiPriority w:val="99"/>
    <w:semiHidden/>
    <w:unhideWhenUsed/>
    <w:rsid w:val="00813AF9"/>
    <w:rPr>
      <w:color w:val="605E5C"/>
      <w:shd w:val="clear" w:color="auto" w:fill="E1DFDD"/>
    </w:rPr>
  </w:style>
  <w:style w:type="character" w:customStyle="1" w:styleId="311">
    <w:name w:val="Неразрешенное упоминание31"/>
    <w:basedOn w:val="a2"/>
    <w:uiPriority w:val="99"/>
    <w:semiHidden/>
    <w:unhideWhenUsed/>
    <w:rsid w:val="00E700A3"/>
    <w:rPr>
      <w:color w:val="605E5C"/>
      <w:shd w:val="clear" w:color="auto" w:fill="E1DFDD"/>
    </w:rPr>
  </w:style>
  <w:style w:type="paragraph" w:customStyle="1" w:styleId="Affff2">
    <w:name w:val="Текстовый блок A"/>
    <w:rsid w:val="004D56B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character" w:customStyle="1" w:styleId="321">
    <w:name w:val="Неразрешенное упоминание32"/>
    <w:basedOn w:val="a2"/>
    <w:uiPriority w:val="99"/>
    <w:semiHidden/>
    <w:unhideWhenUsed/>
    <w:rsid w:val="004900F5"/>
    <w:rPr>
      <w:color w:val="605E5C"/>
      <w:shd w:val="clear" w:color="auto" w:fill="E1DFDD"/>
    </w:rPr>
  </w:style>
  <w:style w:type="character" w:customStyle="1" w:styleId="330">
    <w:name w:val="Неразрешенное упоминание33"/>
    <w:basedOn w:val="a2"/>
    <w:uiPriority w:val="99"/>
    <w:semiHidden/>
    <w:unhideWhenUsed/>
    <w:rsid w:val="008A73C1"/>
    <w:rPr>
      <w:color w:val="605E5C"/>
      <w:shd w:val="clear" w:color="auto" w:fill="E1DFDD"/>
    </w:rPr>
  </w:style>
  <w:style w:type="character" w:customStyle="1" w:styleId="340">
    <w:name w:val="Неразрешенное упоминание34"/>
    <w:basedOn w:val="a2"/>
    <w:uiPriority w:val="99"/>
    <w:semiHidden/>
    <w:unhideWhenUsed/>
    <w:rsid w:val="00F93C46"/>
    <w:rPr>
      <w:color w:val="605E5C"/>
      <w:shd w:val="clear" w:color="auto" w:fill="E1DFDD"/>
    </w:rPr>
  </w:style>
  <w:style w:type="character" w:customStyle="1" w:styleId="350">
    <w:name w:val="Неразрешенное упоминание35"/>
    <w:basedOn w:val="a2"/>
    <w:uiPriority w:val="99"/>
    <w:semiHidden/>
    <w:unhideWhenUsed/>
    <w:rsid w:val="00465416"/>
    <w:rPr>
      <w:color w:val="605E5C"/>
      <w:shd w:val="clear" w:color="auto" w:fill="E1DFDD"/>
    </w:rPr>
  </w:style>
  <w:style w:type="character" w:customStyle="1" w:styleId="360">
    <w:name w:val="Неразрешенное упоминание36"/>
    <w:basedOn w:val="a2"/>
    <w:uiPriority w:val="99"/>
    <w:semiHidden/>
    <w:unhideWhenUsed/>
    <w:rsid w:val="00C045BC"/>
    <w:rPr>
      <w:color w:val="605E5C"/>
      <w:shd w:val="clear" w:color="auto" w:fill="E1DFDD"/>
    </w:rPr>
  </w:style>
  <w:style w:type="character" w:customStyle="1" w:styleId="37">
    <w:name w:val="Неразрешенное упоминание37"/>
    <w:basedOn w:val="a2"/>
    <w:uiPriority w:val="99"/>
    <w:semiHidden/>
    <w:unhideWhenUsed/>
    <w:rsid w:val="0086571E"/>
    <w:rPr>
      <w:color w:val="605E5C"/>
      <w:shd w:val="clear" w:color="auto" w:fill="E1DFDD"/>
    </w:rPr>
  </w:style>
  <w:style w:type="character" w:customStyle="1" w:styleId="38">
    <w:name w:val="Неразрешенное упоминание38"/>
    <w:basedOn w:val="a2"/>
    <w:uiPriority w:val="99"/>
    <w:semiHidden/>
    <w:unhideWhenUsed/>
    <w:rsid w:val="00B83069"/>
    <w:rPr>
      <w:color w:val="605E5C"/>
      <w:shd w:val="clear" w:color="auto" w:fill="E1DFDD"/>
    </w:rPr>
  </w:style>
  <w:style w:type="character" w:customStyle="1" w:styleId="39">
    <w:name w:val="Неразрешенное упоминание39"/>
    <w:basedOn w:val="a2"/>
    <w:uiPriority w:val="99"/>
    <w:semiHidden/>
    <w:unhideWhenUsed/>
    <w:rsid w:val="00903FDB"/>
    <w:rPr>
      <w:color w:val="605E5C"/>
      <w:shd w:val="clear" w:color="auto" w:fill="E1DFDD"/>
    </w:rPr>
  </w:style>
  <w:style w:type="character" w:customStyle="1" w:styleId="400">
    <w:name w:val="Неразрешенное упоминание40"/>
    <w:basedOn w:val="a2"/>
    <w:uiPriority w:val="99"/>
    <w:semiHidden/>
    <w:unhideWhenUsed/>
    <w:rsid w:val="00922919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uiPriority w:val="9"/>
    <w:rsid w:val="00A01D12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обложка подзаголовок"/>
    <w:qFormat/>
    <w:rsid w:val="00ED3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806FC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692DEB"/>
    <w:pPr>
      <w:keepNext/>
      <w:keepLines/>
      <w:spacing w:before="240" w:line="240" w:lineRule="auto"/>
      <w:ind w:left="794"/>
      <w:outlineLvl w:val="1"/>
    </w:pPr>
    <w:rPr>
      <w:rFonts w:eastAsiaTheme="majorEastAsia" w:cstheme="majorBidi"/>
      <w:bCs/>
      <w:color w:val="04092A"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23562"/>
    <w:pPr>
      <w:keepNext/>
      <w:keepLines/>
      <w:spacing w:before="240" w:line="360" w:lineRule="auto"/>
      <w:ind w:left="794"/>
      <w:outlineLvl w:val="2"/>
    </w:pPr>
    <w:rPr>
      <w:rFonts w:ascii="TT Jenevers" w:eastAsiaTheme="majorEastAsia" w:hAnsi="TT Jenevers" w:cstheme="majorBidi"/>
      <w:color w:val="243F60" w:themeColor="accent1" w:themeShade="7F"/>
      <w:sz w:val="22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E6D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A01D12"/>
    <w:pPr>
      <w:keepNext/>
      <w:spacing w:after="200" w:line="276" w:lineRule="auto"/>
      <w:ind w:firstLine="708"/>
      <w:outlineLvl w:val="4"/>
    </w:pPr>
    <w:rPr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semiHidden/>
    <w:unhideWhenUsed/>
    <w:rsid w:val="00700DCD"/>
    <w:rPr>
      <w:rFonts w:ascii="Tahoma" w:eastAsia="SimSun" w:hAnsi="Tahoma" w:cs="Tahoma"/>
      <w:color w:val="04092A"/>
      <w:sz w:val="16"/>
      <w:szCs w:val="16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rsid w:val="00700DCD"/>
    <w:rPr>
      <w:rFonts w:ascii="Tahoma" w:hAnsi="Tahoma" w:cs="Tahoma"/>
      <w:sz w:val="16"/>
      <w:szCs w:val="16"/>
    </w:rPr>
  </w:style>
  <w:style w:type="paragraph" w:customStyle="1" w:styleId="a7">
    <w:name w:val="Титул / Отчет (слово)"/>
    <w:basedOn w:val="a0"/>
    <w:link w:val="a8"/>
    <w:uiPriority w:val="99"/>
    <w:rsid w:val="00C47039"/>
    <w:pPr>
      <w:suppressAutoHyphens/>
      <w:autoSpaceDE w:val="0"/>
      <w:autoSpaceDN w:val="0"/>
      <w:adjustRightInd w:val="0"/>
      <w:spacing w:after="170" w:line="340" w:lineRule="atLeast"/>
      <w:textAlignment w:val="center"/>
    </w:pPr>
    <w:rPr>
      <w:rFonts w:ascii="TT Jenevers Light" w:eastAsia="SimSun" w:hAnsi="TT Jenevers Light" w:cs="TT Jenevers Light"/>
      <w:color w:val="FFFFFF"/>
      <w:sz w:val="96"/>
      <w:szCs w:val="96"/>
      <w:lang w:eastAsia="en-US"/>
    </w:rPr>
  </w:style>
  <w:style w:type="paragraph" w:customStyle="1" w:styleId="a9">
    <w:name w:val="Титул / отчет название"/>
    <w:basedOn w:val="a0"/>
    <w:link w:val="aa"/>
    <w:uiPriority w:val="99"/>
    <w:rsid w:val="00C47039"/>
    <w:pPr>
      <w:suppressAutoHyphens/>
      <w:autoSpaceDE w:val="0"/>
      <w:autoSpaceDN w:val="0"/>
      <w:adjustRightInd w:val="0"/>
      <w:spacing w:line="674" w:lineRule="atLeast"/>
      <w:textAlignment w:val="center"/>
    </w:pPr>
    <w:rPr>
      <w:rFonts w:ascii="TT Jenevers Light" w:eastAsia="SimSun" w:hAnsi="TT Jenevers Light" w:cs="TT Jenevers Light"/>
      <w:color w:val="FFFFFF"/>
      <w:sz w:val="48"/>
      <w:szCs w:val="48"/>
      <w:lang w:eastAsia="en-US"/>
    </w:rPr>
  </w:style>
  <w:style w:type="paragraph" w:customStyle="1" w:styleId="12">
    <w:name w:val="Заголовок1"/>
    <w:basedOn w:val="a1"/>
    <w:next w:val="a1"/>
    <w:link w:val="13"/>
    <w:qFormat/>
    <w:rsid w:val="00614474"/>
    <w:pPr>
      <w:spacing w:line="240" w:lineRule="auto"/>
      <w:ind w:left="794"/>
    </w:pPr>
    <w:rPr>
      <w:rFonts w:ascii="TT Jenevers Light" w:hAnsi="TT Jenevers Light"/>
      <w:color w:val="04092A"/>
      <w:sz w:val="40"/>
    </w:rPr>
  </w:style>
  <w:style w:type="paragraph" w:customStyle="1" w:styleId="ab">
    <w:name w:val="обложка заголовок"/>
    <w:basedOn w:val="a1"/>
    <w:next w:val="a1"/>
    <w:link w:val="ac"/>
    <w:qFormat/>
    <w:rsid w:val="00251D92"/>
    <w:rPr>
      <w:rFonts w:ascii="TT Jenevers Light" w:hAnsi="TT Jenevers Light"/>
      <w:color w:val="04092A"/>
      <w:sz w:val="96"/>
    </w:rPr>
  </w:style>
  <w:style w:type="character" w:customStyle="1" w:styleId="a8">
    <w:name w:val="Титул / Отчет (слово) Знак"/>
    <w:basedOn w:val="a2"/>
    <w:link w:val="a7"/>
    <w:uiPriority w:val="99"/>
    <w:rsid w:val="00C47039"/>
    <w:rPr>
      <w:rFonts w:ascii="TT Jenevers Light" w:hAnsi="TT Jenevers Light" w:cs="TT Jenevers Light"/>
      <w:color w:val="FFFFFF"/>
      <w:sz w:val="96"/>
      <w:szCs w:val="96"/>
    </w:rPr>
  </w:style>
  <w:style w:type="character" w:customStyle="1" w:styleId="13">
    <w:name w:val="Заголовок1 Знак"/>
    <w:basedOn w:val="a8"/>
    <w:link w:val="12"/>
    <w:rsid w:val="00614474"/>
    <w:rPr>
      <w:rFonts w:ascii="TT Jenevers Light" w:hAnsi="TT Jenevers Light" w:cs="TT Jenevers"/>
      <w:color w:val="04092A"/>
      <w:sz w:val="40"/>
      <w:szCs w:val="24"/>
    </w:rPr>
  </w:style>
  <w:style w:type="paragraph" w:customStyle="1" w:styleId="a1">
    <w:name w:val="[Без стиля]"/>
    <w:link w:val="ad"/>
    <w:rsid w:val="00C47039"/>
    <w:pPr>
      <w:autoSpaceDE w:val="0"/>
      <w:autoSpaceDN w:val="0"/>
      <w:adjustRightInd w:val="0"/>
      <w:spacing w:after="0" w:line="288" w:lineRule="auto"/>
      <w:textAlignment w:val="center"/>
    </w:pPr>
    <w:rPr>
      <w:rFonts w:ascii="TT Jenevers" w:hAnsi="TT Jenevers" w:cs="TT Jenevers"/>
      <w:color w:val="000000"/>
      <w:sz w:val="24"/>
      <w:szCs w:val="24"/>
    </w:rPr>
  </w:style>
  <w:style w:type="character" w:customStyle="1" w:styleId="aa">
    <w:name w:val="Титул / отчет название Знак"/>
    <w:basedOn w:val="a2"/>
    <w:link w:val="a9"/>
    <w:uiPriority w:val="99"/>
    <w:rsid w:val="00C47039"/>
    <w:rPr>
      <w:rFonts w:ascii="TT Jenevers Light" w:hAnsi="TT Jenevers Light" w:cs="TT Jenevers Light"/>
      <w:color w:val="FFFFFF"/>
      <w:sz w:val="48"/>
      <w:szCs w:val="48"/>
    </w:rPr>
  </w:style>
  <w:style w:type="character" w:customStyle="1" w:styleId="ac">
    <w:name w:val="обложка заголовок Знак"/>
    <w:basedOn w:val="aa"/>
    <w:link w:val="ab"/>
    <w:rsid w:val="00251D92"/>
    <w:rPr>
      <w:rFonts w:ascii="TT Jenevers Light" w:hAnsi="TT Jenevers Light" w:cs="TT Jenevers"/>
      <w:color w:val="04092A"/>
      <w:sz w:val="96"/>
      <w:szCs w:val="24"/>
    </w:rPr>
  </w:style>
  <w:style w:type="paragraph" w:styleId="ae">
    <w:name w:val="header"/>
    <w:basedOn w:val="a0"/>
    <w:link w:val="af"/>
    <w:uiPriority w:val="99"/>
    <w:unhideWhenUsed/>
    <w:rsid w:val="006A6B32"/>
    <w:pPr>
      <w:tabs>
        <w:tab w:val="center" w:pos="4677"/>
        <w:tab w:val="right" w:pos="9355"/>
      </w:tabs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character" w:customStyle="1" w:styleId="af">
    <w:name w:val="Верхний колонтитул Знак"/>
    <w:basedOn w:val="a2"/>
    <w:link w:val="ae"/>
    <w:uiPriority w:val="99"/>
    <w:rsid w:val="006A6B32"/>
  </w:style>
  <w:style w:type="paragraph" w:styleId="af0">
    <w:name w:val="footer"/>
    <w:basedOn w:val="a0"/>
    <w:link w:val="af1"/>
    <w:uiPriority w:val="99"/>
    <w:unhideWhenUsed/>
    <w:rsid w:val="006A6B32"/>
    <w:pPr>
      <w:tabs>
        <w:tab w:val="center" w:pos="4677"/>
        <w:tab w:val="right" w:pos="9355"/>
      </w:tabs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character" w:customStyle="1" w:styleId="af1">
    <w:name w:val="Нижний колонтитул Знак"/>
    <w:basedOn w:val="a2"/>
    <w:link w:val="af0"/>
    <w:uiPriority w:val="99"/>
    <w:rsid w:val="006A6B32"/>
  </w:style>
  <w:style w:type="paragraph" w:customStyle="1" w:styleId="af2">
    <w:name w:val="Колонтитул название отчета"/>
    <w:basedOn w:val="a0"/>
    <w:link w:val="af3"/>
    <w:uiPriority w:val="99"/>
    <w:rsid w:val="006A6B32"/>
    <w:pPr>
      <w:suppressAutoHyphens/>
      <w:autoSpaceDE w:val="0"/>
      <w:autoSpaceDN w:val="0"/>
      <w:adjustRightInd w:val="0"/>
      <w:spacing w:line="180" w:lineRule="atLeast"/>
      <w:textAlignment w:val="center"/>
    </w:pPr>
    <w:rPr>
      <w:rFonts w:ascii="PT_Russia Text" w:eastAsia="SimSun" w:hAnsi="PT_Russia Text" w:cs="PT_Russia Text"/>
      <w:color w:val="8691AA"/>
      <w:spacing w:val="1"/>
      <w:sz w:val="16"/>
      <w:szCs w:val="16"/>
      <w:lang w:eastAsia="en-US"/>
    </w:rPr>
  </w:style>
  <w:style w:type="paragraph" w:customStyle="1" w:styleId="af4">
    <w:name w:val="колонтитул текст"/>
    <w:basedOn w:val="af2"/>
    <w:link w:val="af5"/>
    <w:qFormat/>
    <w:rsid w:val="00330A2D"/>
    <w:rPr>
      <w:noProof/>
      <w:spacing w:val="0"/>
      <w:sz w:val="13"/>
      <w:szCs w:val="13"/>
      <w:lang w:eastAsia="ru-RU"/>
    </w:rPr>
  </w:style>
  <w:style w:type="paragraph" w:customStyle="1" w:styleId="af6">
    <w:name w:val="автор"/>
    <w:basedOn w:val="a1"/>
    <w:uiPriority w:val="99"/>
    <w:rsid w:val="00436BF4"/>
    <w:pPr>
      <w:keepNext/>
      <w:keepLines/>
      <w:suppressAutoHyphens/>
      <w:spacing w:line="280" w:lineRule="atLeast"/>
    </w:pPr>
    <w:rPr>
      <w:rFonts w:ascii="PT_Russia Text" w:hAnsi="PT_Russia Text" w:cs="PT_Russia Text"/>
      <w:sz w:val="20"/>
      <w:szCs w:val="20"/>
    </w:rPr>
  </w:style>
  <w:style w:type="character" w:customStyle="1" w:styleId="af3">
    <w:name w:val="Колонтитул название отчета Знак"/>
    <w:basedOn w:val="a2"/>
    <w:link w:val="af2"/>
    <w:uiPriority w:val="99"/>
    <w:rsid w:val="00330A2D"/>
    <w:rPr>
      <w:rFonts w:ascii="PT_Russia Text" w:hAnsi="PT_Russia Text" w:cs="PT_Russia Text"/>
      <w:color w:val="8691AA"/>
      <w:spacing w:val="1"/>
      <w:sz w:val="16"/>
      <w:szCs w:val="16"/>
    </w:rPr>
  </w:style>
  <w:style w:type="character" w:customStyle="1" w:styleId="af5">
    <w:name w:val="колонтитул текст Знак"/>
    <w:basedOn w:val="af3"/>
    <w:link w:val="af4"/>
    <w:rsid w:val="00330A2D"/>
    <w:rPr>
      <w:rFonts w:ascii="PT_Russia Text" w:hAnsi="PT_Russia Text" w:cs="PT_Russia Text"/>
      <w:color w:val="8691AA"/>
      <w:spacing w:val="1"/>
      <w:sz w:val="16"/>
      <w:szCs w:val="16"/>
    </w:rPr>
  </w:style>
  <w:style w:type="paragraph" w:styleId="af7">
    <w:name w:val="List Paragraph"/>
    <w:basedOn w:val="a0"/>
    <w:link w:val="af8"/>
    <w:uiPriority w:val="34"/>
    <w:qFormat/>
    <w:rsid w:val="00E91C71"/>
    <w:pPr>
      <w:spacing w:after="200" w:line="276" w:lineRule="auto"/>
      <w:ind w:left="720"/>
      <w:contextualSpacing/>
    </w:pPr>
    <w:rPr>
      <w:rFonts w:ascii="TT Jenevers Light" w:eastAsia="SimSun" w:hAnsi="TT Jenevers Light" w:cstheme="minorBidi"/>
      <w:color w:val="04092A"/>
      <w:sz w:val="52"/>
      <w:szCs w:val="22"/>
      <w:lang w:eastAsia="en-US"/>
    </w:rPr>
  </w:style>
  <w:style w:type="paragraph" w:customStyle="1" w:styleId="af9">
    <w:name w:val="подпись к фото"/>
    <w:basedOn w:val="a1"/>
    <w:link w:val="afa"/>
    <w:uiPriority w:val="99"/>
    <w:rsid w:val="00E91C71"/>
    <w:pPr>
      <w:keepNext/>
      <w:keepLines/>
      <w:suppressAutoHyphens/>
      <w:spacing w:after="113"/>
    </w:pPr>
    <w:rPr>
      <w:rFonts w:ascii="PT_Russia Text" w:hAnsi="PT_Russia Text" w:cs="PT_Russia Text"/>
      <w:color w:val="8691AA"/>
      <w:sz w:val="16"/>
      <w:szCs w:val="16"/>
    </w:rPr>
  </w:style>
  <w:style w:type="paragraph" w:customStyle="1" w:styleId="afb">
    <w:name w:val="Таблицы / Шапка"/>
    <w:basedOn w:val="a1"/>
    <w:uiPriority w:val="99"/>
    <w:rsid w:val="00E91C71"/>
    <w:pPr>
      <w:suppressAutoHyphens/>
      <w:spacing w:line="240" w:lineRule="atLeast"/>
      <w:jc w:val="center"/>
    </w:pPr>
    <w:rPr>
      <w:rFonts w:ascii="PT_Russia Text" w:hAnsi="PT_Russia Text" w:cs="PT_Russia Text"/>
      <w:sz w:val="18"/>
      <w:szCs w:val="18"/>
    </w:rPr>
  </w:style>
  <w:style w:type="table" w:styleId="afc">
    <w:name w:val="Table Grid"/>
    <w:basedOn w:val="a3"/>
    <w:uiPriority w:val="39"/>
    <w:rsid w:val="00124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0"/>
    <w:link w:val="afe"/>
    <w:uiPriority w:val="99"/>
    <w:unhideWhenUsed/>
    <w:rsid w:val="007F16A9"/>
    <w:rPr>
      <w:rFonts w:ascii="TT Jenevers Light" w:eastAsia="SimSun" w:hAnsi="TT Jenevers Light" w:cstheme="minorBidi"/>
      <w:color w:val="04092A"/>
      <w:sz w:val="20"/>
      <w:szCs w:val="20"/>
      <w:lang w:eastAsia="en-US"/>
    </w:rPr>
  </w:style>
  <w:style w:type="character" w:customStyle="1" w:styleId="afe">
    <w:name w:val="Текст сноски Знак"/>
    <w:basedOn w:val="a2"/>
    <w:link w:val="afd"/>
    <w:uiPriority w:val="99"/>
    <w:rsid w:val="007F16A9"/>
    <w:rPr>
      <w:sz w:val="20"/>
      <w:szCs w:val="20"/>
    </w:rPr>
  </w:style>
  <w:style w:type="character" w:styleId="aff">
    <w:name w:val="footnote reference"/>
    <w:basedOn w:val="a2"/>
    <w:uiPriority w:val="99"/>
    <w:unhideWhenUsed/>
    <w:rsid w:val="007F16A9"/>
    <w:rPr>
      <w:vertAlign w:val="superscript"/>
    </w:rPr>
  </w:style>
  <w:style w:type="paragraph" w:customStyle="1" w:styleId="C">
    <w:name w:val="Cноска"/>
    <w:basedOn w:val="a1"/>
    <w:uiPriority w:val="99"/>
    <w:rsid w:val="004D61E2"/>
    <w:pPr>
      <w:keepLines/>
      <w:tabs>
        <w:tab w:val="left" w:pos="0"/>
      </w:tabs>
      <w:suppressAutoHyphens/>
      <w:spacing w:before="180" w:line="240" w:lineRule="atLeast"/>
      <w:contextualSpacing/>
    </w:pPr>
    <w:rPr>
      <w:rFonts w:ascii="PT_Russia Text" w:hAnsi="PT_Russia Text" w:cs="PT_Russia Text"/>
      <w:color w:val="8691AA"/>
      <w:sz w:val="16"/>
      <w:szCs w:val="16"/>
    </w:rPr>
  </w:style>
  <w:style w:type="paragraph" w:customStyle="1" w:styleId="aff0">
    <w:name w:val="заголовок таблицы"/>
    <w:basedOn w:val="af9"/>
    <w:link w:val="aff1"/>
    <w:qFormat/>
    <w:rsid w:val="00AE3650"/>
    <w:pPr>
      <w:spacing w:before="360" w:after="60"/>
    </w:pPr>
    <w:rPr>
      <w:sz w:val="22"/>
      <w:szCs w:val="22"/>
    </w:rPr>
  </w:style>
  <w:style w:type="character" w:customStyle="1" w:styleId="20">
    <w:name w:val="Заголовок 2 Знак"/>
    <w:basedOn w:val="a2"/>
    <w:link w:val="2"/>
    <w:uiPriority w:val="9"/>
    <w:rsid w:val="00692DEB"/>
    <w:rPr>
      <w:rFonts w:ascii="TT Jenevers" w:eastAsiaTheme="majorEastAsia" w:hAnsi="TT Jenevers" w:cstheme="majorBidi"/>
      <w:bCs/>
      <w:color w:val="04092A"/>
      <w:sz w:val="32"/>
      <w:szCs w:val="26"/>
    </w:rPr>
  </w:style>
  <w:style w:type="character" w:customStyle="1" w:styleId="ad">
    <w:name w:val="[Без стиля] Знак"/>
    <w:basedOn w:val="a2"/>
    <w:link w:val="a1"/>
    <w:rsid w:val="00784D24"/>
    <w:rPr>
      <w:rFonts w:ascii="TT Jenevers" w:hAnsi="TT Jenevers" w:cs="TT Jenevers"/>
      <w:color w:val="000000"/>
      <w:sz w:val="24"/>
      <w:szCs w:val="24"/>
    </w:rPr>
  </w:style>
  <w:style w:type="character" w:customStyle="1" w:styleId="afa">
    <w:name w:val="подпись к фото Знак"/>
    <w:basedOn w:val="ad"/>
    <w:link w:val="af9"/>
    <w:uiPriority w:val="99"/>
    <w:rsid w:val="00784D24"/>
    <w:rPr>
      <w:rFonts w:ascii="PT_Russia Text" w:hAnsi="PT_Russia Text" w:cs="PT_Russia Text"/>
      <w:color w:val="8691AA"/>
      <w:sz w:val="16"/>
      <w:szCs w:val="16"/>
    </w:rPr>
  </w:style>
  <w:style w:type="character" w:customStyle="1" w:styleId="aff1">
    <w:name w:val="заголовок таблицы Знак"/>
    <w:basedOn w:val="afa"/>
    <w:link w:val="aff0"/>
    <w:rsid w:val="00784D24"/>
    <w:rPr>
      <w:rFonts w:ascii="PT_Russia Text" w:hAnsi="PT_Russia Text" w:cs="PT_Russia Text"/>
      <w:color w:val="8691AA"/>
      <w:sz w:val="16"/>
      <w:szCs w:val="16"/>
    </w:rPr>
  </w:style>
  <w:style w:type="paragraph" w:customStyle="1" w:styleId="aff2">
    <w:name w:val="текст"/>
    <w:basedOn w:val="a0"/>
    <w:link w:val="aff3"/>
    <w:qFormat/>
    <w:rsid w:val="00E06EBF"/>
    <w:pPr>
      <w:widowControl w:val="0"/>
      <w:autoSpaceDE w:val="0"/>
      <w:autoSpaceDN w:val="0"/>
      <w:adjustRightInd w:val="0"/>
      <w:spacing w:before="240" w:line="360" w:lineRule="auto"/>
      <w:ind w:left="794"/>
    </w:pPr>
    <w:rPr>
      <w:rFonts w:ascii="TT Jenevers" w:eastAsia="SimSun" w:hAnsi="TT Jenevers"/>
      <w:color w:val="000000"/>
      <w:sz w:val="22"/>
      <w:szCs w:val="22"/>
      <w:lang w:eastAsia="en-US"/>
    </w:rPr>
  </w:style>
  <w:style w:type="character" w:customStyle="1" w:styleId="11">
    <w:name w:val="Заголовок 1 Знак"/>
    <w:basedOn w:val="a2"/>
    <w:link w:val="10"/>
    <w:uiPriority w:val="9"/>
    <w:rsid w:val="008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f3">
    <w:name w:val="текст Знак"/>
    <w:basedOn w:val="a2"/>
    <w:link w:val="aff2"/>
    <w:rsid w:val="00E06EBF"/>
    <w:rPr>
      <w:rFonts w:ascii="TT Jenevers" w:hAnsi="TT Jenevers" w:cs="Times New Roman"/>
      <w:color w:val="000000"/>
    </w:rPr>
  </w:style>
  <w:style w:type="paragraph" w:customStyle="1" w:styleId="31">
    <w:name w:val="Заголовок3"/>
    <w:basedOn w:val="a1"/>
    <w:next w:val="a1"/>
    <w:link w:val="32"/>
    <w:qFormat/>
    <w:rsid w:val="005F0201"/>
    <w:pPr>
      <w:spacing w:before="240"/>
      <w:ind w:left="794"/>
    </w:pPr>
    <w:rPr>
      <w:color w:val="3347F2"/>
      <w:sz w:val="28"/>
      <w:szCs w:val="28"/>
    </w:rPr>
  </w:style>
  <w:style w:type="character" w:customStyle="1" w:styleId="32">
    <w:name w:val="Заголовок3 Знак"/>
    <w:basedOn w:val="20"/>
    <w:link w:val="31"/>
    <w:rsid w:val="005F0201"/>
    <w:rPr>
      <w:rFonts w:ascii="TT Jenevers" w:eastAsiaTheme="majorEastAsia" w:hAnsi="TT Jenevers" w:cs="TT Jenevers"/>
      <w:bCs/>
      <w:color w:val="3347F2"/>
      <w:sz w:val="28"/>
      <w:szCs w:val="28"/>
    </w:rPr>
  </w:style>
  <w:style w:type="paragraph" w:styleId="aff4">
    <w:name w:val="TOC Heading"/>
    <w:basedOn w:val="12"/>
    <w:next w:val="a0"/>
    <w:uiPriority w:val="39"/>
    <w:unhideWhenUsed/>
    <w:qFormat/>
    <w:rsid w:val="00572ADA"/>
    <w:pPr>
      <w:jc w:val="center"/>
    </w:pPr>
  </w:style>
  <w:style w:type="paragraph" w:styleId="21">
    <w:name w:val="toc 2"/>
    <w:basedOn w:val="a0"/>
    <w:next w:val="a0"/>
    <w:autoRedefine/>
    <w:uiPriority w:val="39"/>
    <w:unhideWhenUsed/>
    <w:qFormat/>
    <w:rsid w:val="00DB2FFA"/>
    <w:pPr>
      <w:tabs>
        <w:tab w:val="right" w:leader="dot" w:pos="9911"/>
      </w:tabs>
      <w:spacing w:line="360" w:lineRule="auto"/>
      <w:ind w:left="1134"/>
    </w:pPr>
    <w:rPr>
      <w:rFonts w:ascii="TT Jenevers Medium" w:eastAsia="SimSun" w:hAnsi="TT Jenevers Medium" w:cstheme="minorBidi"/>
      <w:bCs/>
      <w:noProof/>
      <w:color w:val="04092A"/>
      <w:sz w:val="22"/>
      <w:szCs w:val="22"/>
      <w:lang w:eastAsia="en-US"/>
    </w:rPr>
  </w:style>
  <w:style w:type="character" w:styleId="aff5">
    <w:name w:val="Hyperlink"/>
    <w:basedOn w:val="a2"/>
    <w:uiPriority w:val="99"/>
    <w:unhideWhenUsed/>
    <w:qFormat/>
    <w:rsid w:val="008200DE"/>
    <w:rPr>
      <w:color w:val="0000FF" w:themeColor="hyperlink"/>
      <w:u w:val="single"/>
    </w:rPr>
  </w:style>
  <w:style w:type="paragraph" w:styleId="14">
    <w:name w:val="toc 1"/>
    <w:basedOn w:val="a0"/>
    <w:next w:val="a0"/>
    <w:autoRedefine/>
    <w:uiPriority w:val="39"/>
    <w:unhideWhenUsed/>
    <w:qFormat/>
    <w:rsid w:val="008200DE"/>
    <w:pPr>
      <w:spacing w:before="120" w:line="276" w:lineRule="auto"/>
    </w:pPr>
    <w:rPr>
      <w:rFonts w:asciiTheme="minorHAnsi" w:eastAsia="SimSun" w:hAnsiTheme="minorHAnsi" w:cstheme="minorBidi"/>
      <w:b/>
      <w:bCs/>
      <w:color w:val="04092A"/>
      <w:lang w:eastAsia="en-US"/>
    </w:rPr>
  </w:style>
  <w:style w:type="paragraph" w:styleId="33">
    <w:name w:val="toc 3"/>
    <w:basedOn w:val="a0"/>
    <w:next w:val="a0"/>
    <w:autoRedefine/>
    <w:uiPriority w:val="39"/>
    <w:unhideWhenUsed/>
    <w:qFormat/>
    <w:rsid w:val="008200DE"/>
    <w:pPr>
      <w:spacing w:line="276" w:lineRule="auto"/>
      <w:ind w:left="1040"/>
    </w:pPr>
    <w:rPr>
      <w:rFonts w:asciiTheme="minorHAnsi" w:eastAsia="SimSun" w:hAnsiTheme="minorHAnsi" w:cstheme="minorBidi"/>
      <w:color w:val="04092A"/>
      <w:sz w:val="22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8200DE"/>
    <w:pPr>
      <w:spacing w:line="276" w:lineRule="auto"/>
      <w:ind w:left="156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8200DE"/>
    <w:pPr>
      <w:spacing w:line="276" w:lineRule="auto"/>
      <w:ind w:left="208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6">
    <w:name w:val="toc 6"/>
    <w:basedOn w:val="a0"/>
    <w:next w:val="a0"/>
    <w:autoRedefine/>
    <w:uiPriority w:val="39"/>
    <w:unhideWhenUsed/>
    <w:rsid w:val="008200DE"/>
    <w:pPr>
      <w:spacing w:line="276" w:lineRule="auto"/>
      <w:ind w:left="260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7">
    <w:name w:val="toc 7"/>
    <w:basedOn w:val="a0"/>
    <w:next w:val="a0"/>
    <w:autoRedefine/>
    <w:uiPriority w:val="39"/>
    <w:unhideWhenUsed/>
    <w:rsid w:val="008200DE"/>
    <w:pPr>
      <w:spacing w:line="276" w:lineRule="auto"/>
      <w:ind w:left="312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8">
    <w:name w:val="toc 8"/>
    <w:basedOn w:val="a0"/>
    <w:next w:val="a0"/>
    <w:autoRedefine/>
    <w:uiPriority w:val="39"/>
    <w:unhideWhenUsed/>
    <w:rsid w:val="008200DE"/>
    <w:pPr>
      <w:spacing w:line="276" w:lineRule="auto"/>
      <w:ind w:left="364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9">
    <w:name w:val="toc 9"/>
    <w:basedOn w:val="a0"/>
    <w:next w:val="a0"/>
    <w:autoRedefine/>
    <w:uiPriority w:val="39"/>
    <w:unhideWhenUsed/>
    <w:rsid w:val="008200DE"/>
    <w:pPr>
      <w:spacing w:line="276" w:lineRule="auto"/>
      <w:ind w:left="4160"/>
    </w:pPr>
    <w:rPr>
      <w:rFonts w:asciiTheme="minorHAnsi" w:eastAsia="SimSun" w:hAnsiTheme="minorHAnsi" w:cstheme="minorBidi"/>
      <w:color w:val="04092A"/>
      <w:sz w:val="20"/>
      <w:szCs w:val="20"/>
      <w:lang w:eastAsia="en-US"/>
    </w:rPr>
  </w:style>
  <w:style w:type="paragraph" w:styleId="aff6">
    <w:name w:val="Title"/>
    <w:aliases w:val="Шапка таблицы"/>
    <w:basedOn w:val="a1"/>
    <w:next w:val="a0"/>
    <w:link w:val="aff7"/>
    <w:uiPriority w:val="10"/>
    <w:qFormat/>
    <w:rsid w:val="00EE2669"/>
    <w:pPr>
      <w:jc w:val="center"/>
    </w:pPr>
    <w:rPr>
      <w:rFonts w:ascii="PT_Russia Text" w:hAnsi="PT_Russia Text"/>
      <w:sz w:val="28"/>
      <w:szCs w:val="28"/>
    </w:rPr>
  </w:style>
  <w:style w:type="character" w:customStyle="1" w:styleId="aff7">
    <w:name w:val="Название Знак"/>
    <w:aliases w:val="Шапка таблицы Знак"/>
    <w:basedOn w:val="a2"/>
    <w:link w:val="aff6"/>
    <w:uiPriority w:val="10"/>
    <w:rsid w:val="00EE2669"/>
    <w:rPr>
      <w:rFonts w:ascii="PT_Russia Text" w:hAnsi="PT_Russia Text" w:cs="TT Jenevers"/>
      <w:color w:val="000000"/>
      <w:sz w:val="28"/>
      <w:szCs w:val="28"/>
    </w:rPr>
  </w:style>
  <w:style w:type="paragraph" w:styleId="aff8">
    <w:name w:val="No Spacing"/>
    <w:aliases w:val="Сожержание табдлицы"/>
    <w:basedOn w:val="a1"/>
    <w:link w:val="aff9"/>
    <w:uiPriority w:val="1"/>
    <w:qFormat/>
    <w:rsid w:val="00EE2669"/>
    <w:pPr>
      <w:widowControl w:val="0"/>
      <w:spacing w:before="4" w:line="240" w:lineRule="auto"/>
      <w:ind w:right="-20"/>
      <w:jc w:val="center"/>
    </w:pPr>
    <w:rPr>
      <w:rFonts w:ascii="PT_Russia Text" w:hAnsi="PT_Russia Text" w:cs="Calibri"/>
    </w:rPr>
  </w:style>
  <w:style w:type="paragraph" w:customStyle="1" w:styleId="affa">
    <w:name w:val="Легкий"/>
    <w:basedOn w:val="aff2"/>
    <w:link w:val="affb"/>
    <w:qFormat/>
    <w:rsid w:val="00F50939"/>
    <w:rPr>
      <w:rFonts w:ascii="TT Jenevers Light" w:hAnsi="TT Jenevers Light"/>
      <w:bCs/>
    </w:rPr>
  </w:style>
  <w:style w:type="paragraph" w:customStyle="1" w:styleId="affc">
    <w:name w:val="Легкое выделение"/>
    <w:basedOn w:val="aff2"/>
    <w:link w:val="affd"/>
    <w:qFormat/>
    <w:rsid w:val="00F50939"/>
    <w:rPr>
      <w:rFonts w:ascii="TT Jenevers Medium" w:hAnsi="TT Jenevers Medium"/>
      <w:color w:val="030829"/>
    </w:rPr>
  </w:style>
  <w:style w:type="character" w:customStyle="1" w:styleId="30">
    <w:name w:val="Заголовок 3 Знак"/>
    <w:basedOn w:val="a2"/>
    <w:link w:val="3"/>
    <w:uiPriority w:val="9"/>
    <w:rsid w:val="00B23562"/>
    <w:rPr>
      <w:rFonts w:ascii="TT Jenevers" w:eastAsiaTheme="majorEastAsia" w:hAnsi="TT Jenevers" w:cstheme="majorBidi"/>
      <w:color w:val="243F60" w:themeColor="accent1" w:themeShade="7F"/>
      <w:szCs w:val="24"/>
    </w:rPr>
  </w:style>
  <w:style w:type="paragraph" w:customStyle="1" w:styleId="affe">
    <w:name w:val="Яркое выделение"/>
    <w:basedOn w:val="affa"/>
    <w:link w:val="afff"/>
    <w:qFormat/>
    <w:rsid w:val="003544A5"/>
    <w:pPr>
      <w:spacing w:line="240" w:lineRule="auto"/>
      <w:ind w:left="0"/>
      <w:jc w:val="both"/>
    </w:pPr>
    <w:rPr>
      <w:rFonts w:ascii="TT Jenevers" w:hAnsi="TT Jenevers"/>
      <w:bCs w:val="0"/>
      <w:color w:val="3347F2"/>
    </w:rPr>
  </w:style>
  <w:style w:type="character" w:customStyle="1" w:styleId="afff">
    <w:name w:val="Яркое выделение Знак"/>
    <w:basedOn w:val="a2"/>
    <w:link w:val="affe"/>
    <w:rsid w:val="003544A5"/>
    <w:rPr>
      <w:rFonts w:ascii="TT Jenevers" w:hAnsi="TT Jenevers" w:cs="Times New Roman"/>
      <w:color w:val="3347F2"/>
    </w:rPr>
  </w:style>
  <w:style w:type="paragraph" w:customStyle="1" w:styleId="afff0">
    <w:name w:val="Мониторинг"/>
    <w:basedOn w:val="affa"/>
    <w:next w:val="a1"/>
    <w:qFormat/>
    <w:rsid w:val="00C17D73"/>
    <w:pPr>
      <w:widowControl/>
      <w:spacing w:before="0" w:line="240" w:lineRule="auto"/>
      <w:ind w:left="0"/>
      <w:jc w:val="both"/>
    </w:pPr>
  </w:style>
  <w:style w:type="paragraph" w:customStyle="1" w:styleId="afff1">
    <w:name w:val="Теги"/>
    <w:basedOn w:val="afff0"/>
    <w:qFormat/>
    <w:rsid w:val="000B21AF"/>
    <w:pPr>
      <w:spacing w:before="120" w:after="120"/>
    </w:pPr>
    <w:rPr>
      <w:color w:val="FFFFFF" w:themeColor="background1"/>
      <w:shd w:val="clear" w:color="auto" w:fill="203175"/>
      <w:lang w:eastAsia="ru-RU"/>
    </w:rPr>
  </w:style>
  <w:style w:type="character" w:customStyle="1" w:styleId="affb">
    <w:name w:val="Легкий Знак"/>
    <w:link w:val="affa"/>
    <w:rsid w:val="00697FC5"/>
    <w:rPr>
      <w:rFonts w:ascii="TT Jenevers Light" w:hAnsi="TT Jenevers Light" w:cs="Times New Roman"/>
      <w:bCs/>
      <w:color w:val="000000"/>
    </w:rPr>
  </w:style>
  <w:style w:type="character" w:customStyle="1" w:styleId="affd">
    <w:name w:val="Легкое выделение Знак"/>
    <w:basedOn w:val="aff3"/>
    <w:link w:val="affc"/>
    <w:rsid w:val="00697FC5"/>
    <w:rPr>
      <w:rFonts w:ascii="TT Jenevers Medium" w:hAnsi="TT Jenevers Medium" w:cs="Times New Roman"/>
      <w:color w:val="030829"/>
    </w:rPr>
  </w:style>
  <w:style w:type="character" w:styleId="afff2">
    <w:name w:val="annotation reference"/>
    <w:basedOn w:val="a2"/>
    <w:uiPriority w:val="99"/>
    <w:semiHidden/>
    <w:unhideWhenUsed/>
    <w:rsid w:val="00697FC5"/>
    <w:rPr>
      <w:sz w:val="16"/>
      <w:szCs w:val="16"/>
    </w:rPr>
  </w:style>
  <w:style w:type="paragraph" w:styleId="afff3">
    <w:name w:val="annotation text"/>
    <w:basedOn w:val="a0"/>
    <w:link w:val="afff4"/>
    <w:uiPriority w:val="99"/>
    <w:unhideWhenUsed/>
    <w:rsid w:val="00697FC5"/>
    <w:rPr>
      <w:sz w:val="20"/>
      <w:szCs w:val="20"/>
    </w:rPr>
  </w:style>
  <w:style w:type="character" w:customStyle="1" w:styleId="afff4">
    <w:name w:val="Текст примечания Знак"/>
    <w:basedOn w:val="a2"/>
    <w:link w:val="afff3"/>
    <w:uiPriority w:val="99"/>
    <w:rsid w:val="00697F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FollowedHyperlink"/>
    <w:basedOn w:val="a2"/>
    <w:uiPriority w:val="99"/>
    <w:semiHidden/>
    <w:unhideWhenUsed/>
    <w:rsid w:val="00697FC5"/>
    <w:rPr>
      <w:color w:val="800080" w:themeColor="followedHyperlink"/>
      <w:u w:val="single"/>
    </w:rPr>
  </w:style>
  <w:style w:type="character" w:customStyle="1" w:styleId="15">
    <w:name w:val="Неразрешенное упоминание1"/>
    <w:basedOn w:val="a2"/>
    <w:uiPriority w:val="99"/>
    <w:rsid w:val="00697FC5"/>
    <w:rPr>
      <w:color w:val="605E5C"/>
      <w:shd w:val="clear" w:color="auto" w:fill="E1DFDD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697FC5"/>
    <w:rPr>
      <w:b/>
      <w:bCs/>
    </w:rPr>
  </w:style>
  <w:style w:type="character" w:customStyle="1" w:styleId="afff7">
    <w:name w:val="Тема примечания Знак"/>
    <w:basedOn w:val="afff4"/>
    <w:link w:val="afff6"/>
    <w:uiPriority w:val="99"/>
    <w:semiHidden/>
    <w:rsid w:val="00697F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Normal (Web)"/>
    <w:basedOn w:val="a0"/>
    <w:uiPriority w:val="99"/>
    <w:unhideWhenUsed/>
    <w:rsid w:val="00697FC5"/>
    <w:pPr>
      <w:spacing w:before="100" w:beforeAutospacing="1" w:after="100" w:afterAutospacing="1"/>
    </w:pPr>
  </w:style>
  <w:style w:type="paragraph" w:customStyle="1" w:styleId="xmsonormal">
    <w:name w:val="x_msonormal"/>
    <w:basedOn w:val="a0"/>
    <w:rsid w:val="00414566"/>
    <w:pPr>
      <w:spacing w:before="100" w:beforeAutospacing="1" w:after="100" w:afterAutospacing="1"/>
    </w:pPr>
  </w:style>
  <w:style w:type="character" w:customStyle="1" w:styleId="40">
    <w:name w:val="Заголовок 4 Знак"/>
    <w:basedOn w:val="a2"/>
    <w:link w:val="4"/>
    <w:uiPriority w:val="9"/>
    <w:semiHidden/>
    <w:rsid w:val="004E6D4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4E6D48"/>
  </w:style>
  <w:style w:type="table" w:customStyle="1" w:styleId="17">
    <w:name w:val="Сетка таблицы1"/>
    <w:basedOn w:val="a3"/>
    <w:next w:val="afc"/>
    <w:uiPriority w:val="39"/>
    <w:rsid w:val="004E6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Неразрешенное упоминание1"/>
    <w:basedOn w:val="a2"/>
    <w:uiPriority w:val="99"/>
    <w:rsid w:val="004E6D48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4E6D48"/>
    <w:pPr>
      <w:widowControl w:val="0"/>
      <w:autoSpaceDE w:val="0"/>
      <w:autoSpaceDN w:val="0"/>
      <w:spacing w:before="66"/>
    </w:pPr>
    <w:rPr>
      <w:rFonts w:ascii="Calibri" w:eastAsia="Calibri" w:hAnsi="Calibri" w:cs="Calibri"/>
      <w:sz w:val="22"/>
    </w:rPr>
  </w:style>
  <w:style w:type="character" w:customStyle="1" w:styleId="22">
    <w:name w:val="Неразрешенное упоминание2"/>
    <w:basedOn w:val="a2"/>
    <w:uiPriority w:val="99"/>
    <w:rsid w:val="004E6D48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2"/>
    <w:uiPriority w:val="99"/>
    <w:unhideWhenUsed/>
    <w:rsid w:val="004E6D48"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2"/>
    <w:uiPriority w:val="99"/>
    <w:rsid w:val="004E6D48"/>
    <w:rPr>
      <w:color w:val="605E5C"/>
      <w:shd w:val="clear" w:color="auto" w:fill="E1DFDD"/>
    </w:rPr>
  </w:style>
  <w:style w:type="paragraph" w:styleId="afff9">
    <w:name w:val="Revision"/>
    <w:hidden/>
    <w:uiPriority w:val="99"/>
    <w:semiHidden/>
    <w:rsid w:val="004E6D48"/>
    <w:pPr>
      <w:spacing w:after="0" w:line="240" w:lineRule="auto"/>
    </w:pPr>
    <w:rPr>
      <w:rFonts w:ascii="TT Jenevers Light" w:hAnsi="TT Jenevers Light"/>
      <w:color w:val="04092A"/>
      <w:sz w:val="52"/>
    </w:rPr>
  </w:style>
  <w:style w:type="character" w:customStyle="1" w:styleId="60">
    <w:name w:val="Неразрешенное упоминание6"/>
    <w:basedOn w:val="a2"/>
    <w:uiPriority w:val="99"/>
    <w:rsid w:val="004E6D48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2"/>
    <w:uiPriority w:val="99"/>
    <w:semiHidden/>
    <w:unhideWhenUsed/>
    <w:rsid w:val="004E6D48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semiHidden/>
    <w:unhideWhenUsed/>
    <w:rsid w:val="004E6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E6D4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бычный1"/>
    <w:basedOn w:val="a0"/>
    <w:rsid w:val="004E6D48"/>
    <w:pPr>
      <w:spacing w:before="100" w:beforeAutospacing="1" w:after="100" w:afterAutospacing="1"/>
    </w:pPr>
  </w:style>
  <w:style w:type="table" w:customStyle="1" w:styleId="-111">
    <w:name w:val="Таблица-сетка 1 светлая — акцент 11"/>
    <w:basedOn w:val="a3"/>
    <w:uiPriority w:val="46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3"/>
    <w:uiPriority w:val="47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">
    <w:name w:val="Таблица-сетка 5 темная — акцент 11"/>
    <w:basedOn w:val="a3"/>
    <w:uiPriority w:val="50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0">
    <w:name w:val="Список-таблица 5 темная — акцент 11"/>
    <w:basedOn w:val="a3"/>
    <w:uiPriority w:val="50"/>
    <w:rsid w:val="004E6D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0">
    <w:name w:val="Список-таблица 4 — акцент 5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4E6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90">
    <w:name w:val="Неразрешенное упоминание9"/>
    <w:basedOn w:val="a2"/>
    <w:uiPriority w:val="99"/>
    <w:unhideWhenUsed/>
    <w:rsid w:val="004E6D48"/>
    <w:rPr>
      <w:color w:val="605E5C"/>
      <w:shd w:val="clear" w:color="auto" w:fill="E1DFDD"/>
    </w:rPr>
  </w:style>
  <w:style w:type="character" w:styleId="afffa">
    <w:name w:val="Strong"/>
    <w:basedOn w:val="a2"/>
    <w:uiPriority w:val="22"/>
    <w:qFormat/>
    <w:rsid w:val="004E6D48"/>
    <w:rPr>
      <w:b/>
      <w:bCs/>
    </w:rPr>
  </w:style>
  <w:style w:type="character" w:customStyle="1" w:styleId="y2iqfc">
    <w:name w:val="y2iqfc"/>
    <w:basedOn w:val="a2"/>
    <w:rsid w:val="004E6D48"/>
  </w:style>
  <w:style w:type="paragraph" w:customStyle="1" w:styleId="norm">
    <w:name w:val="norm"/>
    <w:basedOn w:val="a0"/>
    <w:rsid w:val="004E6D48"/>
    <w:pPr>
      <w:spacing w:before="100" w:beforeAutospacing="1" w:after="100" w:afterAutospacing="1"/>
    </w:pPr>
  </w:style>
  <w:style w:type="paragraph" w:customStyle="1" w:styleId="ep-wysiwigparagraph">
    <w:name w:val="ep-wysiwig_paragraph"/>
    <w:basedOn w:val="a0"/>
    <w:rsid w:val="004E6D48"/>
    <w:pPr>
      <w:spacing w:before="100" w:beforeAutospacing="1" w:after="100" w:afterAutospacing="1"/>
    </w:pPr>
  </w:style>
  <w:style w:type="character" w:customStyle="1" w:styleId="h3titel">
    <w:name w:val="h3_titel"/>
    <w:basedOn w:val="a2"/>
    <w:rsid w:val="004E6D48"/>
  </w:style>
  <w:style w:type="paragraph" w:customStyle="1" w:styleId="first">
    <w:name w:val="first"/>
    <w:basedOn w:val="a0"/>
    <w:rsid w:val="004E6D48"/>
    <w:pPr>
      <w:spacing w:before="100" w:beforeAutospacing="1" w:after="100" w:afterAutospacing="1"/>
    </w:pPr>
  </w:style>
  <w:style w:type="paragraph" w:customStyle="1" w:styleId="last">
    <w:name w:val="last"/>
    <w:basedOn w:val="a0"/>
    <w:rsid w:val="004E6D48"/>
    <w:pPr>
      <w:spacing w:before="100" w:beforeAutospacing="1" w:after="100" w:afterAutospacing="1"/>
    </w:pPr>
  </w:style>
  <w:style w:type="character" w:customStyle="1" w:styleId="first-word">
    <w:name w:val="first-word"/>
    <w:basedOn w:val="a2"/>
    <w:rsid w:val="004E6D48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4E6D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4E6D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4E6D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4E6D4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expanded">
    <w:name w:val="expanded"/>
    <w:basedOn w:val="a0"/>
    <w:rsid w:val="004E6D48"/>
    <w:pPr>
      <w:spacing w:before="100" w:beforeAutospacing="1" w:after="100" w:afterAutospacing="1"/>
    </w:pPr>
  </w:style>
  <w:style w:type="character" w:customStyle="1" w:styleId="100">
    <w:name w:val="Неразрешенное упоминание10"/>
    <w:basedOn w:val="a2"/>
    <w:uiPriority w:val="99"/>
    <w:semiHidden/>
    <w:unhideWhenUsed/>
    <w:rsid w:val="00BB3067"/>
    <w:rPr>
      <w:color w:val="605E5C"/>
      <w:shd w:val="clear" w:color="auto" w:fill="E1DFDD"/>
    </w:rPr>
  </w:style>
  <w:style w:type="numbering" w:customStyle="1" w:styleId="23">
    <w:name w:val="Нет списка2"/>
    <w:next w:val="a4"/>
    <w:uiPriority w:val="99"/>
    <w:semiHidden/>
    <w:unhideWhenUsed/>
    <w:rsid w:val="005E7AAE"/>
  </w:style>
  <w:style w:type="table" w:customStyle="1" w:styleId="24">
    <w:name w:val="Сетка таблицы2"/>
    <w:basedOn w:val="a3"/>
    <w:next w:val="afc"/>
    <w:uiPriority w:val="39"/>
    <w:rsid w:val="005E7AA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5E7AAE"/>
    <w:rPr>
      <w:rFonts w:cs="Times New Roman"/>
    </w:rPr>
  </w:style>
  <w:style w:type="character" w:styleId="afffb">
    <w:name w:val="Emphasis"/>
    <w:basedOn w:val="a2"/>
    <w:uiPriority w:val="20"/>
    <w:qFormat/>
    <w:rsid w:val="005E7AAE"/>
    <w:rPr>
      <w:rFonts w:cs="Times New Roman"/>
      <w:i/>
      <w:iCs/>
    </w:rPr>
  </w:style>
  <w:style w:type="character" w:customStyle="1" w:styleId="wysiwyg-color-black">
    <w:name w:val="wysiwyg-color-black"/>
    <w:basedOn w:val="a2"/>
    <w:rsid w:val="005E7AAE"/>
    <w:rPr>
      <w:rFonts w:cs="Times New Roman"/>
    </w:rPr>
  </w:style>
  <w:style w:type="character" w:customStyle="1" w:styleId="af8">
    <w:name w:val="Абзац списка Знак"/>
    <w:basedOn w:val="a2"/>
    <w:link w:val="af7"/>
    <w:uiPriority w:val="1"/>
    <w:locked/>
    <w:rsid w:val="005E7AAE"/>
    <w:rPr>
      <w:rFonts w:ascii="TT Jenevers Light" w:hAnsi="TT Jenevers Light"/>
      <w:color w:val="04092A"/>
      <w:sz w:val="52"/>
    </w:rPr>
  </w:style>
  <w:style w:type="paragraph" w:customStyle="1" w:styleId="css-158dogj">
    <w:name w:val="css-158dogj"/>
    <w:basedOn w:val="a0"/>
    <w:rsid w:val="005E7AAE"/>
    <w:pPr>
      <w:spacing w:before="100" w:beforeAutospacing="1" w:after="100" w:afterAutospacing="1"/>
    </w:pPr>
  </w:style>
  <w:style w:type="paragraph" w:customStyle="1" w:styleId="mol-para-with-font">
    <w:name w:val="mol-para-with-font"/>
    <w:basedOn w:val="a0"/>
    <w:rsid w:val="005E7AAE"/>
    <w:pPr>
      <w:spacing w:before="100" w:beforeAutospacing="1" w:after="100" w:afterAutospacing="1"/>
    </w:pPr>
  </w:style>
  <w:style w:type="character" w:customStyle="1" w:styleId="s1">
    <w:name w:val="s1"/>
    <w:basedOn w:val="a2"/>
    <w:rsid w:val="005E7AAE"/>
    <w:rPr>
      <w:rFonts w:ascii=".SFUI-Heavy" w:hAnsi=".SFUI-Heavy" w:cs="Times New Roman"/>
      <w:b/>
      <w:bCs/>
      <w:sz w:val="33"/>
      <w:szCs w:val="33"/>
    </w:rPr>
  </w:style>
  <w:style w:type="paragraph" w:customStyle="1" w:styleId="p1">
    <w:name w:val="p1"/>
    <w:basedOn w:val="a0"/>
    <w:rsid w:val="005E7AAE"/>
    <w:pPr>
      <w:spacing w:after="45"/>
    </w:pPr>
    <w:rPr>
      <w:rFonts w:ascii=".AppleSystemUIFont" w:eastAsia=".AppleSystemUIFont"/>
      <w:sz w:val="33"/>
      <w:szCs w:val="33"/>
    </w:rPr>
  </w:style>
  <w:style w:type="character" w:customStyle="1" w:styleId="s4">
    <w:name w:val="s4"/>
    <w:basedOn w:val="a2"/>
    <w:rsid w:val="005E7AAE"/>
    <w:rPr>
      <w:rFonts w:ascii=".SFUI-Semibold" w:hAnsi=".SFUI-Semibold" w:cs="Times New Roman"/>
      <w:b/>
      <w:bCs/>
      <w:sz w:val="26"/>
      <w:szCs w:val="26"/>
    </w:rPr>
  </w:style>
  <w:style w:type="character" w:customStyle="1" w:styleId="s3">
    <w:name w:val="s3"/>
    <w:basedOn w:val="a2"/>
    <w:rsid w:val="005E7AAE"/>
    <w:rPr>
      <w:rFonts w:ascii=".SFUI-Regular" w:hAnsi=".SFUI-Regular" w:cs="Times New Roman"/>
      <w:sz w:val="26"/>
      <w:szCs w:val="26"/>
    </w:rPr>
  </w:style>
  <w:style w:type="paragraph" w:customStyle="1" w:styleId="li3">
    <w:name w:val="li3"/>
    <w:basedOn w:val="a0"/>
    <w:rsid w:val="005E7AAE"/>
    <w:rPr>
      <w:rFonts w:ascii=".AppleSystemUIFont" w:eastAsia=".AppleSystemUIFont"/>
      <w:sz w:val="26"/>
      <w:szCs w:val="26"/>
    </w:rPr>
  </w:style>
  <w:style w:type="paragraph" w:customStyle="1" w:styleId="atd-ad">
    <w:name w:val="atd-ad"/>
    <w:basedOn w:val="a0"/>
    <w:rsid w:val="005E7AAE"/>
    <w:pPr>
      <w:spacing w:before="100" w:beforeAutospacing="1" w:after="100" w:afterAutospacing="1"/>
    </w:pPr>
  </w:style>
  <w:style w:type="paragraph" w:customStyle="1" w:styleId="paragraph">
    <w:name w:val="paragraph"/>
    <w:basedOn w:val="a0"/>
    <w:rsid w:val="005E7AAE"/>
    <w:pPr>
      <w:spacing w:before="100" w:beforeAutospacing="1" w:after="100" w:afterAutospacing="1"/>
    </w:pPr>
  </w:style>
  <w:style w:type="character" w:customStyle="1" w:styleId="aff9">
    <w:name w:val="Без интервала Знак"/>
    <w:aliases w:val="Сожержание табдлицы Знак"/>
    <w:basedOn w:val="a2"/>
    <w:link w:val="aff8"/>
    <w:uiPriority w:val="1"/>
    <w:locked/>
    <w:rsid w:val="005E7AAE"/>
    <w:rPr>
      <w:rFonts w:ascii="PT_Russia Text" w:hAnsi="PT_Russia Text" w:cs="Calibri"/>
      <w:color w:val="000000"/>
      <w:sz w:val="24"/>
      <w:szCs w:val="24"/>
    </w:rPr>
  </w:style>
  <w:style w:type="character" w:customStyle="1" w:styleId="110">
    <w:name w:val="Неразрешенное упоминание11"/>
    <w:basedOn w:val="a2"/>
    <w:uiPriority w:val="99"/>
    <w:semiHidden/>
    <w:unhideWhenUsed/>
    <w:rsid w:val="005E7AAE"/>
    <w:rPr>
      <w:color w:val="605E5C"/>
      <w:shd w:val="clear" w:color="auto" w:fill="E1DFDD"/>
    </w:rPr>
  </w:style>
  <w:style w:type="paragraph" w:styleId="afffc">
    <w:name w:val="endnote text"/>
    <w:basedOn w:val="a0"/>
    <w:link w:val="afffd"/>
    <w:uiPriority w:val="99"/>
    <w:unhideWhenUsed/>
    <w:rsid w:val="005E7AAE"/>
    <w:rPr>
      <w:rFonts w:ascii="TT Jenevers Light" w:hAnsi="TT Jenevers Light"/>
      <w:color w:val="04092A"/>
      <w:sz w:val="20"/>
      <w:szCs w:val="20"/>
      <w:lang w:eastAsia="en-US"/>
    </w:rPr>
  </w:style>
  <w:style w:type="character" w:customStyle="1" w:styleId="afffd">
    <w:name w:val="Текст концевой сноски Знак"/>
    <w:basedOn w:val="a2"/>
    <w:link w:val="afffc"/>
    <w:uiPriority w:val="99"/>
    <w:rsid w:val="005E7AAE"/>
    <w:rPr>
      <w:rFonts w:ascii="TT Jenevers Light" w:eastAsia="Times New Roman" w:hAnsi="TT Jenevers Light" w:cs="Times New Roman"/>
      <w:color w:val="04092A"/>
      <w:sz w:val="20"/>
      <w:szCs w:val="20"/>
    </w:rPr>
  </w:style>
  <w:style w:type="character" w:styleId="afffe">
    <w:name w:val="endnote reference"/>
    <w:basedOn w:val="a2"/>
    <w:uiPriority w:val="99"/>
    <w:unhideWhenUsed/>
    <w:rsid w:val="005E7AA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171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">
    <w:name w:val="Body Text"/>
    <w:basedOn w:val="a0"/>
    <w:link w:val="affff0"/>
    <w:uiPriority w:val="1"/>
    <w:qFormat/>
    <w:rsid w:val="0041714A"/>
    <w:pPr>
      <w:widowControl w:val="0"/>
      <w:autoSpaceDE w:val="0"/>
      <w:autoSpaceDN w:val="0"/>
      <w:ind w:left="100"/>
      <w:jc w:val="both"/>
    </w:pPr>
    <w:rPr>
      <w:sz w:val="28"/>
      <w:szCs w:val="28"/>
      <w:lang w:eastAsia="en-US"/>
    </w:rPr>
  </w:style>
  <w:style w:type="character" w:customStyle="1" w:styleId="affff0">
    <w:name w:val="Основной текст Знак"/>
    <w:basedOn w:val="a2"/>
    <w:link w:val="affff"/>
    <w:uiPriority w:val="1"/>
    <w:rsid w:val="0041714A"/>
    <w:rPr>
      <w:rFonts w:ascii="Times New Roman" w:eastAsia="Times New Roman" w:hAnsi="Times New Roman" w:cs="Times New Roman"/>
      <w:sz w:val="28"/>
      <w:szCs w:val="28"/>
    </w:rPr>
  </w:style>
  <w:style w:type="table" w:customStyle="1" w:styleId="35">
    <w:name w:val="Сетка таблицы3"/>
    <w:basedOn w:val="a3"/>
    <w:next w:val="afc"/>
    <w:uiPriority w:val="59"/>
    <w:rsid w:val="00A6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fc"/>
    <w:uiPriority w:val="59"/>
    <w:rsid w:val="008E0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3"/>
    <w:next w:val="afc"/>
    <w:uiPriority w:val="59"/>
    <w:rsid w:val="00BB6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3"/>
    <w:next w:val="afc"/>
    <w:uiPriority w:val="39"/>
    <w:rsid w:val="00500C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Неразрешенное упоминание12"/>
    <w:basedOn w:val="a2"/>
    <w:uiPriority w:val="99"/>
    <w:semiHidden/>
    <w:unhideWhenUsed/>
    <w:rsid w:val="00347A91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2"/>
    <w:uiPriority w:val="99"/>
    <w:semiHidden/>
    <w:unhideWhenUsed/>
    <w:rsid w:val="00BA5AAD"/>
    <w:rPr>
      <w:color w:val="605E5C"/>
      <w:shd w:val="clear" w:color="auto" w:fill="E1DFDD"/>
    </w:rPr>
  </w:style>
  <w:style w:type="paragraph" w:styleId="affff1">
    <w:name w:val="caption"/>
    <w:basedOn w:val="a0"/>
    <w:next w:val="a0"/>
    <w:uiPriority w:val="35"/>
    <w:unhideWhenUsed/>
    <w:qFormat/>
    <w:rsid w:val="006A5C95"/>
    <w:pPr>
      <w:spacing w:after="200"/>
    </w:pPr>
    <w:rPr>
      <w:rFonts w:ascii="TT Jenevers Light" w:eastAsia="SimSun" w:hAnsi="TT Jenevers Light" w:cstheme="minorBidi"/>
      <w:i/>
      <w:iCs/>
      <w:color w:val="1F497D" w:themeColor="text2"/>
      <w:sz w:val="18"/>
      <w:szCs w:val="18"/>
      <w:lang w:eastAsia="en-US"/>
    </w:rPr>
  </w:style>
  <w:style w:type="character" w:customStyle="1" w:styleId="140">
    <w:name w:val="Неразрешенное упоминание14"/>
    <w:basedOn w:val="a2"/>
    <w:uiPriority w:val="99"/>
    <w:semiHidden/>
    <w:unhideWhenUsed/>
    <w:rsid w:val="00137275"/>
    <w:rPr>
      <w:color w:val="605E5C"/>
      <w:shd w:val="clear" w:color="auto" w:fill="E1DFDD"/>
    </w:rPr>
  </w:style>
  <w:style w:type="numbering" w:customStyle="1" w:styleId="36">
    <w:name w:val="Нет списка3"/>
    <w:next w:val="a4"/>
    <w:uiPriority w:val="99"/>
    <w:semiHidden/>
    <w:unhideWhenUsed/>
    <w:rsid w:val="008B6D76"/>
  </w:style>
  <w:style w:type="table" w:customStyle="1" w:styleId="71">
    <w:name w:val="Сетка таблицы7"/>
    <w:basedOn w:val="a3"/>
    <w:next w:val="afc"/>
    <w:uiPriority w:val="3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4"/>
    <w:uiPriority w:val="99"/>
    <w:semiHidden/>
    <w:unhideWhenUsed/>
    <w:rsid w:val="008B6D76"/>
  </w:style>
  <w:style w:type="table" w:customStyle="1" w:styleId="112">
    <w:name w:val="Сетка таблицы1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0">
    <w:name w:val="Неразрешенное упоминание16"/>
    <w:basedOn w:val="a2"/>
    <w:uiPriority w:val="99"/>
    <w:rsid w:val="008B6D76"/>
    <w:rPr>
      <w:color w:val="605E5C"/>
      <w:shd w:val="clear" w:color="auto" w:fill="E1DFDD"/>
    </w:rPr>
  </w:style>
  <w:style w:type="table" w:customStyle="1" w:styleId="-1111">
    <w:name w:val="Таблица-сетка 1 светлая — акцент 111"/>
    <w:basedOn w:val="a3"/>
    <w:uiPriority w:val="46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1">
    <w:name w:val="Таблица-сетка 2 — акцент 111"/>
    <w:basedOn w:val="a3"/>
    <w:uiPriority w:val="47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1">
    <w:name w:val="Таблица-сетка 4 — акцент 1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1">
    <w:name w:val="Таблица-сетка 4 — акцент 5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1">
    <w:name w:val="Таблица-сетка 5 темная — акцент 111"/>
    <w:basedOn w:val="a3"/>
    <w:uiPriority w:val="50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10">
    <w:name w:val="Список-таблица 5 темная — акцент 111"/>
    <w:basedOn w:val="a3"/>
    <w:uiPriority w:val="50"/>
    <w:rsid w:val="008B6D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10">
    <w:name w:val="Список-таблица 4 — акцент 5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10">
    <w:name w:val="Список-таблица 4 — акцент 111"/>
    <w:basedOn w:val="a3"/>
    <w:uiPriority w:val="49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10">
    <w:name w:val="Список-таблица 2 — акцент 111"/>
    <w:basedOn w:val="a3"/>
    <w:uiPriority w:val="47"/>
    <w:rsid w:val="008B6D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10">
    <w:name w:val="Нет списка21"/>
    <w:next w:val="a4"/>
    <w:uiPriority w:val="99"/>
    <w:semiHidden/>
    <w:unhideWhenUsed/>
    <w:rsid w:val="008B6D76"/>
  </w:style>
  <w:style w:type="table" w:customStyle="1" w:styleId="TableNormal1">
    <w:name w:val="Table Normal1"/>
    <w:uiPriority w:val="2"/>
    <w:semiHidden/>
    <w:unhideWhenUsed/>
    <w:qFormat/>
    <w:rsid w:val="008B6D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Сетка таблицы3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next w:val="afc"/>
    <w:uiPriority w:val="5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3"/>
    <w:next w:val="afc"/>
    <w:uiPriority w:val="39"/>
    <w:rsid w:val="008B6D7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 буквами"/>
    <w:rsid w:val="008B6D76"/>
    <w:pPr>
      <w:numPr>
        <w:numId w:val="2"/>
      </w:numPr>
    </w:pPr>
  </w:style>
  <w:style w:type="paragraph" w:customStyle="1" w:styleId="1a">
    <w:name w:val="Дата1"/>
    <w:basedOn w:val="a0"/>
    <w:rsid w:val="008B6D76"/>
    <w:pPr>
      <w:spacing w:before="100" w:beforeAutospacing="1" w:after="100" w:afterAutospacing="1"/>
    </w:pPr>
  </w:style>
  <w:style w:type="character" w:customStyle="1" w:styleId="150">
    <w:name w:val="Неразрешенное упоминание15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table" w:customStyle="1" w:styleId="710">
    <w:name w:val="Сетка таблицы71"/>
    <w:basedOn w:val="a3"/>
    <w:next w:val="afc"/>
    <w:uiPriority w:val="39"/>
    <w:rsid w:val="008B6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0">
    <w:name w:val="Неразрешенное упоминание17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character" w:customStyle="1" w:styleId="180">
    <w:name w:val="Неразрешенное упоминание18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character" w:customStyle="1" w:styleId="190">
    <w:name w:val="Неразрешенное упоминание19"/>
    <w:basedOn w:val="a2"/>
    <w:uiPriority w:val="99"/>
    <w:semiHidden/>
    <w:unhideWhenUsed/>
    <w:rsid w:val="008B6D76"/>
    <w:rPr>
      <w:color w:val="605E5C"/>
      <w:shd w:val="clear" w:color="auto" w:fill="E1DFDD"/>
    </w:rPr>
  </w:style>
  <w:style w:type="table" w:customStyle="1" w:styleId="72">
    <w:name w:val="Сетка таблицы72"/>
    <w:basedOn w:val="a3"/>
    <w:next w:val="afc"/>
    <w:uiPriority w:val="39"/>
    <w:rsid w:val="00485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0">
    <w:name w:val="Неразрешенное упоминание20"/>
    <w:basedOn w:val="a2"/>
    <w:uiPriority w:val="99"/>
    <w:rsid w:val="00AF4F50"/>
    <w:rPr>
      <w:color w:val="605E5C"/>
      <w:shd w:val="clear" w:color="auto" w:fill="E1DFDD"/>
    </w:rPr>
  </w:style>
  <w:style w:type="table" w:customStyle="1" w:styleId="81">
    <w:name w:val="Сетка таблицы8"/>
    <w:basedOn w:val="a3"/>
    <w:next w:val="afc"/>
    <w:uiPriority w:val="39"/>
    <w:rsid w:val="0095180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4"/>
    <w:uiPriority w:val="99"/>
    <w:semiHidden/>
    <w:unhideWhenUsed/>
    <w:rsid w:val="00FC6CD4"/>
  </w:style>
  <w:style w:type="table" w:customStyle="1" w:styleId="91">
    <w:name w:val="Сетка таблицы9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unhideWhenUsed/>
    <w:rsid w:val="00FC6CD4"/>
  </w:style>
  <w:style w:type="table" w:customStyle="1" w:styleId="122">
    <w:name w:val="Сетка таблицы1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2">
    <w:name w:val="Таблица-сетка 1 светлая — акцент 112"/>
    <w:basedOn w:val="a3"/>
    <w:uiPriority w:val="46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2">
    <w:name w:val="Таблица-сетка 2 — акцент 112"/>
    <w:basedOn w:val="a3"/>
    <w:uiPriority w:val="47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112">
    <w:name w:val="Таблица-сетка 4 — акцент 1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512">
    <w:name w:val="Таблица-сетка 4 — акцент 5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5112">
    <w:name w:val="Таблица-сетка 5 темная — акцент 112"/>
    <w:basedOn w:val="a3"/>
    <w:uiPriority w:val="50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51120">
    <w:name w:val="Список-таблица 5 темная — акцент 112"/>
    <w:basedOn w:val="a3"/>
    <w:uiPriority w:val="50"/>
    <w:rsid w:val="00FC6C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45120">
    <w:name w:val="Список-таблица 4 — акцент 5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41120">
    <w:name w:val="Список-таблица 4 — акцент 112"/>
    <w:basedOn w:val="a3"/>
    <w:uiPriority w:val="49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20">
    <w:name w:val="Список-таблица 2 — акцент 112"/>
    <w:basedOn w:val="a3"/>
    <w:uiPriority w:val="47"/>
    <w:rsid w:val="00FC6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20">
    <w:name w:val="Нет списка22"/>
    <w:next w:val="a4"/>
    <w:uiPriority w:val="99"/>
    <w:semiHidden/>
    <w:unhideWhenUsed/>
    <w:rsid w:val="00FC6CD4"/>
  </w:style>
  <w:style w:type="table" w:customStyle="1" w:styleId="211">
    <w:name w:val="Сетка таблицы21"/>
    <w:basedOn w:val="a3"/>
    <w:next w:val="afc"/>
    <w:uiPriority w:val="39"/>
    <w:rsid w:val="00FC6CD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C6C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Сетка таблицы3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next w:val="afc"/>
    <w:uiPriority w:val="5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3"/>
    <w:next w:val="afc"/>
    <w:uiPriority w:val="39"/>
    <w:rsid w:val="00FC6CD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 буквами1"/>
    <w:rsid w:val="00FC6CD4"/>
    <w:pPr>
      <w:numPr>
        <w:numId w:val="1"/>
      </w:numPr>
    </w:pPr>
  </w:style>
  <w:style w:type="table" w:customStyle="1" w:styleId="73">
    <w:name w:val="Сетка таблицы73"/>
    <w:basedOn w:val="a3"/>
    <w:next w:val="afc"/>
    <w:uiPriority w:val="39"/>
    <w:rsid w:val="00FC6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Неразрешенное упоминание21"/>
    <w:basedOn w:val="a2"/>
    <w:uiPriority w:val="99"/>
    <w:rsid w:val="00FC6CD4"/>
    <w:rPr>
      <w:color w:val="605E5C"/>
      <w:shd w:val="clear" w:color="auto" w:fill="E1DFDD"/>
    </w:rPr>
  </w:style>
  <w:style w:type="table" w:customStyle="1" w:styleId="101">
    <w:name w:val="Сетка таблицы10"/>
    <w:basedOn w:val="a3"/>
    <w:next w:val="afc"/>
    <w:uiPriority w:val="39"/>
    <w:rsid w:val="0055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3"/>
    <w:next w:val="afc"/>
    <w:uiPriority w:val="39"/>
    <w:rsid w:val="00021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1">
    <w:name w:val="Неразрешенное упоминание22"/>
    <w:basedOn w:val="a2"/>
    <w:uiPriority w:val="99"/>
    <w:semiHidden/>
    <w:unhideWhenUsed/>
    <w:rsid w:val="002070BF"/>
    <w:rPr>
      <w:color w:val="605E5C"/>
      <w:shd w:val="clear" w:color="auto" w:fill="E1DFDD"/>
    </w:rPr>
  </w:style>
  <w:style w:type="character" w:customStyle="1" w:styleId="230">
    <w:name w:val="Неразрешенное упоминание23"/>
    <w:basedOn w:val="a2"/>
    <w:uiPriority w:val="99"/>
    <w:semiHidden/>
    <w:unhideWhenUsed/>
    <w:rsid w:val="006E6670"/>
    <w:rPr>
      <w:color w:val="605E5C"/>
      <w:shd w:val="clear" w:color="auto" w:fill="E1DFDD"/>
    </w:rPr>
  </w:style>
  <w:style w:type="character" w:customStyle="1" w:styleId="240">
    <w:name w:val="Неразрешенное упоминание24"/>
    <w:basedOn w:val="a2"/>
    <w:uiPriority w:val="99"/>
    <w:semiHidden/>
    <w:unhideWhenUsed/>
    <w:rsid w:val="009D315A"/>
    <w:rPr>
      <w:color w:val="605E5C"/>
      <w:shd w:val="clear" w:color="auto" w:fill="E1DFDD"/>
    </w:rPr>
  </w:style>
  <w:style w:type="character" w:customStyle="1" w:styleId="25">
    <w:name w:val="Неразрешенное упоминание25"/>
    <w:basedOn w:val="a2"/>
    <w:uiPriority w:val="99"/>
    <w:rsid w:val="00F45C15"/>
    <w:rPr>
      <w:color w:val="605E5C"/>
      <w:shd w:val="clear" w:color="auto" w:fill="E1DFDD"/>
    </w:rPr>
  </w:style>
  <w:style w:type="character" w:customStyle="1" w:styleId="26">
    <w:name w:val="Неразрешенное упоминание26"/>
    <w:basedOn w:val="a2"/>
    <w:uiPriority w:val="99"/>
    <w:semiHidden/>
    <w:unhideWhenUsed/>
    <w:rsid w:val="00917F76"/>
    <w:rPr>
      <w:color w:val="605E5C"/>
      <w:shd w:val="clear" w:color="auto" w:fill="E1DFDD"/>
    </w:rPr>
  </w:style>
  <w:style w:type="character" w:customStyle="1" w:styleId="27">
    <w:name w:val="Неразрешенное упоминание27"/>
    <w:basedOn w:val="a2"/>
    <w:uiPriority w:val="99"/>
    <w:semiHidden/>
    <w:unhideWhenUsed/>
    <w:rsid w:val="00F73F5A"/>
    <w:rPr>
      <w:color w:val="605E5C"/>
      <w:shd w:val="clear" w:color="auto" w:fill="E1DFDD"/>
    </w:rPr>
  </w:style>
  <w:style w:type="character" w:customStyle="1" w:styleId="28">
    <w:name w:val="Неразрешенное упоминание28"/>
    <w:basedOn w:val="a2"/>
    <w:uiPriority w:val="99"/>
    <w:rsid w:val="000064D4"/>
    <w:rPr>
      <w:color w:val="605E5C"/>
      <w:shd w:val="clear" w:color="auto" w:fill="E1DFDD"/>
    </w:rPr>
  </w:style>
  <w:style w:type="character" w:customStyle="1" w:styleId="29">
    <w:name w:val="Неразрешенное упоминание29"/>
    <w:basedOn w:val="a2"/>
    <w:uiPriority w:val="99"/>
    <w:semiHidden/>
    <w:unhideWhenUsed/>
    <w:rsid w:val="00DA41B4"/>
    <w:rPr>
      <w:color w:val="605E5C"/>
      <w:shd w:val="clear" w:color="auto" w:fill="E1DFDD"/>
    </w:rPr>
  </w:style>
  <w:style w:type="character" w:customStyle="1" w:styleId="300">
    <w:name w:val="Неразрешенное упоминание30"/>
    <w:basedOn w:val="a2"/>
    <w:uiPriority w:val="99"/>
    <w:semiHidden/>
    <w:unhideWhenUsed/>
    <w:rsid w:val="00813AF9"/>
    <w:rPr>
      <w:color w:val="605E5C"/>
      <w:shd w:val="clear" w:color="auto" w:fill="E1DFDD"/>
    </w:rPr>
  </w:style>
  <w:style w:type="character" w:customStyle="1" w:styleId="311">
    <w:name w:val="Неразрешенное упоминание31"/>
    <w:basedOn w:val="a2"/>
    <w:uiPriority w:val="99"/>
    <w:semiHidden/>
    <w:unhideWhenUsed/>
    <w:rsid w:val="00E700A3"/>
    <w:rPr>
      <w:color w:val="605E5C"/>
      <w:shd w:val="clear" w:color="auto" w:fill="E1DFDD"/>
    </w:rPr>
  </w:style>
  <w:style w:type="paragraph" w:customStyle="1" w:styleId="Affff2">
    <w:name w:val="Текстовый блок A"/>
    <w:rsid w:val="004D56B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character" w:customStyle="1" w:styleId="321">
    <w:name w:val="Неразрешенное упоминание32"/>
    <w:basedOn w:val="a2"/>
    <w:uiPriority w:val="99"/>
    <w:semiHidden/>
    <w:unhideWhenUsed/>
    <w:rsid w:val="004900F5"/>
    <w:rPr>
      <w:color w:val="605E5C"/>
      <w:shd w:val="clear" w:color="auto" w:fill="E1DFDD"/>
    </w:rPr>
  </w:style>
  <w:style w:type="character" w:customStyle="1" w:styleId="330">
    <w:name w:val="Неразрешенное упоминание33"/>
    <w:basedOn w:val="a2"/>
    <w:uiPriority w:val="99"/>
    <w:semiHidden/>
    <w:unhideWhenUsed/>
    <w:rsid w:val="008A73C1"/>
    <w:rPr>
      <w:color w:val="605E5C"/>
      <w:shd w:val="clear" w:color="auto" w:fill="E1DFDD"/>
    </w:rPr>
  </w:style>
  <w:style w:type="character" w:customStyle="1" w:styleId="340">
    <w:name w:val="Неразрешенное упоминание34"/>
    <w:basedOn w:val="a2"/>
    <w:uiPriority w:val="99"/>
    <w:semiHidden/>
    <w:unhideWhenUsed/>
    <w:rsid w:val="00F93C46"/>
    <w:rPr>
      <w:color w:val="605E5C"/>
      <w:shd w:val="clear" w:color="auto" w:fill="E1DFDD"/>
    </w:rPr>
  </w:style>
  <w:style w:type="character" w:customStyle="1" w:styleId="350">
    <w:name w:val="Неразрешенное упоминание35"/>
    <w:basedOn w:val="a2"/>
    <w:uiPriority w:val="99"/>
    <w:semiHidden/>
    <w:unhideWhenUsed/>
    <w:rsid w:val="00465416"/>
    <w:rPr>
      <w:color w:val="605E5C"/>
      <w:shd w:val="clear" w:color="auto" w:fill="E1DFDD"/>
    </w:rPr>
  </w:style>
  <w:style w:type="character" w:customStyle="1" w:styleId="360">
    <w:name w:val="Неразрешенное упоминание36"/>
    <w:basedOn w:val="a2"/>
    <w:uiPriority w:val="99"/>
    <w:semiHidden/>
    <w:unhideWhenUsed/>
    <w:rsid w:val="00C045BC"/>
    <w:rPr>
      <w:color w:val="605E5C"/>
      <w:shd w:val="clear" w:color="auto" w:fill="E1DFDD"/>
    </w:rPr>
  </w:style>
  <w:style w:type="character" w:customStyle="1" w:styleId="37">
    <w:name w:val="Неразрешенное упоминание37"/>
    <w:basedOn w:val="a2"/>
    <w:uiPriority w:val="99"/>
    <w:semiHidden/>
    <w:unhideWhenUsed/>
    <w:rsid w:val="0086571E"/>
    <w:rPr>
      <w:color w:val="605E5C"/>
      <w:shd w:val="clear" w:color="auto" w:fill="E1DFDD"/>
    </w:rPr>
  </w:style>
  <w:style w:type="character" w:customStyle="1" w:styleId="38">
    <w:name w:val="Неразрешенное упоминание38"/>
    <w:basedOn w:val="a2"/>
    <w:uiPriority w:val="99"/>
    <w:semiHidden/>
    <w:unhideWhenUsed/>
    <w:rsid w:val="00B83069"/>
    <w:rPr>
      <w:color w:val="605E5C"/>
      <w:shd w:val="clear" w:color="auto" w:fill="E1DFDD"/>
    </w:rPr>
  </w:style>
  <w:style w:type="character" w:customStyle="1" w:styleId="39">
    <w:name w:val="Неразрешенное упоминание39"/>
    <w:basedOn w:val="a2"/>
    <w:uiPriority w:val="99"/>
    <w:semiHidden/>
    <w:unhideWhenUsed/>
    <w:rsid w:val="00903FDB"/>
    <w:rPr>
      <w:color w:val="605E5C"/>
      <w:shd w:val="clear" w:color="auto" w:fill="E1DFDD"/>
    </w:rPr>
  </w:style>
  <w:style w:type="character" w:customStyle="1" w:styleId="400">
    <w:name w:val="Неразрешенное упоминание40"/>
    <w:basedOn w:val="a2"/>
    <w:uiPriority w:val="99"/>
    <w:semiHidden/>
    <w:unhideWhenUsed/>
    <w:rsid w:val="00922919"/>
    <w:rPr>
      <w:color w:val="605E5C"/>
      <w:shd w:val="clear" w:color="auto" w:fill="E1DFDD"/>
    </w:rPr>
  </w:style>
  <w:style w:type="character" w:customStyle="1" w:styleId="50">
    <w:name w:val="Заголовок 5 Знак"/>
    <w:basedOn w:val="a2"/>
    <w:link w:val="5"/>
    <w:uiPriority w:val="9"/>
    <w:rsid w:val="00A01D12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4071">
          <w:marLeft w:val="-2250"/>
          <w:marRight w:val="525"/>
          <w:marTop w:val="225"/>
          <w:marBottom w:val="0"/>
          <w:divBdr>
            <w:top w:val="single" w:sz="6" w:space="11" w:color="E3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8789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3E3E3"/>
                <w:right w:val="none" w:sz="0" w:space="0" w:color="auto"/>
              </w:divBdr>
              <w:divsChild>
                <w:div w:id="19244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8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64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6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8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66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85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7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3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29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9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192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802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13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779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2369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1791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973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000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0864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0065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222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119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674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1054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586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383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3977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6689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9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90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6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7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lanalto.gov.br/ccivil_03/_Ato2004-2006/2006/Lei/L11284.htm" TargetMode="External"/><Relationship Id="rId21" Type="http://schemas.openxmlformats.org/officeDocument/2006/relationships/hyperlink" Target="https://info.bml.gv.at/themen/wald/wald-in-oesterreich/Forstrecht/Verordnungen.html" TargetMode="External"/><Relationship Id="rId42" Type="http://schemas.openxmlformats.org/officeDocument/2006/relationships/hyperlink" Target="https://www.gov.br/florestal/pt-br/assuntos/concessoes-e-monitoramento/relatorios-resumo-de-auditoria-florestal-independente-afi" TargetMode="External"/><Relationship Id="rId47" Type="http://schemas.openxmlformats.org/officeDocument/2006/relationships/hyperlink" Target="https://www.mnr.gov.cn/" TargetMode="External"/><Relationship Id="rId63" Type="http://schemas.openxmlformats.org/officeDocument/2006/relationships/hyperlink" Target="https://respu.com/web/org/show/id/7.html" TargetMode="External"/><Relationship Id="rId68" Type="http://schemas.openxmlformats.org/officeDocument/2006/relationships/hyperlink" Target="http://www.forestry.gov.cn/main/65/20190620/10341904383459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.bml.gv.at/dam/jcr:19b66d46-f3e6-4026-9aaa-b43e3da574e5/Austrian_Forestreport2023_Einzelseite_web23nov2023.pdf" TargetMode="External"/><Relationship Id="rId29" Type="http://schemas.openxmlformats.org/officeDocument/2006/relationships/hyperlink" Target="https://www.gov.br/florestal/pt-br/assuntos/noticias/2024/agosto/cgflop-aprecia-o-plano-plurianual-de-outorga-florestal-ppaof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facesmap.boku.ac.at/library/FP1201_Country%20Report_AUSTRIA.pdf" TargetMode="External"/><Relationship Id="rId32" Type="http://schemas.openxmlformats.org/officeDocument/2006/relationships/hyperlink" Target="https://www.planalto.gov.br/ccivil_03/_ato2011-2014/2012/lei/L12651compilado.htm" TargetMode="External"/><Relationship Id="rId37" Type="http://schemas.openxmlformats.org/officeDocument/2006/relationships/hyperlink" Target="https://www.planalto.gov.br/ccivil_03/LEIS/L6938.htm" TargetMode="External"/><Relationship Id="rId40" Type="http://schemas.openxmlformats.org/officeDocument/2006/relationships/hyperlink" Target="https://www.planalto.gov.br/ccivil_03/_ato2019-2022/2021/lei/l14133.htm" TargetMode="External"/><Relationship Id="rId45" Type="http://schemas.openxmlformats.org/officeDocument/2006/relationships/hyperlink" Target="https://www.mee.gov.cn/ywgz/fgbz/fl/202106/t20210608_836755.shtml" TargetMode="External"/><Relationship Id="rId53" Type="http://schemas.openxmlformats.org/officeDocument/2006/relationships/hyperlink" Target="https://www.gov.cn/gongbao/content/2019/content_5468865.htm" TargetMode="External"/><Relationship Id="rId58" Type="http://schemas.openxmlformats.org/officeDocument/2006/relationships/hyperlink" Target="https://www.xiaoshan.gov.cn/art/2024/3/6/art_1229293113_1841042.html" TargetMode="External"/><Relationship Id="rId66" Type="http://schemas.openxmlformats.org/officeDocument/2006/relationships/hyperlink" Target="https://www.china-ceecforestry.org/wp-content/uploads/2019/08/Forest-Resources-in-China%E2%80%94%E2%80%94The-9th-National-Forest-Inventory.pdf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://www.tdzyw.com/" TargetMode="External"/><Relationship Id="rId19" Type="http://schemas.openxmlformats.org/officeDocument/2006/relationships/hyperlink" Target="https://facesmap.boku.ac.at/library/FP1201_Country%20Report_AUSTRIA.pdf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info.bml.gv.at/themen/wald/wald-in-oesterreich/Forstrecht/BundesforsteG.html" TargetMode="External"/><Relationship Id="rId27" Type="http://schemas.openxmlformats.org/officeDocument/2006/relationships/hyperlink" Target="https://www.planalto.gov.br/ccivil_03/_Ato2004-2006/2006/Lei/L11284.htm" TargetMode="External"/><Relationship Id="rId30" Type="http://schemas.openxmlformats.org/officeDocument/2006/relationships/hyperlink" Target="https://www.gov.br/florestal/pt-br/assuntos/cadastro-nacional-de-florestas-publicas" TargetMode="External"/><Relationship Id="rId35" Type="http://schemas.openxmlformats.org/officeDocument/2006/relationships/hyperlink" Target="https://www.planalto.gov.br/ccivil_03/LEIS/L6938.htm" TargetMode="External"/><Relationship Id="rId43" Type="http://schemas.openxmlformats.org/officeDocument/2006/relationships/hyperlink" Target="https://www.gov.br/florestal/pt-br/assuntos/concessoes-e-monitoramento/monitoramento-das-concessoes-florestais" TargetMode="External"/><Relationship Id="rId48" Type="http://schemas.openxmlformats.org/officeDocument/2006/relationships/hyperlink" Target="http://www.forestry.gov.cn/" TargetMode="External"/><Relationship Id="rId56" Type="http://schemas.openxmlformats.org/officeDocument/2006/relationships/hyperlink" Target="https://www.gov.cn/xinwen/2021-03/13/content_5592681.htm" TargetMode="External"/><Relationship Id="rId64" Type="http://schemas.openxmlformats.org/officeDocument/2006/relationships/hyperlink" Target="https://dihe.cn/company/" TargetMode="External"/><Relationship Id="rId69" Type="http://schemas.openxmlformats.org/officeDocument/2006/relationships/hyperlink" Target="https://www.hunanzx.gov.cn/hnzx/rdzt/cszt_347/wyta_2/201612/t20161208_4164342.html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gov.cn/xinwen/2020-06/01/content_5516649.htm" TargetMode="External"/><Relationship Id="rId72" Type="http://schemas.openxmlformats.org/officeDocument/2006/relationships/hyperlink" Target="https://forms.yandex.ru/cloud/65df2a3fc417f35f66f555db/" TargetMode="External"/><Relationship Id="rId3" Type="http://schemas.openxmlformats.org/officeDocument/2006/relationships/styles" Target="styles.xml"/><Relationship Id="rId12" Type="http://schemas.openxmlformats.org/officeDocument/2006/relationships/hyperlink" Target="https://openknowledge.fao.org/server/api/core/bitstreams/9f24d451-2e56-4ae2-8a4a-1bc511f5e60e/content" TargetMode="External"/><Relationship Id="rId17" Type="http://schemas.openxmlformats.org/officeDocument/2006/relationships/hyperlink" Target="https://www.emigrants.life/articles/40397?doing_wp_cron=1720909787.1070408821105957031250" TargetMode="External"/><Relationship Id="rId25" Type="http://schemas.openxmlformats.org/officeDocument/2006/relationships/hyperlink" Target="https://facesmap.boku.ac.at/library/FP1201_Country%20Report_AUSTRIA.pdf" TargetMode="External"/><Relationship Id="rId33" Type="http://schemas.openxmlformats.org/officeDocument/2006/relationships/hyperlink" Target="https://www.planalto.gov.br/ccivil_03/_Ato2011-2014/2012/Lei/L12651.htm" TargetMode="External"/><Relationship Id="rId38" Type="http://schemas.openxmlformats.org/officeDocument/2006/relationships/hyperlink" Target="https://hubdeprojetos.bndes.gov.br/pt/setores/Florestas" TargetMode="External"/><Relationship Id="rId46" Type="http://schemas.openxmlformats.org/officeDocument/2006/relationships/hyperlink" Target="https://www.fujian.gov.cn/hdjl/hdjlzsk/lyt/ldlqgl/202311/t20231101_6289140.htm" TargetMode="External"/><Relationship Id="rId59" Type="http://schemas.openxmlformats.org/officeDocument/2006/relationships/hyperlink" Target="http://ddbdc.com.cn/zhengcefagui/2022-03-22/4970.html" TargetMode="External"/><Relationship Id="rId67" Type="http://schemas.openxmlformats.org/officeDocument/2006/relationships/hyperlink" Target="https://forestecosyst.springeropen.com/articles/10.1186/s40663-015-0047-2/tables/2" TargetMode="External"/><Relationship Id="rId20" Type="http://schemas.openxmlformats.org/officeDocument/2006/relationships/hyperlink" Target="https://info.bml.gv.at/themen/wald/wald-in-oesterreich/Forstrecht/Forstgesetz.html" TargetMode="External"/><Relationship Id="rId41" Type="http://schemas.openxmlformats.org/officeDocument/2006/relationships/hyperlink" Target="https://www.gov.br/florestal/pt-br/assuntos/concessoes-e-monitoramento/editais-em-licitacao/floresta-nacional-de-humaita-am" TargetMode="External"/><Relationship Id="rId54" Type="http://schemas.openxmlformats.org/officeDocument/2006/relationships/hyperlink" Target="https://www.mee.gov.cn/ywgz/fgbz/fl/201904/t20190428_701293.shtml" TargetMode="External"/><Relationship Id="rId62" Type="http://schemas.openxmlformats.org/officeDocument/2006/relationships/hyperlink" Target="https://baike.baidu.com/item/%E5%9C%9F%E5%9C%B0%E8%B5%84%E6%BA%90%E7%BD%91/9055983" TargetMode="External"/><Relationship Id="rId70" Type="http://schemas.openxmlformats.org/officeDocument/2006/relationships/image" Target="media/image3.png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info.bml.gv.at/dam/jcr:19b66d46-f3e6-4026-9aaa-b43e3da574e5/Austrian_Forestreport2023_Einzelseite_web23nov2023.pdf" TargetMode="External"/><Relationship Id="rId23" Type="http://schemas.openxmlformats.org/officeDocument/2006/relationships/hyperlink" Target="https://facesmap.boku.ac.at/library/FP1201_Country%20Report_AUSTRIA.pdf" TargetMode="External"/><Relationship Id="rId28" Type="http://schemas.openxmlformats.org/officeDocument/2006/relationships/hyperlink" Target="http://www.planalto.gov.br/ccivil_03/_Ato2004-2006/2006/Lei/L11284.htm" TargetMode="External"/><Relationship Id="rId36" Type="http://schemas.openxmlformats.org/officeDocument/2006/relationships/hyperlink" Target="https://www.biofilica.com.br/servidao-ambiental-o-que-e/" TargetMode="External"/><Relationship Id="rId49" Type="http://schemas.openxmlformats.org/officeDocument/2006/relationships/hyperlink" Target="https://faolex.fao.org/docs/pdf/chn181039.pdf" TargetMode="External"/><Relationship Id="rId57" Type="http://schemas.openxmlformats.org/officeDocument/2006/relationships/hyperlink" Target="https://www.gov.cn/xinwen/2016-07/28/content_5095504.htm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gov.br/florestal/pt-br/assuntos/cadastro-nacional-de-florestas-publicas/cadastro-nacional-de-florestas-publicas-atualizacao-2022/cnfp-2022" TargetMode="External"/><Relationship Id="rId44" Type="http://schemas.openxmlformats.org/officeDocument/2006/relationships/hyperlink" Target="https://www.gov.cn/guoqing/2018-03/22/content_5276318.htm" TargetMode="External"/><Relationship Id="rId52" Type="http://schemas.openxmlformats.org/officeDocument/2006/relationships/hyperlink" Target="https://www.mee.gov.cn/ywgz/fgbz/fl/202106/t20210608_836755.shtml" TargetMode="External"/><Relationship Id="rId60" Type="http://schemas.openxmlformats.org/officeDocument/2006/relationships/hyperlink" Target="https://ghzrzyw.beijing.gov.cn/budongchandengji/bdc_bdcdjbsfw/bsfw_bdcyfsf/" TargetMode="External"/><Relationship Id="rId65" Type="http://schemas.openxmlformats.org/officeDocument/2006/relationships/hyperlink" Target="https://respu.com/web/org/show/id/7.html" TargetMode="External"/><Relationship Id="rId73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https://info.bml.gv.at/dam/jcr:19b66d46-f3e6-4026-9aaa-b43e3da574e5/Austrian_Forestreport2023_Einzelseite_web23nov2023.pdf" TargetMode="External"/><Relationship Id="rId18" Type="http://schemas.openxmlformats.org/officeDocument/2006/relationships/hyperlink" Target="https://cyberleninka.ru/article/n/organizatsiya-i-struktura-upravleniya-selskohozyaystvennym-zemlepolzovaniem-na-raznyh-urovnyah-federativnogo-ustroystva-v-avstrii?ysclid=lzto3vnotp819392632" TargetMode="External"/><Relationship Id="rId39" Type="http://schemas.openxmlformats.org/officeDocument/2006/relationships/hyperlink" Target="https://www.planalto.gov.br/ccivil_03/_Ato2004-2006/2006/Lei/L11284.htm" TargetMode="External"/><Relationship Id="rId34" Type="http://schemas.openxmlformats.org/officeDocument/2006/relationships/hyperlink" Target="https://www.planalto.gov.br/ccivil_03/_Ato2011-2014/2012/Lei/L12651.htm" TargetMode="External"/><Relationship Id="rId50" Type="http://schemas.openxmlformats.org/officeDocument/2006/relationships/hyperlink" Target="https://www.gov.cn/guoqing/2018-03/22/content_5276318.htm" TargetMode="External"/><Relationship Id="rId55" Type="http://schemas.openxmlformats.org/officeDocument/2006/relationships/hyperlink" Target="https://www.gov.cn/zhengce/content/2021-07/30/content_5628461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china-ceecforestry.org/wp-content/uploads/2019/08/Forest-Resources-in-China%E2%80%94%E2%80%94The-9th-National-Forest-Inventory.pd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eco.org.br/dicionario-ambiental/28921-o-que-sao-cotas-de-reserva-ambiental-cras/" TargetMode="External"/><Relationship Id="rId1" Type="http://schemas.openxmlformats.org/officeDocument/2006/relationships/hyperlink" Target="https://lesprominform.ru/jarticles.html?id=426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Частная собственность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2453703703703703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D20-0545-96BA-D20B237AC747}"/>
                </c:ext>
              </c:extLst>
            </c:dLbl>
            <c:dLbl>
              <c:idx val="1"/>
              <c:layout>
                <c:manualLayout>
                  <c:x val="0.12499999999999992"/>
                  <c:y val="-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20-0545-96BA-D20B237AC747}"/>
                </c:ext>
              </c:extLst>
            </c:dLbl>
            <c:dLbl>
              <c:idx val="2"/>
              <c:layout>
                <c:manualLayout>
                  <c:x val="7.1759259259259259E-2"/>
                  <c:y val="3.96825396825389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D20-0545-96BA-D20B237AC747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20-0545-96BA-D20B237AC747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D20-0545-96BA-D20B237AC747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20-0545-96BA-D20B237AC7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T_Russia Text" panose="02000503000000020004" pitchFamily="2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Частные леса площадью менее 200 га</c:v>
                </c:pt>
                <c:pt idx="1">
                  <c:v>Частные леса площадью более 200 га</c:v>
                </c:pt>
                <c:pt idx="2">
                  <c:v>Леса во владении общин</c:v>
                </c:pt>
                <c:pt idx="3">
                  <c:v>Агентство федеральных лесов</c:v>
                </c:pt>
                <c:pt idx="4">
                  <c:v>Муниципальные леса</c:v>
                </c:pt>
                <c:pt idx="5">
                  <c:v>Леса субъектов федерации (земель)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0.49</c:v>
                </c:pt>
                <c:pt idx="1">
                  <c:v>0.22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D20-0545-96BA-D20B237AC7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Государственная собственность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20-0545-96BA-D20B237AC747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D20-0545-96BA-D20B237AC747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D20-0545-96BA-D20B237AC747}"/>
                </c:ext>
              </c:extLst>
            </c:dLbl>
            <c:dLbl>
              <c:idx val="3"/>
              <c:layout>
                <c:manualLayout>
                  <c:x val="9.02777777777777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D20-0545-96BA-D20B237AC747}"/>
                </c:ext>
              </c:extLst>
            </c:dLbl>
            <c:dLbl>
              <c:idx val="4"/>
              <c:layout>
                <c:manualLayout>
                  <c:x val="3.0092592592592508E-2"/>
                  <c:y val="3.9682539682539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D20-0545-96BA-D20B237AC747}"/>
                </c:ext>
              </c:extLst>
            </c:dLbl>
            <c:dLbl>
              <c:idx val="5"/>
              <c:layout>
                <c:manualLayout>
                  <c:x val="2.3148148148148147E-2"/>
                  <c:y val="-9.0938102914428524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D20-0545-96BA-D20B237AC7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T_Russia Text" panose="02000503000000020004" pitchFamily="2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Частные леса площадью менее 200 га</c:v>
                </c:pt>
                <c:pt idx="1">
                  <c:v>Частные леса площадью более 200 га</c:v>
                </c:pt>
                <c:pt idx="2">
                  <c:v>Леса во владении общин</c:v>
                </c:pt>
                <c:pt idx="3">
                  <c:v>Агентство федеральных лесов</c:v>
                </c:pt>
                <c:pt idx="4">
                  <c:v>Муниципальные леса</c:v>
                </c:pt>
                <c:pt idx="5">
                  <c:v>Леса субъектов федерации (земель)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0.15</c:v>
                </c:pt>
                <c:pt idx="4">
                  <c:v>0.03</c:v>
                </c:pt>
                <c:pt idx="5">
                  <c:v>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D20-0545-96BA-D20B237AC7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9601664"/>
        <c:axId val="151563648"/>
      </c:barChart>
      <c:catAx>
        <c:axId val="15960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T_Russia Text" panose="02000503000000020004" pitchFamily="2" charset="0"/>
                <a:ea typeface="+mn-ea"/>
                <a:cs typeface="+mn-cs"/>
              </a:defRPr>
            </a:pPr>
            <a:endParaRPr lang="ru-RU"/>
          </a:p>
        </c:txPr>
        <c:crossAx val="151563648"/>
        <c:crosses val="autoZero"/>
        <c:auto val="1"/>
        <c:lblAlgn val="ctr"/>
        <c:lblOffset val="100"/>
        <c:noMultiLvlLbl val="0"/>
      </c:catAx>
      <c:valAx>
        <c:axId val="151563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T_Russia Text" panose="02000503000000020004" pitchFamily="2" charset="0"/>
                <a:ea typeface="+mn-ea"/>
                <a:cs typeface="+mn-cs"/>
              </a:defRPr>
            </a:pPr>
            <a:endParaRPr lang="ru-RU"/>
          </a:p>
        </c:txPr>
        <c:crossAx val="15960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PT_Russia Text" panose="02000503000000020004" pitchFamily="2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9B76-E249-46E8-89EA-0019D1FF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6209</Words>
  <Characters>35393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 Ольга Юрьевна</dc:creator>
  <cp:lastModifiedBy>Поборцева О.В.</cp:lastModifiedBy>
  <cp:revision>2</cp:revision>
  <cp:lastPrinted>2024-08-28T14:44:00Z</cp:lastPrinted>
  <dcterms:created xsi:type="dcterms:W3CDTF">2025-01-30T14:33:00Z</dcterms:created>
  <dcterms:modified xsi:type="dcterms:W3CDTF">2025-01-30T14:33:00Z</dcterms:modified>
</cp:coreProperties>
</file>