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EE" w:rsidRPr="001B7FEE" w:rsidRDefault="001B7FEE" w:rsidP="001B7FEE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7FEE">
        <w:rPr>
          <w:rFonts w:ascii="Times New Roman" w:hAnsi="Times New Roman" w:cs="Times New Roman"/>
          <w:sz w:val="24"/>
          <w:szCs w:val="24"/>
        </w:rPr>
        <w:t>Приложение № 1</w:t>
      </w:r>
      <w:r w:rsidR="00855786">
        <w:rPr>
          <w:rFonts w:ascii="Times New Roman" w:hAnsi="Times New Roman" w:cs="Times New Roman"/>
          <w:sz w:val="24"/>
          <w:szCs w:val="24"/>
        </w:rPr>
        <w:t>4</w:t>
      </w:r>
    </w:p>
    <w:p w:rsidR="001B7FEE" w:rsidRDefault="00EB12BD" w:rsidP="00EB1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28">
        <w:rPr>
          <w:rFonts w:ascii="Times New Roman" w:hAnsi="Times New Roman" w:cs="Times New Roman"/>
          <w:b/>
          <w:sz w:val="28"/>
          <w:szCs w:val="28"/>
        </w:rPr>
        <w:t>Описание данных, методов их сбора и анализа, используемых для получения доказательств и обоснования результатов мероприятия</w:t>
      </w:r>
    </w:p>
    <w:p w:rsidR="00EB12BD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AB5" w:rsidRPr="00EB12BD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21177C" w:rsidRPr="00EB12BD">
        <w:rPr>
          <w:rFonts w:ascii="Times New Roman" w:hAnsi="Times New Roman" w:cs="Times New Roman"/>
          <w:sz w:val="28"/>
          <w:szCs w:val="28"/>
        </w:rPr>
        <w:t>В ходе контрольного мероприятия использовались следующие данные</w:t>
      </w:r>
      <w:r w:rsidR="00980151" w:rsidRPr="00EB12BD">
        <w:rPr>
          <w:rFonts w:ascii="Times New Roman" w:hAnsi="Times New Roman" w:cs="Times New Roman"/>
          <w:sz w:val="28"/>
          <w:szCs w:val="28"/>
        </w:rPr>
        <w:t>:</w:t>
      </w:r>
    </w:p>
    <w:p w:rsidR="0021177C" w:rsidRPr="002206B5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1177C" w:rsidRPr="002206B5">
        <w:rPr>
          <w:rFonts w:ascii="Times New Roman" w:hAnsi="Times New Roman" w:cs="Times New Roman"/>
          <w:sz w:val="28"/>
          <w:szCs w:val="28"/>
        </w:rPr>
        <w:t>ормативные правовые акты Российской Федерации;</w:t>
      </w:r>
    </w:p>
    <w:p w:rsidR="00FE1C37" w:rsidRPr="002206B5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0151" w:rsidRPr="002206B5">
        <w:rPr>
          <w:rFonts w:ascii="Times New Roman" w:hAnsi="Times New Roman" w:cs="Times New Roman"/>
          <w:sz w:val="28"/>
          <w:szCs w:val="28"/>
        </w:rPr>
        <w:t xml:space="preserve">анные </w:t>
      </w:r>
      <w:r w:rsidR="00FE1C37" w:rsidRPr="002206B5">
        <w:rPr>
          <w:rFonts w:ascii="Times New Roman" w:hAnsi="Times New Roman" w:cs="Times New Roman"/>
          <w:sz w:val="28"/>
          <w:szCs w:val="28"/>
        </w:rPr>
        <w:t>генеральной совокупности объектов федерального статистического наблюдения (количество респондентов в каталоге респондентов);</w:t>
      </w:r>
    </w:p>
    <w:p w:rsidR="00980151" w:rsidRPr="002206B5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C37" w:rsidRPr="002206B5">
        <w:rPr>
          <w:rFonts w:ascii="Times New Roman" w:hAnsi="Times New Roman" w:cs="Times New Roman"/>
          <w:sz w:val="28"/>
          <w:szCs w:val="28"/>
        </w:rPr>
        <w:t xml:space="preserve">анные о </w:t>
      </w:r>
      <w:r w:rsidR="00980151" w:rsidRPr="002206B5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FE1C37" w:rsidRPr="002206B5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C37" w:rsidRPr="002206B5">
        <w:rPr>
          <w:rFonts w:ascii="Times New Roman" w:hAnsi="Times New Roman" w:cs="Times New Roman"/>
          <w:sz w:val="28"/>
          <w:szCs w:val="28"/>
        </w:rPr>
        <w:t xml:space="preserve"> не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E1C37" w:rsidRPr="002206B5">
        <w:rPr>
          <w:rFonts w:ascii="Times New Roman" w:hAnsi="Times New Roman" w:cs="Times New Roman"/>
          <w:sz w:val="28"/>
          <w:szCs w:val="28"/>
        </w:rPr>
        <w:t>ставивших первичные статистические данные;</w:t>
      </w:r>
    </w:p>
    <w:p w:rsidR="00FE1C37" w:rsidRPr="002206B5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C37" w:rsidRPr="002206B5">
        <w:rPr>
          <w:rFonts w:ascii="Times New Roman" w:hAnsi="Times New Roman" w:cs="Times New Roman"/>
          <w:sz w:val="28"/>
          <w:szCs w:val="28"/>
        </w:rPr>
        <w:t>анные централизованного бухгалтерского учета;</w:t>
      </w:r>
    </w:p>
    <w:p w:rsidR="00FE1C37" w:rsidRPr="002206B5" w:rsidRDefault="00FE1C3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Журнал операций № 5 «Расчеты с дебиторами по доходам»;</w:t>
      </w:r>
    </w:p>
    <w:p w:rsidR="00FE1C37" w:rsidRPr="002206B5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1C37" w:rsidRPr="002206B5">
        <w:rPr>
          <w:rFonts w:ascii="Times New Roman" w:hAnsi="Times New Roman" w:cs="Times New Roman"/>
          <w:sz w:val="28"/>
          <w:szCs w:val="28"/>
        </w:rPr>
        <w:t>тчетность Федерального казначейства;</w:t>
      </w:r>
    </w:p>
    <w:p w:rsidR="00FE1C37" w:rsidRPr="002206B5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C37" w:rsidRPr="002206B5">
        <w:rPr>
          <w:rFonts w:ascii="Times New Roman" w:hAnsi="Times New Roman" w:cs="Times New Roman"/>
          <w:sz w:val="28"/>
          <w:szCs w:val="28"/>
        </w:rPr>
        <w:t xml:space="preserve">анные, используемые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D79A7" w:rsidRPr="002206B5">
        <w:rPr>
          <w:rFonts w:ascii="Times New Roman" w:hAnsi="Times New Roman" w:cs="Times New Roman"/>
          <w:sz w:val="28"/>
          <w:szCs w:val="28"/>
        </w:rPr>
        <w:t>ерриториальными органами Росстата</w:t>
      </w:r>
      <w:r w:rsidR="00FE1C37" w:rsidRPr="002206B5">
        <w:rPr>
          <w:rFonts w:ascii="Times New Roman" w:hAnsi="Times New Roman" w:cs="Times New Roman"/>
          <w:sz w:val="28"/>
          <w:szCs w:val="28"/>
        </w:rPr>
        <w:t xml:space="preserve"> и Росстатом при составлении прогноза поступлений доходов федерального бюджета;</w:t>
      </w:r>
    </w:p>
    <w:p w:rsidR="00EB12BD" w:rsidRPr="002206B5" w:rsidRDefault="00EB12BD" w:rsidP="00EB1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BD">
        <w:rPr>
          <w:rFonts w:ascii="Times New Roman" w:hAnsi="Times New Roman" w:cs="Times New Roman"/>
          <w:sz w:val="28"/>
          <w:szCs w:val="28"/>
        </w:rPr>
        <w:t xml:space="preserve">• </w:t>
      </w:r>
      <w:r w:rsidR="005D79A7" w:rsidRPr="00EB12BD">
        <w:rPr>
          <w:rFonts w:ascii="Times New Roman" w:hAnsi="Times New Roman" w:cs="Times New Roman"/>
          <w:sz w:val="28"/>
          <w:szCs w:val="28"/>
        </w:rPr>
        <w:t>Источниками данных явились данные ведомственных информационных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749C" w:rsidRDefault="00B0749C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информационно-вычислительной системы Росстата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Автоматизированная система ведения генеральной совокупности объектов федерального статистич</w:t>
      </w:r>
      <w:r w:rsidR="002206B5" w:rsidRPr="002206B5">
        <w:rPr>
          <w:rFonts w:ascii="Times New Roman" w:hAnsi="Times New Roman" w:cs="Times New Roman"/>
          <w:sz w:val="28"/>
          <w:szCs w:val="28"/>
        </w:rPr>
        <w:t>еского наблюдения (АС ГС ОФСН)</w:t>
      </w:r>
      <w:r w:rsidR="00B0749C">
        <w:rPr>
          <w:rFonts w:ascii="Times New Roman" w:hAnsi="Times New Roman" w:cs="Times New Roman"/>
          <w:sz w:val="28"/>
          <w:szCs w:val="28"/>
        </w:rPr>
        <w:t>,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Единая система сбора, обработки, хранения и предоставления статистических данных (ЕССО)</w:t>
      </w:r>
      <w:r w:rsidR="00B0749C">
        <w:rPr>
          <w:rFonts w:ascii="Times New Roman" w:hAnsi="Times New Roman" w:cs="Times New Roman"/>
          <w:sz w:val="28"/>
          <w:szCs w:val="28"/>
        </w:rPr>
        <w:t>,</w:t>
      </w:r>
      <w:r w:rsidR="00B0749C" w:rsidRPr="00B07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6B5" w:rsidRPr="002206B5" w:rsidRDefault="002206B5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Унифицированная инструментальная система электронной обработки статистических данных (УИС СТАТЭК)</w:t>
      </w:r>
      <w:r w:rsidR="00B0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206B5" w:rsidRDefault="002206B5" w:rsidP="002206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Централизованная система обработки данных (ЦСОД</w:t>
      </w:r>
      <w:r w:rsidR="00B0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2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06B5" w:rsidRPr="002206B5" w:rsidRDefault="002206B5" w:rsidP="002206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межведомственная информационно-статистическая система (ЕМИСС);</w:t>
      </w:r>
    </w:p>
    <w:p w:rsidR="002206B5" w:rsidRPr="002206B5" w:rsidRDefault="002206B5" w:rsidP="002206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СЭД Росстата;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Справочные правовые систе</w:t>
      </w:r>
      <w:r w:rsidR="002206B5">
        <w:rPr>
          <w:rFonts w:ascii="Times New Roman" w:hAnsi="Times New Roman" w:cs="Times New Roman"/>
          <w:sz w:val="28"/>
          <w:szCs w:val="28"/>
        </w:rPr>
        <w:t>мы «Консультант плюс», «Гарант»;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Электр</w:t>
      </w:r>
      <w:r w:rsidR="002206B5">
        <w:rPr>
          <w:rFonts w:ascii="Times New Roman" w:hAnsi="Times New Roman" w:cs="Times New Roman"/>
          <w:sz w:val="28"/>
          <w:szCs w:val="28"/>
        </w:rPr>
        <w:t>онный бюджет и 1С «Предприятие»;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сайт Рос</w:t>
      </w:r>
      <w:r w:rsidR="002206B5" w:rsidRPr="002206B5">
        <w:rPr>
          <w:rFonts w:ascii="Times New Roman" w:hAnsi="Times New Roman" w:cs="Times New Roman"/>
          <w:sz w:val="28"/>
          <w:szCs w:val="28"/>
        </w:rPr>
        <w:t>стата</w:t>
      </w:r>
      <w:r w:rsidRPr="002206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06B5">
        <w:rPr>
          <w:rFonts w:ascii="Times New Roman" w:hAnsi="Times New Roman" w:cs="Times New Roman"/>
          <w:sz w:val="28"/>
          <w:szCs w:val="28"/>
        </w:rPr>
        <w:t>ros</w:t>
      </w:r>
      <w:proofErr w:type="spellEnd"/>
      <w:r w:rsidR="002206B5">
        <w:rPr>
          <w:rFonts w:ascii="Times New Roman" w:hAnsi="Times New Roman" w:cs="Times New Roman"/>
          <w:sz w:val="28"/>
          <w:szCs w:val="28"/>
          <w:lang w:val="en-US"/>
        </w:rPr>
        <w:t>stat</w:t>
      </w:r>
      <w:r w:rsidR="002206B5">
        <w:rPr>
          <w:rFonts w:ascii="Times New Roman" w:hAnsi="Times New Roman" w:cs="Times New Roman"/>
          <w:sz w:val="28"/>
          <w:szCs w:val="28"/>
        </w:rPr>
        <w:t>.gov.ru)</w:t>
      </w:r>
      <w:r w:rsidR="00B0749C">
        <w:rPr>
          <w:rFonts w:ascii="Times New Roman" w:hAnsi="Times New Roman" w:cs="Times New Roman"/>
          <w:sz w:val="28"/>
          <w:szCs w:val="28"/>
        </w:rPr>
        <w:t xml:space="preserve"> и сайты его территориальных органов</w:t>
      </w:r>
      <w:r w:rsidR="002206B5">
        <w:rPr>
          <w:rFonts w:ascii="Times New Roman" w:hAnsi="Times New Roman" w:cs="Times New Roman"/>
          <w:sz w:val="28"/>
          <w:szCs w:val="28"/>
        </w:rPr>
        <w:t>;</w:t>
      </w:r>
    </w:p>
    <w:p w:rsidR="005D79A7" w:rsidRPr="002206B5" w:rsidRDefault="005D79A7" w:rsidP="00FE1F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lastRenderedPageBreak/>
        <w:t>сайт ФНС России (nalo</w:t>
      </w:r>
      <w:r w:rsidR="002206B5">
        <w:rPr>
          <w:rFonts w:ascii="Times New Roman" w:hAnsi="Times New Roman" w:cs="Times New Roman"/>
          <w:sz w:val="28"/>
          <w:szCs w:val="28"/>
        </w:rPr>
        <w:t>g.gov.ru).</w:t>
      </w:r>
    </w:p>
    <w:p w:rsidR="005D79A7" w:rsidRPr="00B0749C" w:rsidRDefault="00B0749C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9C">
        <w:rPr>
          <w:rFonts w:ascii="Times New Roman" w:hAnsi="Times New Roman" w:cs="Times New Roman"/>
          <w:sz w:val="28"/>
          <w:szCs w:val="28"/>
        </w:rPr>
        <w:t xml:space="preserve">• </w:t>
      </w:r>
      <w:r w:rsidR="005D79A7" w:rsidRPr="00B0749C">
        <w:rPr>
          <w:rFonts w:ascii="Times New Roman" w:hAnsi="Times New Roman" w:cs="Times New Roman"/>
          <w:sz w:val="28"/>
          <w:szCs w:val="28"/>
        </w:rPr>
        <w:t>Сбор данных осуществлялся посредством: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запроса информации объект</w:t>
      </w:r>
      <w:r w:rsidR="00B0749C">
        <w:rPr>
          <w:rFonts w:ascii="Times New Roman" w:hAnsi="Times New Roman" w:cs="Times New Roman"/>
          <w:sz w:val="28"/>
          <w:szCs w:val="28"/>
        </w:rPr>
        <w:t>ам</w:t>
      </w:r>
      <w:r w:rsidRPr="002206B5">
        <w:rPr>
          <w:rFonts w:ascii="Times New Roman" w:hAnsi="Times New Roman" w:cs="Times New Roman"/>
          <w:sz w:val="28"/>
          <w:szCs w:val="28"/>
        </w:rPr>
        <w:t xml:space="preserve"> проверки,</w:t>
      </w:r>
      <w:r w:rsidR="00FE1F54">
        <w:rPr>
          <w:rFonts w:ascii="Times New Roman" w:hAnsi="Times New Roman" w:cs="Times New Roman"/>
          <w:sz w:val="28"/>
          <w:szCs w:val="28"/>
        </w:rPr>
        <w:t xml:space="preserve"> в</w:t>
      </w:r>
      <w:r w:rsidRPr="002206B5">
        <w:rPr>
          <w:rFonts w:ascii="Times New Roman" w:hAnsi="Times New Roman" w:cs="Times New Roman"/>
          <w:sz w:val="28"/>
          <w:szCs w:val="28"/>
        </w:rPr>
        <w:t xml:space="preserve"> </w:t>
      </w:r>
      <w:r w:rsidR="00FE1F54"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«Главный межрегиональный центр обработки и распространения информации Федеральной службы государственной статистики</w:t>
      </w:r>
      <w:r w:rsidRPr="002206B5">
        <w:rPr>
          <w:rFonts w:ascii="Times New Roman" w:hAnsi="Times New Roman" w:cs="Times New Roman"/>
          <w:sz w:val="28"/>
          <w:szCs w:val="28"/>
        </w:rPr>
        <w:t>;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выгрузки данных из ведомственных информационных систем как самостоятельн</w:t>
      </w:r>
      <w:r w:rsidR="00B0749C">
        <w:rPr>
          <w:rFonts w:ascii="Times New Roman" w:hAnsi="Times New Roman" w:cs="Times New Roman"/>
          <w:sz w:val="28"/>
          <w:szCs w:val="28"/>
        </w:rPr>
        <w:t>о</w:t>
      </w:r>
      <w:r w:rsidRPr="002206B5">
        <w:rPr>
          <w:rFonts w:ascii="Times New Roman" w:hAnsi="Times New Roman" w:cs="Times New Roman"/>
          <w:sz w:val="28"/>
          <w:szCs w:val="28"/>
        </w:rPr>
        <w:t xml:space="preserve">, так и с привлечением работников </w:t>
      </w:r>
      <w:r w:rsidR="00FE1F54">
        <w:rPr>
          <w:rFonts w:ascii="Times New Roman" w:hAnsi="Times New Roman" w:cs="Times New Roman"/>
          <w:sz w:val="28"/>
          <w:szCs w:val="28"/>
        </w:rPr>
        <w:t>Росстата и территориальных органов Росстата</w:t>
      </w:r>
      <w:r w:rsidRPr="002206B5">
        <w:rPr>
          <w:rFonts w:ascii="Times New Roman" w:hAnsi="Times New Roman" w:cs="Times New Roman"/>
          <w:sz w:val="28"/>
          <w:szCs w:val="28"/>
        </w:rPr>
        <w:t>;</w:t>
      </w:r>
    </w:p>
    <w:p w:rsidR="005D79A7" w:rsidRPr="002206B5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 xml:space="preserve">сбор информации, размещенной на официальных сайтах </w:t>
      </w:r>
      <w:r w:rsidR="00FE1F54">
        <w:rPr>
          <w:rFonts w:ascii="Times New Roman" w:hAnsi="Times New Roman" w:cs="Times New Roman"/>
          <w:sz w:val="28"/>
          <w:szCs w:val="28"/>
        </w:rPr>
        <w:t>Росстата,</w:t>
      </w:r>
      <w:r w:rsidR="00B0749C">
        <w:rPr>
          <w:rFonts w:ascii="Times New Roman" w:hAnsi="Times New Roman" w:cs="Times New Roman"/>
          <w:sz w:val="28"/>
          <w:szCs w:val="28"/>
        </w:rPr>
        <w:t xml:space="preserve"> его территориальных органов,</w:t>
      </w:r>
      <w:r w:rsidR="00FE1F54">
        <w:rPr>
          <w:rFonts w:ascii="Times New Roman" w:hAnsi="Times New Roman" w:cs="Times New Roman"/>
          <w:sz w:val="28"/>
          <w:szCs w:val="28"/>
        </w:rPr>
        <w:t xml:space="preserve"> </w:t>
      </w:r>
      <w:r w:rsidRPr="002206B5">
        <w:rPr>
          <w:rFonts w:ascii="Times New Roman" w:hAnsi="Times New Roman" w:cs="Times New Roman"/>
          <w:sz w:val="28"/>
          <w:szCs w:val="28"/>
        </w:rPr>
        <w:t>ФНС России.</w:t>
      </w:r>
    </w:p>
    <w:p w:rsidR="003F60FC" w:rsidRDefault="005D79A7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B5">
        <w:rPr>
          <w:rFonts w:ascii="Times New Roman" w:hAnsi="Times New Roman" w:cs="Times New Roman"/>
          <w:sz w:val="28"/>
          <w:szCs w:val="28"/>
        </w:rPr>
        <w:t>В ходе контрольного мероприятия применены статистические методы анализа данных: соп</w:t>
      </w:r>
      <w:r w:rsidR="003F60FC">
        <w:rPr>
          <w:rFonts w:ascii="Times New Roman" w:hAnsi="Times New Roman" w:cs="Times New Roman"/>
          <w:sz w:val="28"/>
          <w:szCs w:val="28"/>
        </w:rPr>
        <w:t>оставительный анализ</w:t>
      </w:r>
      <w:r w:rsidRPr="002206B5">
        <w:rPr>
          <w:rFonts w:ascii="Times New Roman" w:hAnsi="Times New Roman" w:cs="Times New Roman"/>
          <w:sz w:val="28"/>
          <w:szCs w:val="28"/>
        </w:rPr>
        <w:t xml:space="preserve">, факторный анализ, классификация данных. </w:t>
      </w:r>
      <w:r w:rsidR="003F60FC">
        <w:rPr>
          <w:rFonts w:ascii="Times New Roman" w:hAnsi="Times New Roman" w:cs="Times New Roman"/>
          <w:sz w:val="28"/>
          <w:szCs w:val="28"/>
        </w:rPr>
        <w:t>Сопоставительный анализ применялся при сравнении данных о количестве респондентов, обязанных предоставлять первичные статистические данные, из разных информационных систем Росстата. Проводилось сравнение данных, используемых при составлении прогноза поступлений доходов, прогнозных значений, фактических поступлений. Также сопоставлялись данные о количестве респондентов</w:t>
      </w:r>
      <w:r w:rsidR="00B0749C">
        <w:rPr>
          <w:rFonts w:ascii="Times New Roman" w:hAnsi="Times New Roman" w:cs="Times New Roman"/>
          <w:sz w:val="28"/>
          <w:szCs w:val="28"/>
        </w:rPr>
        <w:t>,</w:t>
      </w:r>
      <w:r w:rsidR="003F60FC">
        <w:rPr>
          <w:rFonts w:ascii="Times New Roman" w:hAnsi="Times New Roman" w:cs="Times New Roman"/>
          <w:sz w:val="28"/>
          <w:szCs w:val="28"/>
        </w:rPr>
        <w:t xml:space="preserve"> не пред</w:t>
      </w:r>
      <w:r w:rsidR="00B0749C">
        <w:rPr>
          <w:rFonts w:ascii="Times New Roman" w:hAnsi="Times New Roman" w:cs="Times New Roman"/>
          <w:sz w:val="28"/>
          <w:szCs w:val="28"/>
        </w:rPr>
        <w:t>о</w:t>
      </w:r>
      <w:r w:rsidR="003F60FC">
        <w:rPr>
          <w:rFonts w:ascii="Times New Roman" w:hAnsi="Times New Roman" w:cs="Times New Roman"/>
          <w:sz w:val="28"/>
          <w:szCs w:val="28"/>
        </w:rPr>
        <w:t>ставивших статистическую отчетность</w:t>
      </w:r>
      <w:r w:rsidR="00B0749C">
        <w:rPr>
          <w:rFonts w:ascii="Times New Roman" w:hAnsi="Times New Roman" w:cs="Times New Roman"/>
          <w:sz w:val="28"/>
          <w:szCs w:val="28"/>
        </w:rPr>
        <w:t>,</w:t>
      </w:r>
      <w:r w:rsidR="003F60FC">
        <w:rPr>
          <w:rFonts w:ascii="Times New Roman" w:hAnsi="Times New Roman" w:cs="Times New Roman"/>
          <w:sz w:val="28"/>
          <w:szCs w:val="28"/>
        </w:rPr>
        <w:t xml:space="preserve"> и </w:t>
      </w:r>
      <w:r w:rsidR="00B0749C">
        <w:rPr>
          <w:rFonts w:ascii="Times New Roman" w:hAnsi="Times New Roman" w:cs="Times New Roman"/>
          <w:sz w:val="28"/>
          <w:szCs w:val="28"/>
        </w:rPr>
        <w:t xml:space="preserve">о </w:t>
      </w:r>
      <w:r w:rsidR="003F60FC">
        <w:rPr>
          <w:rFonts w:ascii="Times New Roman" w:hAnsi="Times New Roman" w:cs="Times New Roman"/>
          <w:sz w:val="28"/>
          <w:szCs w:val="28"/>
        </w:rPr>
        <w:t>количестве возбужденных административных производств.</w:t>
      </w:r>
    </w:p>
    <w:p w:rsidR="009E0C4D" w:rsidRPr="002206B5" w:rsidRDefault="00FE6C7D" w:rsidP="009E0C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3F60FC">
        <w:rPr>
          <w:rFonts w:ascii="Times New Roman" w:hAnsi="Times New Roman" w:cs="Times New Roman"/>
          <w:sz w:val="28"/>
          <w:szCs w:val="28"/>
        </w:rPr>
        <w:t>Ограничением явилось несоответствие данны</w:t>
      </w:r>
      <w:r w:rsidR="00B0749C">
        <w:rPr>
          <w:rFonts w:ascii="Times New Roman" w:hAnsi="Times New Roman" w:cs="Times New Roman"/>
          <w:sz w:val="28"/>
          <w:szCs w:val="28"/>
        </w:rPr>
        <w:t>х</w:t>
      </w:r>
      <w:r w:rsidR="003F60FC">
        <w:rPr>
          <w:rFonts w:ascii="Times New Roman" w:hAnsi="Times New Roman" w:cs="Times New Roman"/>
          <w:sz w:val="28"/>
          <w:szCs w:val="28"/>
        </w:rPr>
        <w:t xml:space="preserve"> о количестве респондентов, обязанных пред</w:t>
      </w:r>
      <w:r w:rsidR="00197A86">
        <w:rPr>
          <w:rFonts w:ascii="Times New Roman" w:hAnsi="Times New Roman" w:cs="Times New Roman"/>
          <w:sz w:val="28"/>
          <w:szCs w:val="28"/>
        </w:rPr>
        <w:t>о</w:t>
      </w:r>
      <w:r w:rsidR="003F60FC">
        <w:rPr>
          <w:rFonts w:ascii="Times New Roman" w:hAnsi="Times New Roman" w:cs="Times New Roman"/>
          <w:sz w:val="28"/>
          <w:szCs w:val="28"/>
        </w:rPr>
        <w:t>ставлять первичные статистиче</w:t>
      </w:r>
      <w:r w:rsidR="00197A86">
        <w:rPr>
          <w:rFonts w:ascii="Times New Roman" w:hAnsi="Times New Roman" w:cs="Times New Roman"/>
          <w:sz w:val="28"/>
          <w:szCs w:val="28"/>
        </w:rPr>
        <w:t>с</w:t>
      </w:r>
      <w:r w:rsidR="003F60FC">
        <w:rPr>
          <w:rFonts w:ascii="Times New Roman" w:hAnsi="Times New Roman" w:cs="Times New Roman"/>
          <w:sz w:val="28"/>
          <w:szCs w:val="28"/>
        </w:rPr>
        <w:t>кие данные</w:t>
      </w:r>
      <w:r w:rsidR="00B0749C">
        <w:rPr>
          <w:rFonts w:ascii="Times New Roman" w:hAnsi="Times New Roman" w:cs="Times New Roman"/>
          <w:sz w:val="28"/>
          <w:szCs w:val="28"/>
        </w:rPr>
        <w:t>,</w:t>
      </w:r>
      <w:r w:rsidR="003F60FC">
        <w:rPr>
          <w:rFonts w:ascii="Times New Roman" w:hAnsi="Times New Roman" w:cs="Times New Roman"/>
          <w:sz w:val="28"/>
          <w:szCs w:val="28"/>
        </w:rPr>
        <w:t xml:space="preserve"> </w:t>
      </w:r>
      <w:r w:rsidR="00197A86">
        <w:rPr>
          <w:rFonts w:ascii="Times New Roman" w:hAnsi="Times New Roman" w:cs="Times New Roman"/>
          <w:sz w:val="28"/>
          <w:szCs w:val="28"/>
        </w:rPr>
        <w:t>в информационных системах Росстата</w:t>
      </w:r>
      <w:r w:rsidR="00B0749C">
        <w:rPr>
          <w:rFonts w:ascii="Times New Roman" w:hAnsi="Times New Roman" w:cs="Times New Roman"/>
          <w:sz w:val="28"/>
          <w:szCs w:val="28"/>
        </w:rPr>
        <w:t>, а т</w:t>
      </w:r>
      <w:r w:rsidR="00197A86">
        <w:rPr>
          <w:rFonts w:ascii="Times New Roman" w:hAnsi="Times New Roman" w:cs="Times New Roman"/>
          <w:sz w:val="28"/>
          <w:szCs w:val="28"/>
        </w:rPr>
        <w:t xml:space="preserve">акже </w:t>
      </w:r>
      <w:r w:rsidR="00B0749C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 w:rsidR="00197A86">
        <w:rPr>
          <w:rFonts w:ascii="Times New Roman" w:hAnsi="Times New Roman" w:cs="Times New Roman"/>
          <w:sz w:val="28"/>
          <w:szCs w:val="28"/>
        </w:rPr>
        <w:t>Росстат</w:t>
      </w:r>
      <w:r w:rsidR="00B0749C">
        <w:rPr>
          <w:rFonts w:ascii="Times New Roman" w:hAnsi="Times New Roman" w:cs="Times New Roman"/>
          <w:sz w:val="28"/>
          <w:szCs w:val="28"/>
        </w:rPr>
        <w:t>е</w:t>
      </w:r>
      <w:r w:rsidR="00197A86">
        <w:rPr>
          <w:rFonts w:ascii="Times New Roman" w:hAnsi="Times New Roman" w:cs="Times New Roman"/>
          <w:sz w:val="28"/>
          <w:szCs w:val="28"/>
        </w:rPr>
        <w:t xml:space="preserve"> точной</w:t>
      </w:r>
      <w:r w:rsidR="00B0749C">
        <w:rPr>
          <w:rFonts w:ascii="Times New Roman" w:hAnsi="Times New Roman" w:cs="Times New Roman"/>
          <w:sz w:val="28"/>
          <w:szCs w:val="28"/>
        </w:rPr>
        <w:t xml:space="preserve"> (однозначной)</w:t>
      </w:r>
      <w:r w:rsidR="00197A8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0749C">
        <w:rPr>
          <w:rFonts w:ascii="Times New Roman" w:hAnsi="Times New Roman" w:cs="Times New Roman"/>
          <w:sz w:val="28"/>
          <w:szCs w:val="28"/>
        </w:rPr>
        <w:t>и</w:t>
      </w:r>
      <w:r w:rsidR="00197A86">
        <w:rPr>
          <w:rFonts w:ascii="Times New Roman" w:hAnsi="Times New Roman" w:cs="Times New Roman"/>
          <w:sz w:val="28"/>
          <w:szCs w:val="28"/>
        </w:rPr>
        <w:t xml:space="preserve"> о респондентах, не представивших первичные статистические данные в целом по России по всем формам отчетности.</w:t>
      </w:r>
      <w:r w:rsidR="00B0749C">
        <w:rPr>
          <w:rFonts w:ascii="Times New Roman" w:hAnsi="Times New Roman" w:cs="Times New Roman"/>
          <w:sz w:val="28"/>
          <w:szCs w:val="28"/>
        </w:rPr>
        <w:t xml:space="preserve"> При этом данные, предоставленные Росстатом в ходе контрольного мероприятия, не соответствовали данным</w:t>
      </w:r>
      <w:r w:rsidR="00327DDD">
        <w:rPr>
          <w:rFonts w:ascii="Times New Roman" w:hAnsi="Times New Roman" w:cs="Times New Roman"/>
          <w:sz w:val="28"/>
          <w:szCs w:val="28"/>
        </w:rPr>
        <w:t xml:space="preserve">, предоставленным по тем же критериям ранее (в ходе проверок исполнения федеральных законов о федеральном бюджете за 2020 и 2021 годы). </w:t>
      </w:r>
      <w:r w:rsidR="00101174" w:rsidRPr="00856FAB">
        <w:rPr>
          <w:rFonts w:ascii="Times New Roman" w:hAnsi="Times New Roman" w:cs="Times New Roman"/>
          <w:sz w:val="28"/>
          <w:szCs w:val="28"/>
        </w:rPr>
        <w:t>Также данные Росстата расходятся с данными, выгруженными в ходе контрольного мероприятия по идентичным критериям из информационно-вычислительной системы Росстата.</w:t>
      </w:r>
    </w:p>
    <w:p w:rsidR="001E4F64" w:rsidRDefault="00267ACF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197A86">
        <w:rPr>
          <w:rFonts w:ascii="Times New Roman" w:hAnsi="Times New Roman" w:cs="Times New Roman"/>
          <w:sz w:val="28"/>
          <w:szCs w:val="28"/>
        </w:rPr>
        <w:t>Анализ пред</w:t>
      </w:r>
      <w:r w:rsidR="00327DDD">
        <w:rPr>
          <w:rFonts w:ascii="Times New Roman" w:hAnsi="Times New Roman" w:cs="Times New Roman"/>
          <w:sz w:val="28"/>
          <w:szCs w:val="28"/>
        </w:rPr>
        <w:t>о</w:t>
      </w:r>
      <w:r w:rsidR="00197A86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8717A1">
        <w:rPr>
          <w:rFonts w:ascii="Times New Roman" w:hAnsi="Times New Roman" w:cs="Times New Roman"/>
          <w:sz w:val="28"/>
          <w:szCs w:val="28"/>
        </w:rPr>
        <w:t xml:space="preserve">респондентами </w:t>
      </w:r>
      <w:r w:rsidR="00197A86">
        <w:rPr>
          <w:rFonts w:ascii="Times New Roman" w:hAnsi="Times New Roman" w:cs="Times New Roman"/>
          <w:sz w:val="28"/>
          <w:szCs w:val="28"/>
        </w:rPr>
        <w:t xml:space="preserve">первичных статистических данных проведен по годовым, квартальным и месячным </w:t>
      </w:r>
      <w:r w:rsidR="008717A1">
        <w:rPr>
          <w:rFonts w:ascii="Times New Roman" w:hAnsi="Times New Roman" w:cs="Times New Roman"/>
          <w:sz w:val="28"/>
          <w:szCs w:val="28"/>
        </w:rPr>
        <w:t xml:space="preserve">формам отчетности по всей Российской Федерации </w:t>
      </w:r>
      <w:r w:rsidR="00327DDD">
        <w:rPr>
          <w:rFonts w:ascii="Times New Roman" w:hAnsi="Times New Roman" w:cs="Times New Roman"/>
          <w:sz w:val="28"/>
          <w:szCs w:val="28"/>
        </w:rPr>
        <w:t xml:space="preserve">в отношении информации, </w:t>
      </w:r>
      <w:r w:rsidR="001E4F64">
        <w:rPr>
          <w:rFonts w:ascii="Times New Roman" w:hAnsi="Times New Roman" w:cs="Times New Roman"/>
          <w:sz w:val="28"/>
          <w:szCs w:val="28"/>
        </w:rPr>
        <w:t xml:space="preserve"> </w:t>
      </w:r>
      <w:r w:rsidR="00327DDD">
        <w:rPr>
          <w:rFonts w:ascii="Times New Roman" w:hAnsi="Times New Roman" w:cs="Times New Roman"/>
          <w:sz w:val="28"/>
          <w:szCs w:val="28"/>
        </w:rPr>
        <w:t>находящейся</w:t>
      </w:r>
      <w:r w:rsidR="008717A1">
        <w:rPr>
          <w:rFonts w:ascii="Times New Roman" w:hAnsi="Times New Roman" w:cs="Times New Roman"/>
          <w:sz w:val="28"/>
          <w:szCs w:val="28"/>
        </w:rPr>
        <w:t xml:space="preserve"> </w:t>
      </w:r>
      <w:r w:rsidR="001E4F64">
        <w:rPr>
          <w:rFonts w:ascii="Times New Roman" w:hAnsi="Times New Roman" w:cs="Times New Roman"/>
          <w:sz w:val="28"/>
          <w:szCs w:val="28"/>
        </w:rPr>
        <w:t xml:space="preserve">в </w:t>
      </w:r>
      <w:r w:rsidR="008717A1" w:rsidRPr="002206B5">
        <w:rPr>
          <w:rFonts w:ascii="Times New Roman" w:hAnsi="Times New Roman" w:cs="Times New Roman"/>
          <w:sz w:val="28"/>
          <w:szCs w:val="28"/>
        </w:rPr>
        <w:t>Един</w:t>
      </w:r>
      <w:r w:rsidR="008717A1">
        <w:rPr>
          <w:rFonts w:ascii="Times New Roman" w:hAnsi="Times New Roman" w:cs="Times New Roman"/>
          <w:sz w:val="28"/>
          <w:szCs w:val="28"/>
        </w:rPr>
        <w:t>ой</w:t>
      </w:r>
      <w:r w:rsidR="008717A1" w:rsidRPr="002206B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717A1">
        <w:rPr>
          <w:rFonts w:ascii="Times New Roman" w:hAnsi="Times New Roman" w:cs="Times New Roman"/>
          <w:sz w:val="28"/>
          <w:szCs w:val="28"/>
        </w:rPr>
        <w:t>е</w:t>
      </w:r>
      <w:r w:rsidR="008717A1" w:rsidRPr="002206B5">
        <w:rPr>
          <w:rFonts w:ascii="Times New Roman" w:hAnsi="Times New Roman" w:cs="Times New Roman"/>
          <w:sz w:val="28"/>
          <w:szCs w:val="28"/>
        </w:rPr>
        <w:t xml:space="preserve"> сбора, обработки, хранения и предоставления статистических данных</w:t>
      </w:r>
      <w:r w:rsidR="008717A1">
        <w:rPr>
          <w:rFonts w:ascii="Times New Roman" w:hAnsi="Times New Roman" w:cs="Times New Roman"/>
          <w:sz w:val="28"/>
          <w:szCs w:val="28"/>
        </w:rPr>
        <w:t>.</w:t>
      </w:r>
      <w:r w:rsidR="001E4F64">
        <w:rPr>
          <w:rFonts w:ascii="Times New Roman" w:hAnsi="Times New Roman" w:cs="Times New Roman"/>
          <w:sz w:val="28"/>
          <w:szCs w:val="28"/>
        </w:rPr>
        <w:t xml:space="preserve"> Вместе с тем выявлено ограничение (данные, относящиеся к закрытой информации, не представлены в ЕССО).</w:t>
      </w:r>
    </w:p>
    <w:p w:rsidR="00612985" w:rsidRDefault="001E4F64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форм статистической отчетности, выбранная для анализа ее пред</w:t>
      </w:r>
      <w:r w:rsidR="00327D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327DDD">
        <w:rPr>
          <w:rFonts w:ascii="Times New Roman" w:hAnsi="Times New Roman" w:cs="Times New Roman"/>
          <w:sz w:val="28"/>
          <w:szCs w:val="28"/>
        </w:rPr>
        <w:t xml:space="preserve">респондентами </w:t>
      </w:r>
      <w:r w:rsidR="00612985">
        <w:rPr>
          <w:rFonts w:ascii="Times New Roman" w:hAnsi="Times New Roman" w:cs="Times New Roman"/>
          <w:sz w:val="28"/>
          <w:szCs w:val="28"/>
        </w:rPr>
        <w:t xml:space="preserve">(начиная от составления генеральной совокупности объектов наблюдения и заканчивая наложением штрафных санкций) определялась по </w:t>
      </w:r>
      <w:r w:rsidR="00327DDD">
        <w:rPr>
          <w:rFonts w:ascii="Times New Roman" w:hAnsi="Times New Roman" w:cs="Times New Roman"/>
          <w:sz w:val="28"/>
          <w:szCs w:val="28"/>
        </w:rPr>
        <w:t>ряду</w:t>
      </w:r>
      <w:r w:rsidR="00612985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327DDD">
        <w:rPr>
          <w:rFonts w:ascii="Times New Roman" w:hAnsi="Times New Roman" w:cs="Times New Roman"/>
          <w:sz w:val="28"/>
          <w:szCs w:val="28"/>
        </w:rPr>
        <w:t>ев</w:t>
      </w:r>
      <w:r w:rsidR="00612985">
        <w:rPr>
          <w:rFonts w:ascii="Times New Roman" w:hAnsi="Times New Roman" w:cs="Times New Roman"/>
          <w:sz w:val="28"/>
          <w:szCs w:val="28"/>
        </w:rPr>
        <w:t xml:space="preserve"> (</w:t>
      </w:r>
      <w:r w:rsidR="00327DDD">
        <w:rPr>
          <w:rFonts w:ascii="Times New Roman" w:hAnsi="Times New Roman" w:cs="Times New Roman"/>
          <w:sz w:val="28"/>
          <w:szCs w:val="28"/>
        </w:rPr>
        <w:t xml:space="preserve">значимость, </w:t>
      </w:r>
      <w:r w:rsidR="00612985">
        <w:rPr>
          <w:rFonts w:ascii="Times New Roman" w:hAnsi="Times New Roman" w:cs="Times New Roman"/>
          <w:sz w:val="28"/>
          <w:szCs w:val="28"/>
        </w:rPr>
        <w:t>периодичность, обязательность к пред</w:t>
      </w:r>
      <w:r w:rsidR="00327DDD">
        <w:rPr>
          <w:rFonts w:ascii="Times New Roman" w:hAnsi="Times New Roman" w:cs="Times New Roman"/>
          <w:sz w:val="28"/>
          <w:szCs w:val="28"/>
        </w:rPr>
        <w:t>о</w:t>
      </w:r>
      <w:r w:rsidR="00612985">
        <w:rPr>
          <w:rFonts w:ascii="Times New Roman" w:hAnsi="Times New Roman" w:cs="Times New Roman"/>
          <w:sz w:val="28"/>
          <w:szCs w:val="28"/>
        </w:rPr>
        <w:t>ставлению, открытость, прочее).</w:t>
      </w:r>
    </w:p>
    <w:p w:rsidR="009E0C4D" w:rsidRDefault="009E0C4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3C">
        <w:rPr>
          <w:rFonts w:ascii="Times New Roman" w:hAnsi="Times New Roman" w:cs="Times New Roman"/>
          <w:sz w:val="28"/>
          <w:szCs w:val="28"/>
        </w:rPr>
        <w:t xml:space="preserve">Расчет возможных поступлений </w:t>
      </w:r>
      <w:r w:rsidR="00856FAB" w:rsidRPr="004D6A3C">
        <w:rPr>
          <w:rFonts w:ascii="Times New Roman" w:hAnsi="Times New Roman" w:cs="Times New Roman"/>
          <w:sz w:val="28"/>
          <w:szCs w:val="28"/>
        </w:rPr>
        <w:t xml:space="preserve">штрафных санкций </w:t>
      </w:r>
      <w:r w:rsidRPr="004D6A3C">
        <w:rPr>
          <w:rFonts w:ascii="Times New Roman" w:hAnsi="Times New Roman" w:cs="Times New Roman"/>
          <w:sz w:val="28"/>
          <w:szCs w:val="28"/>
        </w:rPr>
        <w:t xml:space="preserve">в федеральный бюджет осуществлялся исходя из минимальной суммы </w:t>
      </w:r>
      <w:r w:rsidR="00C62692" w:rsidRPr="004D6A3C">
        <w:rPr>
          <w:rFonts w:ascii="Times New Roman" w:hAnsi="Times New Roman" w:cs="Times New Roman"/>
          <w:sz w:val="28"/>
          <w:szCs w:val="28"/>
        </w:rPr>
        <w:t xml:space="preserve">штрафа 20 тыс. рублей, установленной статьей 13.19 КоАП РФ </w:t>
      </w:r>
      <w:r w:rsidRPr="004D6A3C">
        <w:rPr>
          <w:rFonts w:ascii="Times New Roman" w:hAnsi="Times New Roman" w:cs="Times New Roman"/>
          <w:sz w:val="28"/>
          <w:szCs w:val="28"/>
        </w:rPr>
        <w:t>в отношении юридических лиц.</w:t>
      </w:r>
    </w:p>
    <w:sectPr w:rsidR="009E0C4D" w:rsidSect="00327DDD">
      <w:headerReference w:type="default" r:id="rId7"/>
      <w:pgSz w:w="11906" w:h="16838"/>
      <w:pgMar w:top="851" w:right="851" w:bottom="851" w:left="1418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92" w:rsidRDefault="00C13192" w:rsidP="001B7FEE">
      <w:pPr>
        <w:spacing w:after="0" w:line="240" w:lineRule="auto"/>
      </w:pPr>
      <w:r>
        <w:separator/>
      </w:r>
    </w:p>
  </w:endnote>
  <w:endnote w:type="continuationSeparator" w:id="0">
    <w:p w:rsidR="00C13192" w:rsidRDefault="00C13192" w:rsidP="001B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92" w:rsidRDefault="00C13192" w:rsidP="001B7FEE">
      <w:pPr>
        <w:spacing w:after="0" w:line="240" w:lineRule="auto"/>
      </w:pPr>
      <w:r>
        <w:separator/>
      </w:r>
    </w:p>
  </w:footnote>
  <w:footnote w:type="continuationSeparator" w:id="0">
    <w:p w:rsidR="00C13192" w:rsidRDefault="00C13192" w:rsidP="001B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69926"/>
      <w:docPartObj>
        <w:docPartGallery w:val="Page Numbers (Top of Page)"/>
        <w:docPartUnique/>
      </w:docPartObj>
    </w:sdtPr>
    <w:sdtEndPr/>
    <w:sdtContent>
      <w:p w:rsidR="00980151" w:rsidRDefault="009801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F82">
          <w:rPr>
            <w:noProof/>
          </w:rPr>
          <w:t>3</w:t>
        </w:r>
        <w:r>
          <w:fldChar w:fldCharType="end"/>
        </w:r>
      </w:p>
    </w:sdtContent>
  </w:sdt>
  <w:p w:rsidR="00980151" w:rsidRDefault="009801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F7"/>
    <w:rsid w:val="00101174"/>
    <w:rsid w:val="001262BF"/>
    <w:rsid w:val="00165CE6"/>
    <w:rsid w:val="001926A9"/>
    <w:rsid w:val="00197A86"/>
    <w:rsid w:val="00197B74"/>
    <w:rsid w:val="001A1890"/>
    <w:rsid w:val="001A7831"/>
    <w:rsid w:val="001B7FEE"/>
    <w:rsid w:val="001E4F64"/>
    <w:rsid w:val="0021177C"/>
    <w:rsid w:val="002122E9"/>
    <w:rsid w:val="002206B5"/>
    <w:rsid w:val="00231559"/>
    <w:rsid w:val="00267ACF"/>
    <w:rsid w:val="002932D0"/>
    <w:rsid w:val="00300812"/>
    <w:rsid w:val="00303804"/>
    <w:rsid w:val="00327DDD"/>
    <w:rsid w:val="00330491"/>
    <w:rsid w:val="003604DB"/>
    <w:rsid w:val="003E5007"/>
    <w:rsid w:val="003F60FC"/>
    <w:rsid w:val="00430E16"/>
    <w:rsid w:val="0047121E"/>
    <w:rsid w:val="004B7B0B"/>
    <w:rsid w:val="004D2F82"/>
    <w:rsid w:val="004D6A3C"/>
    <w:rsid w:val="005717D5"/>
    <w:rsid w:val="00574F31"/>
    <w:rsid w:val="005C2C43"/>
    <w:rsid w:val="005C3BF7"/>
    <w:rsid w:val="005D79A7"/>
    <w:rsid w:val="00612985"/>
    <w:rsid w:val="00642425"/>
    <w:rsid w:val="007A2413"/>
    <w:rsid w:val="00824458"/>
    <w:rsid w:val="00854B9D"/>
    <w:rsid w:val="00855786"/>
    <w:rsid w:val="00856FAB"/>
    <w:rsid w:val="008717A1"/>
    <w:rsid w:val="008D42FA"/>
    <w:rsid w:val="00980151"/>
    <w:rsid w:val="009A4E0A"/>
    <w:rsid w:val="009D5DF2"/>
    <w:rsid w:val="009E0C4D"/>
    <w:rsid w:val="00A33C8D"/>
    <w:rsid w:val="00A87F76"/>
    <w:rsid w:val="00A979F9"/>
    <w:rsid w:val="00B0749C"/>
    <w:rsid w:val="00B4094E"/>
    <w:rsid w:val="00B6720B"/>
    <w:rsid w:val="00BC1A26"/>
    <w:rsid w:val="00BF6C6A"/>
    <w:rsid w:val="00C13192"/>
    <w:rsid w:val="00C62692"/>
    <w:rsid w:val="00CA6A3F"/>
    <w:rsid w:val="00CB56A4"/>
    <w:rsid w:val="00D57471"/>
    <w:rsid w:val="00D600C0"/>
    <w:rsid w:val="00D87EE0"/>
    <w:rsid w:val="00DA57F2"/>
    <w:rsid w:val="00DB522E"/>
    <w:rsid w:val="00E12AB5"/>
    <w:rsid w:val="00E643AD"/>
    <w:rsid w:val="00E9269E"/>
    <w:rsid w:val="00EB12BD"/>
    <w:rsid w:val="00F22A6A"/>
    <w:rsid w:val="00F33251"/>
    <w:rsid w:val="00FE1C37"/>
    <w:rsid w:val="00FE1F54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FEE"/>
  </w:style>
  <w:style w:type="paragraph" w:styleId="a5">
    <w:name w:val="footer"/>
    <w:basedOn w:val="a"/>
    <w:link w:val="a6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FEE"/>
  </w:style>
  <w:style w:type="paragraph" w:styleId="a7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8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7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FE1C37"/>
    <w:rPr>
      <w:rFonts w:cs="Times New Roman"/>
      <w:vertAlign w:val="superscript"/>
    </w:rPr>
  </w:style>
  <w:style w:type="paragraph" w:customStyle="1" w:styleId="1">
    <w:name w:val="Знак сноски1"/>
    <w:link w:val="a9"/>
    <w:uiPriority w:val="99"/>
    <w:rsid w:val="00FE1C37"/>
    <w:pPr>
      <w:spacing w:after="0" w:line="360" w:lineRule="auto"/>
    </w:pPr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FE1C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FEE"/>
  </w:style>
  <w:style w:type="paragraph" w:styleId="a5">
    <w:name w:val="footer"/>
    <w:basedOn w:val="a"/>
    <w:link w:val="a6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FEE"/>
  </w:style>
  <w:style w:type="paragraph" w:styleId="a7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8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7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FE1C37"/>
    <w:rPr>
      <w:rFonts w:cs="Times New Roman"/>
      <w:vertAlign w:val="superscript"/>
    </w:rPr>
  </w:style>
  <w:style w:type="paragraph" w:customStyle="1" w:styleId="1">
    <w:name w:val="Знак сноски1"/>
    <w:link w:val="a9"/>
    <w:uiPriority w:val="99"/>
    <w:rsid w:val="00FE1C37"/>
    <w:pPr>
      <w:spacing w:after="0" w:line="360" w:lineRule="auto"/>
    </w:pPr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FE1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2023-01-29T11:08:00Z</dcterms:created>
  <dcterms:modified xsi:type="dcterms:W3CDTF">2023-01-29T11:08:00Z</dcterms:modified>
</cp:coreProperties>
</file>