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3B6" w:rsidRDefault="00903AE8" w:rsidP="00F833B6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 </w:t>
      </w:r>
      <w:r w:rsidR="00CB0FE0">
        <w:rPr>
          <w:rFonts w:ascii="Times New Roman" w:hAnsi="Times New Roman" w:cs="Times New Roman"/>
        </w:rPr>
        <w:t xml:space="preserve">№ </w:t>
      </w:r>
      <w:r w:rsidR="004E76E6">
        <w:rPr>
          <w:rFonts w:ascii="Times New Roman" w:hAnsi="Times New Roman" w:cs="Times New Roman"/>
        </w:rPr>
        <w:t>1</w:t>
      </w:r>
      <w:r w:rsidR="002B3587">
        <w:rPr>
          <w:rFonts w:ascii="Times New Roman" w:hAnsi="Times New Roman" w:cs="Times New Roman"/>
        </w:rPr>
        <w:t>9</w:t>
      </w:r>
      <w:r w:rsidR="00CB0F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к </w:t>
      </w:r>
      <w:r w:rsidR="004E76E6">
        <w:rPr>
          <w:rFonts w:ascii="Times New Roman" w:hAnsi="Times New Roman" w:cs="Times New Roman"/>
        </w:rPr>
        <w:t>Отчету</w:t>
      </w:r>
    </w:p>
    <w:p w:rsidR="00F833B6" w:rsidRDefault="00903AE8" w:rsidP="00903A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субъектами Российской Федерации обязательств по финансированию, предусмотренных соглашениями о предоставлении межбюджетных субсидий.</w:t>
      </w:r>
    </w:p>
    <w:p w:rsidR="00903AE8" w:rsidRDefault="00903AE8" w:rsidP="00903AE8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03AE8" w:rsidRDefault="00903AE8" w:rsidP="00903A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Таблица 1 – мероприятия в рамках ФАИП</w:t>
      </w:r>
    </w:p>
    <w:p w:rsidR="00F833B6" w:rsidRPr="002E3235" w:rsidRDefault="00F833B6" w:rsidP="00F833B6">
      <w:pPr>
        <w:jc w:val="right"/>
        <w:rPr>
          <w:rFonts w:ascii="Times New Roman" w:hAnsi="Times New Roman" w:cs="Times New Roman"/>
        </w:rPr>
      </w:pPr>
      <w:r w:rsidRPr="002E3235">
        <w:rPr>
          <w:rFonts w:ascii="Times New Roman" w:hAnsi="Times New Roman" w:cs="Times New Roman"/>
        </w:rPr>
        <w:t>млн. рублей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4"/>
        <w:gridCol w:w="2960"/>
        <w:gridCol w:w="2073"/>
        <w:gridCol w:w="2001"/>
        <w:gridCol w:w="1693"/>
      </w:tblGrid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  <w:color w:val="000000"/>
              </w:rPr>
              <w:t>Обязательства по финансированию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мероприятий за счет средств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бюджета субъекта РФ, предусмотренного соглашением (ФАИП)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  <w:color w:val="000000"/>
              </w:rPr>
              <w:t>Выполнение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обязательств по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финансированию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  <w:color w:val="000000"/>
              </w:rPr>
              <w:t>Сумма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неисполненных</w:t>
            </w:r>
            <w:r w:rsidRPr="002E3235">
              <w:rPr>
                <w:rFonts w:ascii="Times New Roman" w:hAnsi="Times New Roman" w:cs="Times New Roman"/>
                <w:color w:val="000000"/>
              </w:rPr>
              <w:br/>
              <w:t>обязательств</w:t>
            </w:r>
          </w:p>
        </w:tc>
        <w:tc>
          <w:tcPr>
            <w:tcW w:w="879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% неисполненных обязательств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2 872,3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2 313,7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558,6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19,4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2 910,0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2 008,1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901,9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31,0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2 651,4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1 260,6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1 390,8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52,5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355,6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297,3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16,4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457,4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437,9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4,3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892,8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676,5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216,3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24,2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546,9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420,8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126,1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23,1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858,6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608,1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250,5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29,2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 w:rsidRPr="002E3235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14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1 017,8</w:t>
            </w:r>
          </w:p>
        </w:tc>
        <w:tc>
          <w:tcPr>
            <w:tcW w:w="2114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872,2</w:t>
            </w:r>
          </w:p>
        </w:tc>
        <w:tc>
          <w:tcPr>
            <w:tcW w:w="2058" w:type="dxa"/>
          </w:tcPr>
          <w:p w:rsidR="00F833B6" w:rsidRPr="002E3235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</w:t>
            </w:r>
          </w:p>
        </w:tc>
        <w:tc>
          <w:tcPr>
            <w:tcW w:w="879" w:type="dxa"/>
            <w:vAlign w:val="bottom"/>
          </w:tcPr>
          <w:p w:rsidR="00F833B6" w:rsidRPr="000B71DF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0B71DF">
              <w:rPr>
                <w:rFonts w:ascii="Times New Roman" w:hAnsi="Times New Roman" w:cs="Times New Roman"/>
              </w:rPr>
              <w:t>14,3</w:t>
            </w:r>
          </w:p>
        </w:tc>
      </w:tr>
      <w:tr w:rsidR="00F833B6" w:rsidRPr="002E3235" w:rsidTr="00845D31">
        <w:tc>
          <w:tcPr>
            <w:tcW w:w="844" w:type="dxa"/>
          </w:tcPr>
          <w:p w:rsidR="00F833B6" w:rsidRPr="002E3235" w:rsidRDefault="00F833B6" w:rsidP="00845D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3144" w:type="dxa"/>
            <w:vAlign w:val="center"/>
          </w:tcPr>
          <w:p w:rsidR="00F833B6" w:rsidRPr="00C96EF3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C96EF3">
              <w:rPr>
                <w:rFonts w:ascii="Times New Roman" w:hAnsi="Times New Roman" w:cs="Times New Roman"/>
              </w:rPr>
              <w:t>12 562,8</w:t>
            </w:r>
          </w:p>
        </w:tc>
        <w:tc>
          <w:tcPr>
            <w:tcW w:w="2114" w:type="dxa"/>
            <w:vAlign w:val="center"/>
          </w:tcPr>
          <w:p w:rsidR="00F833B6" w:rsidRPr="00C96EF3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C96EF3">
              <w:rPr>
                <w:rFonts w:ascii="Times New Roman" w:hAnsi="Times New Roman" w:cs="Times New Roman"/>
              </w:rPr>
              <w:t>8 895,2</w:t>
            </w:r>
          </w:p>
        </w:tc>
        <w:tc>
          <w:tcPr>
            <w:tcW w:w="2058" w:type="dxa"/>
            <w:vAlign w:val="center"/>
          </w:tcPr>
          <w:p w:rsidR="00F833B6" w:rsidRPr="00C96EF3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C96EF3">
              <w:rPr>
                <w:rFonts w:ascii="Times New Roman" w:hAnsi="Times New Roman" w:cs="Times New Roman"/>
              </w:rPr>
              <w:t>3 667,6</w:t>
            </w:r>
          </w:p>
        </w:tc>
        <w:tc>
          <w:tcPr>
            <w:tcW w:w="879" w:type="dxa"/>
            <w:vAlign w:val="bottom"/>
          </w:tcPr>
          <w:p w:rsidR="00F833B6" w:rsidRPr="00C96EF3" w:rsidRDefault="00F833B6" w:rsidP="00845D31">
            <w:pPr>
              <w:jc w:val="center"/>
              <w:rPr>
                <w:rFonts w:ascii="Times New Roman" w:hAnsi="Times New Roman" w:cs="Times New Roman"/>
              </w:rPr>
            </w:pPr>
            <w:r w:rsidRPr="00C96EF3">
              <w:rPr>
                <w:rFonts w:ascii="Times New Roman" w:hAnsi="Times New Roman" w:cs="Times New Roman"/>
              </w:rPr>
              <w:t>29,2</w:t>
            </w:r>
          </w:p>
        </w:tc>
      </w:tr>
    </w:tbl>
    <w:p w:rsidR="00F833B6" w:rsidRDefault="00F833B6" w:rsidP="00F833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AE8" w:rsidRPr="000B71DF" w:rsidRDefault="00903AE8" w:rsidP="00903AE8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Таблица 2 – мероприятия по капитальному ремонту гидротехнических сооружений.</w:t>
      </w:r>
    </w:p>
    <w:p w:rsidR="00903AE8" w:rsidRPr="002E3235" w:rsidRDefault="00903AE8" w:rsidP="00903AE8">
      <w:pPr>
        <w:jc w:val="right"/>
        <w:rPr>
          <w:rFonts w:ascii="Times New Roman" w:hAnsi="Times New Roman" w:cs="Times New Roman"/>
        </w:rPr>
      </w:pPr>
      <w:r w:rsidRPr="002E3235">
        <w:rPr>
          <w:rFonts w:ascii="Times New Roman" w:hAnsi="Times New Roman" w:cs="Times New Roman"/>
        </w:rPr>
        <w:t>млн. рублей</w:t>
      </w:r>
    </w:p>
    <w:tbl>
      <w:tblPr>
        <w:tblW w:w="10171" w:type="dxa"/>
        <w:tblInd w:w="-318" w:type="dxa"/>
        <w:tblLook w:val="04A0" w:firstRow="1" w:lastRow="0" w:firstColumn="1" w:lastColumn="0" w:noHBand="0" w:noVBand="1"/>
      </w:tblPr>
      <w:tblGrid>
        <w:gridCol w:w="883"/>
        <w:gridCol w:w="1469"/>
        <w:gridCol w:w="1207"/>
        <w:gridCol w:w="1207"/>
        <w:gridCol w:w="1186"/>
        <w:gridCol w:w="1340"/>
        <w:gridCol w:w="1186"/>
        <w:gridCol w:w="1693"/>
      </w:tblGrid>
      <w:tr w:rsidR="00903AE8" w:rsidRPr="002B606D" w:rsidTr="00845D31">
        <w:trPr>
          <w:trHeight w:val="1755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>Обязательства по финансированию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мероприятий за счет средств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бюджета субъекта РФ, предусмотренного соглашением (капремонты ГТС)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>Выполнение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обязательств по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финансированию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>Сумма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неисполненных</w:t>
            </w:r>
            <w:r w:rsidRPr="000B71DF">
              <w:rPr>
                <w:rFonts w:ascii="Times New Roman" w:hAnsi="Times New Roman" w:cs="Times New Roman"/>
                <w:color w:val="000000"/>
              </w:rPr>
              <w:br/>
              <w:t>обязательств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>% неисполненных обязательств</w:t>
            </w:r>
          </w:p>
        </w:tc>
      </w:tr>
      <w:tr w:rsidR="00903AE8" w:rsidRPr="002B606D" w:rsidTr="00845D31">
        <w:trPr>
          <w:trHeight w:val="624"/>
          <w:tblHeader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03AE8" w:rsidRPr="000B71DF" w:rsidRDefault="00903AE8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Общий объем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Бюджет субъекта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Общий объем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Бюджет субъекта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Общий объем 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 xml:space="preserve">Бюджет субъекта 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0B71DF" w:rsidRDefault="00903AE8" w:rsidP="00845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B71DF">
              <w:rPr>
                <w:rFonts w:ascii="Times New Roman" w:hAnsi="Times New Roman" w:cs="Times New Roman"/>
                <w:color w:val="000000"/>
              </w:rPr>
              <w:t>Бюджет субъекта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2 176,0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E8" w:rsidRPr="00CD5F95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E8" w:rsidRPr="00CD5F95" w:rsidRDefault="00903AE8" w:rsidP="00845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3AE8" w:rsidRPr="00CD5F95" w:rsidRDefault="00903AE8" w:rsidP="00845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3AE8" w:rsidRPr="00CD5F95" w:rsidRDefault="00903AE8" w:rsidP="00845D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5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н/д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1 964,5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1 964,5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408,3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22,6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753,9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1 251,5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696,3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7,6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1 663,3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1 188,6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523,4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128,3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19,7</w:t>
            </w:r>
          </w:p>
        </w:tc>
      </w:tr>
      <w:tr w:rsidR="00903AE8" w:rsidRPr="002B606D" w:rsidTr="00845D31">
        <w:trPr>
          <w:trHeight w:val="385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1 343,6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-90,9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-22,6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1 544,0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1 512,1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4,9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1 279,2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319,6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1 263,8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2019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1 171,3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1 103,7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11,4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0B71DF" w:rsidRDefault="00903AE8" w:rsidP="00845D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B71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1 426,5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1 385,4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</w:t>
            </w:r>
          </w:p>
        </w:tc>
      </w:tr>
      <w:tr w:rsidR="00903AE8" w:rsidRPr="002B606D" w:rsidTr="00845D31">
        <w:trPr>
          <w:trHeight w:val="312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3AE8" w:rsidRPr="002B606D" w:rsidRDefault="00903AE8" w:rsidP="00845D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13 892,8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3 723,5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13 189,2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3 429,8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703,6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3AE8" w:rsidRPr="002B606D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B60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293,7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03AE8" w:rsidRPr="009D1A38" w:rsidRDefault="00903AE8" w:rsidP="00845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D1A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7,9</w:t>
            </w:r>
          </w:p>
        </w:tc>
      </w:tr>
    </w:tbl>
    <w:p w:rsidR="00903AE8" w:rsidRDefault="00903AE8" w:rsidP="00903AE8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</w:p>
    <w:p w:rsidR="00DB5096" w:rsidRDefault="00DB5096"/>
    <w:sectPr w:rsidR="00DB5096" w:rsidSect="005E3B2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6F5" w:rsidRDefault="007E16F5" w:rsidP="005E3B2F">
      <w:pPr>
        <w:spacing w:after="0" w:line="240" w:lineRule="auto"/>
      </w:pPr>
      <w:r>
        <w:separator/>
      </w:r>
    </w:p>
  </w:endnote>
  <w:endnote w:type="continuationSeparator" w:id="0">
    <w:p w:rsidR="007E16F5" w:rsidRDefault="007E16F5" w:rsidP="005E3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6F5" w:rsidRDefault="007E16F5" w:rsidP="005E3B2F">
      <w:pPr>
        <w:spacing w:after="0" w:line="240" w:lineRule="auto"/>
      </w:pPr>
      <w:r>
        <w:separator/>
      </w:r>
    </w:p>
  </w:footnote>
  <w:footnote w:type="continuationSeparator" w:id="0">
    <w:p w:rsidR="007E16F5" w:rsidRDefault="007E16F5" w:rsidP="005E3B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376885"/>
      <w:docPartObj>
        <w:docPartGallery w:val="Page Numbers (Top of Page)"/>
        <w:docPartUnique/>
      </w:docPartObj>
    </w:sdtPr>
    <w:sdtEndPr/>
    <w:sdtContent>
      <w:p w:rsidR="005E3B2F" w:rsidRDefault="005E3B2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3147">
          <w:rPr>
            <w:noProof/>
          </w:rPr>
          <w:t>2</w:t>
        </w:r>
        <w:r>
          <w:fldChar w:fldCharType="end"/>
        </w:r>
      </w:p>
    </w:sdtContent>
  </w:sdt>
  <w:p w:rsidR="005E3B2F" w:rsidRDefault="005E3B2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01D"/>
    <w:rsid w:val="00013147"/>
    <w:rsid w:val="002B3587"/>
    <w:rsid w:val="00353DDC"/>
    <w:rsid w:val="004E76E6"/>
    <w:rsid w:val="005E3B2F"/>
    <w:rsid w:val="007E16F5"/>
    <w:rsid w:val="00903AE8"/>
    <w:rsid w:val="00BC701D"/>
    <w:rsid w:val="00CB0FE0"/>
    <w:rsid w:val="00DB5096"/>
    <w:rsid w:val="00F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70F4B-AE19-4B5D-A699-32AC8148D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3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AE8"/>
    <w:pPr>
      <w:spacing w:after="160" w:line="259" w:lineRule="auto"/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3B2F"/>
  </w:style>
  <w:style w:type="paragraph" w:styleId="a7">
    <w:name w:val="footer"/>
    <w:basedOn w:val="a"/>
    <w:link w:val="a8"/>
    <w:uiPriority w:val="99"/>
    <w:unhideWhenUsed/>
    <w:rsid w:val="005E3B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3B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Казьмина</dc:creator>
  <cp:keywords/>
  <dc:description/>
  <cp:lastModifiedBy>User</cp:lastModifiedBy>
  <cp:revision>5</cp:revision>
  <dcterms:created xsi:type="dcterms:W3CDTF">2022-01-20T18:06:00Z</dcterms:created>
  <dcterms:modified xsi:type="dcterms:W3CDTF">2022-02-24T17:34:00Z</dcterms:modified>
</cp:coreProperties>
</file>