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A6211" w14:textId="3C18CAD9" w:rsidR="006357EF" w:rsidRPr="00A12D64" w:rsidRDefault="00120B92" w:rsidP="00746242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</w:t>
      </w:r>
      <w:r w:rsidR="006357EF" w:rsidRPr="0012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B0CC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14:paraId="15912422" w14:textId="77777777" w:rsidR="006357EF" w:rsidRPr="00192FBA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ПРЕДЛОЖЕНИЙ (РЕКОМЕНДАЦИЙ)</w:t>
      </w:r>
    </w:p>
    <w:p w14:paraId="7C23ECDD" w14:textId="4517C7A8" w:rsidR="006357EF" w:rsidRPr="004B39B6" w:rsidRDefault="006357EF" w:rsidP="004B39B6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B3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4B39B6" w:rsidRPr="004B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CC8" w:rsidRPr="004B0CC8">
        <w:rPr>
          <w:rFonts w:ascii="Times New Roman" w:eastAsia="Times New Roman" w:hAnsi="Times New Roman" w:cs="Times New Roman"/>
          <w:sz w:val="28"/>
          <w:szCs w:val="28"/>
          <w:lang w:eastAsia="ru-RU"/>
        </w:rPr>
        <w:t>«Аудит реализации мер, направленных на внедрение в Российской Федерации принципов устойчивого финансирования и ответственного ведения бизнеса за период с 2021 года по истекший период 2023 года»</w:t>
      </w:r>
    </w:p>
    <w:p w14:paraId="0942C330" w14:textId="77777777"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2"/>
        <w:gridCol w:w="5358"/>
        <w:gridCol w:w="2161"/>
        <w:gridCol w:w="2517"/>
        <w:gridCol w:w="2409"/>
      </w:tblGrid>
      <w:tr w:rsidR="00746242" w:rsidRPr="002B589E" w14:paraId="5499E9C7" w14:textId="77777777" w:rsidTr="00D12505">
        <w:trPr>
          <w:trHeight w:val="1095"/>
        </w:trPr>
        <w:tc>
          <w:tcPr>
            <w:tcW w:w="710" w:type="dxa"/>
            <w:vAlign w:val="center"/>
          </w:tcPr>
          <w:p w14:paraId="6146C74D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262" w:type="dxa"/>
            <w:vAlign w:val="center"/>
          </w:tcPr>
          <w:p w14:paraId="7358BE05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Получатель (адресат) 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358" w:type="dxa"/>
            <w:vAlign w:val="center"/>
          </w:tcPr>
          <w:p w14:paraId="2E7EB8FC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(рекомендация)</w:t>
            </w:r>
          </w:p>
        </w:tc>
        <w:tc>
          <w:tcPr>
            <w:tcW w:w="2161" w:type="dxa"/>
            <w:vAlign w:val="center"/>
          </w:tcPr>
          <w:p w14:paraId="4E8B5611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2517" w:type="dxa"/>
            <w:vAlign w:val="center"/>
          </w:tcPr>
          <w:p w14:paraId="52719EB2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409" w:type="dxa"/>
            <w:vAlign w:val="center"/>
          </w:tcPr>
          <w:p w14:paraId="6BE1E84E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746242" w:rsidRPr="002B589E" w14:paraId="605D952F" w14:textId="77777777" w:rsidTr="00D12505">
        <w:trPr>
          <w:trHeight w:val="379"/>
        </w:trPr>
        <w:tc>
          <w:tcPr>
            <w:tcW w:w="710" w:type="dxa"/>
            <w:vAlign w:val="center"/>
          </w:tcPr>
          <w:p w14:paraId="2FAA516F" w14:textId="586E45F3" w:rsidR="006357EF" w:rsidRPr="002B589E" w:rsidRDefault="00192FBA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vAlign w:val="center"/>
          </w:tcPr>
          <w:p w14:paraId="3402D682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8" w:type="dxa"/>
            <w:vAlign w:val="center"/>
          </w:tcPr>
          <w:p w14:paraId="6BEC0221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1" w:type="dxa"/>
            <w:vAlign w:val="center"/>
          </w:tcPr>
          <w:p w14:paraId="581AA213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7" w:type="dxa"/>
            <w:vAlign w:val="center"/>
          </w:tcPr>
          <w:p w14:paraId="10C896EF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vAlign w:val="center"/>
          </w:tcPr>
          <w:p w14:paraId="7A53151B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544AE" w:rsidRPr="002B589E" w14:paraId="704CD808" w14:textId="77777777" w:rsidTr="00D12505">
        <w:trPr>
          <w:trHeight w:val="379"/>
        </w:trPr>
        <w:tc>
          <w:tcPr>
            <w:tcW w:w="710" w:type="dxa"/>
          </w:tcPr>
          <w:p w14:paraId="01204435" w14:textId="51BABF72" w:rsidR="00D544AE" w:rsidRPr="007D6CF3" w:rsidRDefault="00D544AE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4DE544CC" w14:textId="6A649F79" w:rsidR="00D544AE" w:rsidRPr="002B589E" w:rsidRDefault="00EE7424" w:rsidP="00833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58" w:type="dxa"/>
            <w:vAlign w:val="center"/>
          </w:tcPr>
          <w:p w14:paraId="6F8D3201" w14:textId="748507DB" w:rsidR="00D544AE" w:rsidRPr="00201CD6" w:rsidRDefault="004B0CC8" w:rsidP="00225096">
            <w:pPr>
              <w:tabs>
                <w:tab w:val="left" w:pos="2371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ассмотреть вопрос об актуализации </w:t>
            </w:r>
            <w:r w:rsidR="00225096" w:rsidRPr="00201C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01CD6">
              <w:rPr>
                <w:rFonts w:ascii="Times New Roman" w:hAnsi="Times New Roman" w:cs="Times New Roman"/>
                <w:sz w:val="28"/>
                <w:szCs w:val="28"/>
              </w:rPr>
              <w:t>лана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Концепции</w:t>
            </w:r>
            <w:r w:rsidR="00201CD6" w:rsidRPr="00201CD6">
              <w:rPr>
                <w:rFonts w:ascii="Times New Roman" w:hAnsi="Times New Roman" w:cs="Times New Roman"/>
                <w:sz w:val="28"/>
                <w:szCs w:val="28"/>
              </w:rPr>
              <w:t xml:space="preserve">  развития публичной нефинансовой отчетности</w:t>
            </w:r>
          </w:p>
        </w:tc>
        <w:tc>
          <w:tcPr>
            <w:tcW w:w="2161" w:type="dxa"/>
          </w:tcPr>
          <w:p w14:paraId="16C44B40" w14:textId="6940BCBC" w:rsidR="00D544AE" w:rsidRPr="00816DB0" w:rsidRDefault="00192FBA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517" w:type="dxa"/>
          </w:tcPr>
          <w:p w14:paraId="03878589" w14:textId="00BE6426" w:rsidR="00D544AE" w:rsidRPr="002B589E" w:rsidRDefault="004B0CC8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14:paraId="011A7D7D" w14:textId="77777777" w:rsidR="00D544AE" w:rsidRPr="002B589E" w:rsidRDefault="00D544AE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AE" w:rsidRPr="002B589E" w14:paraId="7F1993CB" w14:textId="77777777" w:rsidTr="00D12505">
        <w:trPr>
          <w:trHeight w:val="379"/>
        </w:trPr>
        <w:tc>
          <w:tcPr>
            <w:tcW w:w="710" w:type="dxa"/>
          </w:tcPr>
          <w:p w14:paraId="052D4CE9" w14:textId="044F59C0" w:rsidR="00D544AE" w:rsidRPr="007D6CF3" w:rsidRDefault="00D544AE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35EC2D3C" w14:textId="1227104D" w:rsidR="00D544AE" w:rsidRPr="002B589E" w:rsidRDefault="00EE7424" w:rsidP="00833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58" w:type="dxa"/>
            <w:vAlign w:val="center"/>
          </w:tcPr>
          <w:p w14:paraId="73F1C6BE" w14:textId="77777777" w:rsidR="00D544AE" w:rsidRDefault="00DE2A23" w:rsidP="004B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23">
              <w:rPr>
                <w:rFonts w:ascii="Times New Roman" w:hAnsi="Times New Roman" w:cs="Times New Roman"/>
                <w:sz w:val="28"/>
                <w:szCs w:val="28"/>
              </w:rPr>
              <w:t xml:space="preserve">Поручить </w:t>
            </w:r>
            <w:r w:rsidR="004B0CC8">
              <w:rPr>
                <w:rFonts w:ascii="Times New Roman" w:hAnsi="Times New Roman" w:cs="Times New Roman"/>
                <w:sz w:val="28"/>
                <w:szCs w:val="28"/>
              </w:rPr>
              <w:t xml:space="preserve">Минэкономразвития России </w:t>
            </w:r>
            <w:r w:rsidR="004B0CC8" w:rsidRPr="004B0CC8">
              <w:rPr>
                <w:rFonts w:ascii="Times New Roman" w:hAnsi="Times New Roman" w:cs="Times New Roman"/>
                <w:sz w:val="28"/>
                <w:szCs w:val="28"/>
              </w:rPr>
              <w:t>рассмотреть вопрос о целесообразности осуществления мониторинга раскрытия нефинансовой отчетности в целях осуществления оценки вклада бизнеса в стратегическое развитие Российской Федерации, поддержку социальных программ и реализацию проектов, связанных с охраной окружающей среды</w:t>
            </w:r>
          </w:p>
          <w:p w14:paraId="40901F2E" w14:textId="187C4F10" w:rsidR="00201CD6" w:rsidRPr="00B92BBC" w:rsidRDefault="00201CD6" w:rsidP="004B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7408ED04" w14:textId="0E8F0015" w:rsidR="00D544AE" w:rsidRPr="00816DB0" w:rsidRDefault="00EE742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17" w:type="dxa"/>
          </w:tcPr>
          <w:p w14:paraId="1579B355" w14:textId="77B718D9" w:rsidR="00D544AE" w:rsidRPr="002B589E" w:rsidRDefault="004B0CC8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B0F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14:paraId="78E18789" w14:textId="77777777" w:rsidR="00D544AE" w:rsidRPr="002B589E" w:rsidRDefault="00D544AE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2FBA" w:rsidRPr="002B589E" w14:paraId="2CD09776" w14:textId="77777777" w:rsidTr="00D12505">
        <w:trPr>
          <w:trHeight w:val="379"/>
        </w:trPr>
        <w:tc>
          <w:tcPr>
            <w:tcW w:w="710" w:type="dxa"/>
          </w:tcPr>
          <w:p w14:paraId="34BFBA1A" w14:textId="77777777" w:rsidR="00192FBA" w:rsidRPr="007D6CF3" w:rsidRDefault="00192FBA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3A534FC9" w14:textId="089F7D44" w:rsidR="00192FBA" w:rsidRDefault="00192FBA" w:rsidP="00833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58" w:type="dxa"/>
            <w:vAlign w:val="center"/>
          </w:tcPr>
          <w:p w14:paraId="2928B1C8" w14:textId="76286B49" w:rsidR="00192FBA" w:rsidRPr="00DE2A23" w:rsidRDefault="00F446F2" w:rsidP="00201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92FBA" w:rsidRPr="004B0CC8">
              <w:rPr>
                <w:rFonts w:ascii="Times New Roman" w:hAnsi="Times New Roman" w:cs="Times New Roman"/>
                <w:sz w:val="28"/>
                <w:szCs w:val="28"/>
              </w:rPr>
              <w:t>оручить Минэкономразвития России и заинтересованным федеральны</w:t>
            </w:r>
            <w:r w:rsidR="00192FBA">
              <w:rPr>
                <w:rFonts w:ascii="Times New Roman" w:hAnsi="Times New Roman" w:cs="Times New Roman"/>
                <w:sz w:val="28"/>
                <w:szCs w:val="28"/>
              </w:rPr>
              <w:t xml:space="preserve">м органам исполнительной власти </w:t>
            </w:r>
            <w:r w:rsidR="009F34B2" w:rsidRPr="009F34B2">
              <w:rPr>
                <w:rFonts w:ascii="Times New Roman" w:hAnsi="Times New Roman" w:cs="Times New Roman"/>
                <w:sz w:val="28"/>
                <w:szCs w:val="28"/>
              </w:rPr>
              <w:t>совместно с АНО «АСИ», РСПП и Банком России</w:t>
            </w:r>
            <w:r w:rsidR="009F34B2">
              <w:rPr>
                <w:sz w:val="28"/>
                <w:szCs w:val="28"/>
              </w:rPr>
              <w:t xml:space="preserve"> </w:t>
            </w:r>
            <w:r w:rsidR="00192FBA" w:rsidRPr="004B0CC8">
              <w:rPr>
                <w:rFonts w:ascii="Times New Roman" w:hAnsi="Times New Roman" w:cs="Times New Roman"/>
                <w:sz w:val="28"/>
                <w:szCs w:val="28"/>
              </w:rPr>
              <w:t>проработать вопрос о нормативном закреплении   принципов, основных понятий, целей, задач и показателей в сфере устойчивого финансирования и</w:t>
            </w:r>
            <w:r w:rsidR="00192FBA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 ведения бизнеса</w:t>
            </w:r>
          </w:p>
        </w:tc>
        <w:tc>
          <w:tcPr>
            <w:tcW w:w="2161" w:type="dxa"/>
          </w:tcPr>
          <w:p w14:paraId="1938FE61" w14:textId="3A9E7902" w:rsidR="00192FBA" w:rsidRPr="00816DB0" w:rsidRDefault="00F446F2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17" w:type="dxa"/>
          </w:tcPr>
          <w:p w14:paraId="3A8395F9" w14:textId="19A15307" w:rsidR="00192FBA" w:rsidRPr="004B0CC8" w:rsidRDefault="00192FBA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14:paraId="651D36EA" w14:textId="77777777" w:rsidR="00192FBA" w:rsidRPr="002B589E" w:rsidRDefault="00192FBA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34B2" w:rsidRPr="002B589E" w14:paraId="5F84F269" w14:textId="77777777" w:rsidTr="00201CD6">
        <w:trPr>
          <w:trHeight w:val="5839"/>
        </w:trPr>
        <w:tc>
          <w:tcPr>
            <w:tcW w:w="710" w:type="dxa"/>
          </w:tcPr>
          <w:p w14:paraId="53B1760C" w14:textId="77777777" w:rsidR="009F34B2" w:rsidRPr="007D6CF3" w:rsidRDefault="009F34B2" w:rsidP="009F34B2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5A0A79A2" w14:textId="241409E6" w:rsidR="009F34B2" w:rsidRDefault="009F34B2" w:rsidP="009F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58" w:type="dxa"/>
            <w:vAlign w:val="center"/>
          </w:tcPr>
          <w:p w14:paraId="7AF8F5B6" w14:textId="77777777" w:rsidR="00201CD6" w:rsidRDefault="009F34B2" w:rsidP="009F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>оручить Минэкономразвития России и заинтересованным 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органам исполнительной власти 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 «АСИ», РСПП и Банком России 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>проработать вопрос о создании на базе существующих информационных систем информационного ресурса в целях размещения агрегированной информации о мерах государственного стимулирования в сфере ответственного ведения бизнеса и устойчивого финансирования, в том числе сведений о нормативных правовых и иных актах, документах и лучших практиках, а также информации о нефи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нансовой отчетности организаций</w:t>
            </w:r>
          </w:p>
          <w:p w14:paraId="5EE91C6F" w14:textId="0599DE7C" w:rsidR="00201CD6" w:rsidRDefault="00201CD6" w:rsidP="009F3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2FF4AD56" w14:textId="558A5FAF" w:rsidR="009F34B2" w:rsidRDefault="009F34B2" w:rsidP="009F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17" w:type="dxa"/>
          </w:tcPr>
          <w:p w14:paraId="58AA7C01" w14:textId="1FD6C3FE" w:rsidR="009F34B2" w:rsidRPr="004B0CC8" w:rsidRDefault="009F34B2" w:rsidP="009F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14:paraId="1F64224F" w14:textId="77777777" w:rsidR="009F34B2" w:rsidRPr="002B589E" w:rsidRDefault="009F34B2" w:rsidP="009F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184" w:rsidRPr="002B589E" w14:paraId="58A798B2" w14:textId="77777777" w:rsidTr="00D12505">
        <w:trPr>
          <w:trHeight w:val="379"/>
        </w:trPr>
        <w:tc>
          <w:tcPr>
            <w:tcW w:w="710" w:type="dxa"/>
          </w:tcPr>
          <w:p w14:paraId="1A645769" w14:textId="77777777" w:rsidR="00003184" w:rsidRPr="007D6CF3" w:rsidRDefault="00003184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167A23A6" w14:textId="721331F8" w:rsidR="00003184" w:rsidRDefault="00003184" w:rsidP="00833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58" w:type="dxa"/>
            <w:vAlign w:val="center"/>
          </w:tcPr>
          <w:p w14:paraId="66B65C3D" w14:textId="2BFE56ED" w:rsidR="00003184" w:rsidRPr="00DE2A23" w:rsidRDefault="00F446F2" w:rsidP="009F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0CC8" w:rsidRPr="004B0CC8">
              <w:rPr>
                <w:rFonts w:ascii="Times New Roman" w:hAnsi="Times New Roman" w:cs="Times New Roman"/>
                <w:sz w:val="28"/>
                <w:szCs w:val="28"/>
              </w:rPr>
              <w:t>оручить Минэкономразвития России</w:t>
            </w:r>
            <w:r w:rsidR="009F3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B0CC8"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4B2" w:rsidRPr="009F34B2">
              <w:rPr>
                <w:rFonts w:ascii="Times New Roman" w:hAnsi="Times New Roman" w:cs="Times New Roman"/>
                <w:sz w:val="28"/>
                <w:szCs w:val="28"/>
              </w:rPr>
              <w:t xml:space="preserve">Минстрою России и заинтересованным </w:t>
            </w:r>
            <w:r w:rsidR="009F34B2"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</w:t>
            </w:r>
            <w:r w:rsidR="009F34B2">
              <w:rPr>
                <w:rFonts w:ascii="Times New Roman" w:hAnsi="Times New Roman" w:cs="Times New Roman"/>
                <w:sz w:val="28"/>
                <w:szCs w:val="28"/>
              </w:rPr>
              <w:t>м органам исполнительной власти</w:t>
            </w:r>
            <w:r w:rsidR="009F34B2" w:rsidRPr="009F34B2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РСПП</w:t>
            </w:r>
            <w:r w:rsidR="009F3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CC8" w:rsidRPr="004B0CC8">
              <w:rPr>
                <w:rFonts w:ascii="Times New Roman" w:hAnsi="Times New Roman" w:cs="Times New Roman"/>
                <w:sz w:val="28"/>
                <w:szCs w:val="28"/>
              </w:rPr>
              <w:t>определить инструменты, способствующие снижению административных барьеров при реализации организациями проектов в области устойчивого развития, не пред</w:t>
            </w:r>
            <w:r w:rsidR="00192FBA">
              <w:rPr>
                <w:rFonts w:ascii="Times New Roman" w:hAnsi="Times New Roman" w:cs="Times New Roman"/>
                <w:sz w:val="28"/>
                <w:szCs w:val="28"/>
              </w:rPr>
              <w:t>усматривающих получение прибыли</w:t>
            </w:r>
          </w:p>
        </w:tc>
        <w:tc>
          <w:tcPr>
            <w:tcW w:w="2161" w:type="dxa"/>
          </w:tcPr>
          <w:p w14:paraId="7CFD6E31" w14:textId="60A48C28" w:rsidR="00003184" w:rsidRPr="00816DB0" w:rsidRDefault="0000318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17" w:type="dxa"/>
          </w:tcPr>
          <w:p w14:paraId="21794C6F" w14:textId="11647AF1" w:rsidR="00003184" w:rsidRPr="00EE7424" w:rsidRDefault="004B0CC8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14:paraId="4575F0E7" w14:textId="77777777" w:rsidR="00003184" w:rsidRPr="002B589E" w:rsidRDefault="0000318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2FBA" w:rsidRPr="002B589E" w14:paraId="18F0D3D7" w14:textId="77777777" w:rsidTr="00D12505">
        <w:trPr>
          <w:trHeight w:val="379"/>
        </w:trPr>
        <w:tc>
          <w:tcPr>
            <w:tcW w:w="710" w:type="dxa"/>
          </w:tcPr>
          <w:p w14:paraId="2C55346D" w14:textId="77777777" w:rsidR="00192FBA" w:rsidRPr="007D6CF3" w:rsidRDefault="00192FBA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5BC90F50" w14:textId="2BE59BCB" w:rsidR="00192FBA" w:rsidRDefault="00192FBA" w:rsidP="00833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58" w:type="dxa"/>
            <w:vAlign w:val="center"/>
          </w:tcPr>
          <w:p w14:paraId="4B5D6879" w14:textId="72F4637D" w:rsidR="00192FBA" w:rsidRPr="004B0CC8" w:rsidRDefault="00F446F2" w:rsidP="00192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92FBA"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оручить </w:t>
            </w:r>
            <w:r w:rsidR="009F34B2" w:rsidRPr="009F34B2">
              <w:rPr>
                <w:rFonts w:ascii="Times New Roman" w:hAnsi="Times New Roman" w:cs="Times New Roman"/>
                <w:sz w:val="28"/>
                <w:szCs w:val="28"/>
              </w:rPr>
              <w:t xml:space="preserve">Минэкономразвития России, Минфину России и заинтересованным </w:t>
            </w:r>
            <w:r w:rsidR="009F34B2" w:rsidRPr="004B0CC8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 w:rsidR="009F34B2">
              <w:rPr>
                <w:rFonts w:ascii="Times New Roman" w:hAnsi="Times New Roman" w:cs="Times New Roman"/>
                <w:sz w:val="28"/>
                <w:szCs w:val="28"/>
              </w:rPr>
              <w:t>м органам исполнительной власти</w:t>
            </w:r>
            <w:r w:rsidR="009F34B2" w:rsidRPr="009F34B2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Банком России и РСПП</w:t>
            </w:r>
            <w:r w:rsidR="009F3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FBA" w:rsidRPr="004B0CC8">
              <w:rPr>
                <w:rFonts w:ascii="Times New Roman" w:hAnsi="Times New Roman" w:cs="Times New Roman"/>
                <w:sz w:val="28"/>
                <w:szCs w:val="28"/>
              </w:rPr>
              <w:t>разработать дополнительные меры государственной поддержки устойчивого финансирования, в том числе включающие инвестиционные налоговые вычеты, государственные гарантии, льготное кредитование для</w:t>
            </w:r>
            <w:r w:rsidR="00192FBA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указанных проектов и другие</w:t>
            </w:r>
          </w:p>
        </w:tc>
        <w:tc>
          <w:tcPr>
            <w:tcW w:w="2161" w:type="dxa"/>
          </w:tcPr>
          <w:p w14:paraId="597DBFD3" w14:textId="3BC891D0" w:rsidR="00192FBA" w:rsidRPr="00816DB0" w:rsidRDefault="00192FBA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517" w:type="dxa"/>
          </w:tcPr>
          <w:p w14:paraId="4834E1A3" w14:textId="16865810" w:rsidR="00192FBA" w:rsidRPr="004B0CC8" w:rsidRDefault="00192FBA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0C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14:paraId="2FC0F7D8" w14:textId="77777777" w:rsidR="00192FBA" w:rsidRPr="002B589E" w:rsidRDefault="00192FBA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5BB32D0" w14:textId="61F26571" w:rsidR="0097458C" w:rsidRDefault="0097458C" w:rsidP="00383E12">
      <w:pPr>
        <w:spacing w:line="276" w:lineRule="auto"/>
      </w:pPr>
    </w:p>
    <w:p w14:paraId="2B2A8DD3" w14:textId="77777777" w:rsidR="00192FBA" w:rsidRDefault="00192FBA" w:rsidP="00383E12">
      <w:pPr>
        <w:spacing w:line="276" w:lineRule="auto"/>
      </w:pPr>
    </w:p>
    <w:p w14:paraId="0E4D4821" w14:textId="77777777" w:rsidR="00383E12" w:rsidRDefault="00383E12" w:rsidP="00383E12">
      <w:pPr>
        <w:spacing w:line="276" w:lineRule="auto"/>
      </w:pPr>
    </w:p>
    <w:sectPr w:rsidR="00383E12" w:rsidSect="00DD51E6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48DD8" w14:textId="77777777" w:rsidR="00A979E3" w:rsidRDefault="00A979E3" w:rsidP="00DD51E6">
      <w:pPr>
        <w:spacing w:after="0" w:line="240" w:lineRule="auto"/>
      </w:pPr>
      <w:r>
        <w:separator/>
      </w:r>
    </w:p>
  </w:endnote>
  <w:endnote w:type="continuationSeparator" w:id="0">
    <w:p w14:paraId="716A18EB" w14:textId="77777777" w:rsidR="00A979E3" w:rsidRDefault="00A979E3" w:rsidP="00DD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2EACE" w14:textId="77777777" w:rsidR="00A979E3" w:rsidRDefault="00A979E3" w:rsidP="00DD51E6">
      <w:pPr>
        <w:spacing w:after="0" w:line="240" w:lineRule="auto"/>
      </w:pPr>
      <w:r>
        <w:separator/>
      </w:r>
    </w:p>
  </w:footnote>
  <w:footnote w:type="continuationSeparator" w:id="0">
    <w:p w14:paraId="0D094D6B" w14:textId="77777777" w:rsidR="00A979E3" w:rsidRDefault="00A979E3" w:rsidP="00DD5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985377"/>
      <w:docPartObj>
        <w:docPartGallery w:val="Page Numbers (Top of Page)"/>
        <w:docPartUnique/>
      </w:docPartObj>
    </w:sdtPr>
    <w:sdtEndPr/>
    <w:sdtContent>
      <w:p w14:paraId="6B661DF8" w14:textId="1643B698" w:rsidR="00DD51E6" w:rsidRDefault="00DD51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FFF">
          <w:rPr>
            <w:noProof/>
          </w:rPr>
          <w:t>3</w:t>
        </w:r>
        <w:r>
          <w:fldChar w:fldCharType="end"/>
        </w:r>
      </w:p>
    </w:sdtContent>
  </w:sdt>
  <w:p w14:paraId="47989493" w14:textId="77777777" w:rsidR="00DD51E6" w:rsidRDefault="00DD51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12DF"/>
    <w:multiLevelType w:val="hybridMultilevel"/>
    <w:tmpl w:val="38E0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38FE"/>
    <w:multiLevelType w:val="hybridMultilevel"/>
    <w:tmpl w:val="7388C66E"/>
    <w:lvl w:ilvl="0" w:tplc="076041FA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C44DC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3" w15:restartNumberingAfterBreak="0">
    <w:nsid w:val="373B0CAA"/>
    <w:multiLevelType w:val="hybridMultilevel"/>
    <w:tmpl w:val="061A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5242B"/>
    <w:multiLevelType w:val="hybridMultilevel"/>
    <w:tmpl w:val="5E484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91227E"/>
    <w:multiLevelType w:val="hybridMultilevel"/>
    <w:tmpl w:val="0D886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43AE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7" w15:restartNumberingAfterBreak="0">
    <w:nsid w:val="5EF34D4C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8" w15:restartNumberingAfterBreak="0">
    <w:nsid w:val="6384007A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9" w15:restartNumberingAfterBreak="0">
    <w:nsid w:val="6D2E3E10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AC"/>
    <w:rsid w:val="00003184"/>
    <w:rsid w:val="00031D99"/>
    <w:rsid w:val="000F1456"/>
    <w:rsid w:val="00120B92"/>
    <w:rsid w:val="00121C08"/>
    <w:rsid w:val="00192FBA"/>
    <w:rsid w:val="001B61AC"/>
    <w:rsid w:val="001C1CCB"/>
    <w:rsid w:val="00201CD6"/>
    <w:rsid w:val="00223154"/>
    <w:rsid w:val="00225096"/>
    <w:rsid w:val="002B589E"/>
    <w:rsid w:val="002C24AB"/>
    <w:rsid w:val="002E3B8C"/>
    <w:rsid w:val="002F3DD1"/>
    <w:rsid w:val="00342B63"/>
    <w:rsid w:val="00363E9B"/>
    <w:rsid w:val="003754AE"/>
    <w:rsid w:val="00383E12"/>
    <w:rsid w:val="003C787A"/>
    <w:rsid w:val="00454183"/>
    <w:rsid w:val="004703B4"/>
    <w:rsid w:val="004B0CC8"/>
    <w:rsid w:val="004B39B6"/>
    <w:rsid w:val="004B585A"/>
    <w:rsid w:val="004C0C32"/>
    <w:rsid w:val="004F67C3"/>
    <w:rsid w:val="005104DD"/>
    <w:rsid w:val="005301ED"/>
    <w:rsid w:val="00583A4B"/>
    <w:rsid w:val="00596BA7"/>
    <w:rsid w:val="005B0794"/>
    <w:rsid w:val="005D4D0E"/>
    <w:rsid w:val="00601D45"/>
    <w:rsid w:val="00631940"/>
    <w:rsid w:val="006357EF"/>
    <w:rsid w:val="00681A69"/>
    <w:rsid w:val="00687291"/>
    <w:rsid w:val="006942AF"/>
    <w:rsid w:val="006A58FC"/>
    <w:rsid w:val="006A7237"/>
    <w:rsid w:val="006D3E5F"/>
    <w:rsid w:val="006E701B"/>
    <w:rsid w:val="007137FB"/>
    <w:rsid w:val="00732FB9"/>
    <w:rsid w:val="00742471"/>
    <w:rsid w:val="00746242"/>
    <w:rsid w:val="007825B8"/>
    <w:rsid w:val="007B6D85"/>
    <w:rsid w:val="007D6CF3"/>
    <w:rsid w:val="007E5774"/>
    <w:rsid w:val="007E6E06"/>
    <w:rsid w:val="007F7136"/>
    <w:rsid w:val="00816DB0"/>
    <w:rsid w:val="008331F5"/>
    <w:rsid w:val="008F4354"/>
    <w:rsid w:val="00932796"/>
    <w:rsid w:val="00934E64"/>
    <w:rsid w:val="0097458C"/>
    <w:rsid w:val="0099604C"/>
    <w:rsid w:val="009B7593"/>
    <w:rsid w:val="009C6CB3"/>
    <w:rsid w:val="009D4B64"/>
    <w:rsid w:val="009F34B2"/>
    <w:rsid w:val="00A12D64"/>
    <w:rsid w:val="00A35FAB"/>
    <w:rsid w:val="00A507C6"/>
    <w:rsid w:val="00A60E38"/>
    <w:rsid w:val="00A7618D"/>
    <w:rsid w:val="00A82885"/>
    <w:rsid w:val="00A834DB"/>
    <w:rsid w:val="00A95271"/>
    <w:rsid w:val="00A979E3"/>
    <w:rsid w:val="00B00BA1"/>
    <w:rsid w:val="00B01B64"/>
    <w:rsid w:val="00B33D5F"/>
    <w:rsid w:val="00B544F2"/>
    <w:rsid w:val="00B54900"/>
    <w:rsid w:val="00B92BBC"/>
    <w:rsid w:val="00B93EF6"/>
    <w:rsid w:val="00BE57CD"/>
    <w:rsid w:val="00BF04B3"/>
    <w:rsid w:val="00C21D82"/>
    <w:rsid w:val="00C366F9"/>
    <w:rsid w:val="00C91FE0"/>
    <w:rsid w:val="00CB0FFF"/>
    <w:rsid w:val="00D12505"/>
    <w:rsid w:val="00D333A0"/>
    <w:rsid w:val="00D544AE"/>
    <w:rsid w:val="00D64900"/>
    <w:rsid w:val="00D64F80"/>
    <w:rsid w:val="00D76B72"/>
    <w:rsid w:val="00D9399E"/>
    <w:rsid w:val="00DC5D98"/>
    <w:rsid w:val="00DD51E6"/>
    <w:rsid w:val="00DE2A23"/>
    <w:rsid w:val="00DF0C54"/>
    <w:rsid w:val="00E016A9"/>
    <w:rsid w:val="00E10597"/>
    <w:rsid w:val="00E12696"/>
    <w:rsid w:val="00E17268"/>
    <w:rsid w:val="00E376C4"/>
    <w:rsid w:val="00E66570"/>
    <w:rsid w:val="00E75273"/>
    <w:rsid w:val="00EA62E8"/>
    <w:rsid w:val="00EA79BB"/>
    <w:rsid w:val="00ED5A1E"/>
    <w:rsid w:val="00EE7424"/>
    <w:rsid w:val="00F07A82"/>
    <w:rsid w:val="00F43821"/>
    <w:rsid w:val="00F446F2"/>
    <w:rsid w:val="00FB29E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A6BD"/>
  <w15:docId w15:val="{AA21E083-BD0D-485F-ADF2-F715A09E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57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1E6"/>
  </w:style>
  <w:style w:type="paragraph" w:styleId="a7">
    <w:name w:val="footer"/>
    <w:basedOn w:val="a"/>
    <w:link w:val="a8"/>
    <w:uiPriority w:val="99"/>
    <w:unhideWhenUsed/>
    <w:rsid w:val="00DD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1E6"/>
  </w:style>
  <w:style w:type="character" w:customStyle="1" w:styleId="a4">
    <w:name w:val="Абзац списка Знак"/>
    <w:link w:val="a3"/>
    <w:uiPriority w:val="34"/>
    <w:locked/>
    <w:rsid w:val="008F4354"/>
  </w:style>
  <w:style w:type="paragraph" w:styleId="a9">
    <w:name w:val="Balloon Text"/>
    <w:basedOn w:val="a"/>
    <w:link w:val="aa"/>
    <w:uiPriority w:val="99"/>
    <w:semiHidden/>
    <w:unhideWhenUsed/>
    <w:rsid w:val="00E1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7268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0CC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0CC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0CC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0CC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0C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Ивасечко Мария Александровна</cp:lastModifiedBy>
  <cp:revision>2</cp:revision>
  <cp:lastPrinted>2023-05-17T12:01:00Z</cp:lastPrinted>
  <dcterms:created xsi:type="dcterms:W3CDTF">2024-06-17T10:37:00Z</dcterms:created>
  <dcterms:modified xsi:type="dcterms:W3CDTF">2024-06-17T10:37:00Z</dcterms:modified>
</cp:coreProperties>
</file>