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429E1" w14:textId="77777777" w:rsidR="009C6B7D" w:rsidRPr="00A81935" w:rsidRDefault="009C6B7D" w:rsidP="009C6B7D">
      <w:pPr>
        <w:widowControl w:val="0"/>
        <w:tabs>
          <w:tab w:val="left" w:pos="1150"/>
        </w:tabs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D434D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81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отчету </w:t>
      </w:r>
      <w:r w:rsidRPr="00A81935">
        <w:rPr>
          <w:rFonts w:ascii="Times New Roman" w:hAnsi="Times New Roman" w:cs="Times New Roman"/>
          <w:bCs/>
          <w:sz w:val="24"/>
          <w:szCs w:val="24"/>
        </w:rPr>
        <w:t xml:space="preserve">о результатах контрольного мероприятия </w:t>
      </w:r>
      <w:r w:rsidRPr="00A81935">
        <w:rPr>
          <w:rFonts w:ascii="Times New Roman" w:hAnsi="Times New Roman" w:cs="Times New Roman"/>
          <w:snapToGrid w:val="0"/>
          <w:sz w:val="24"/>
          <w:szCs w:val="24"/>
        </w:rPr>
        <w:t>«</w:t>
      </w:r>
      <w:r w:rsidRPr="00A81935">
        <w:rPr>
          <w:rFonts w:ascii="Times New Roman" w:hAnsi="Times New Roman" w:cs="Times New Roman"/>
          <w:bCs/>
          <w:sz w:val="24"/>
          <w:szCs w:val="24"/>
        </w:rPr>
        <w:t>Анализ эффективности и результативности мер государственной финансовой поддержки внутреннего и въездного туризма, отрасли культуры в 2019 - 2020 годах и истекшем периоде 2021 года</w:t>
      </w:r>
      <w:r w:rsidRPr="00A81935">
        <w:rPr>
          <w:rFonts w:ascii="Times New Roman" w:hAnsi="Times New Roman" w:cs="Times New Roman"/>
          <w:snapToGrid w:val="0"/>
          <w:sz w:val="24"/>
          <w:szCs w:val="24"/>
        </w:rPr>
        <w:t>»</w:t>
      </w:r>
    </w:p>
    <w:p w14:paraId="36AFC161" w14:textId="77777777" w:rsidR="00D13AA0" w:rsidRDefault="002D2145" w:rsidP="00C3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145">
        <w:rPr>
          <w:rFonts w:ascii="Times New Roman" w:hAnsi="Times New Roman" w:cs="Times New Roman"/>
          <w:b/>
          <w:bCs/>
          <w:sz w:val="28"/>
          <w:szCs w:val="28"/>
        </w:rPr>
        <w:t xml:space="preserve">Обобщенная информация о реализации мероприятий </w:t>
      </w:r>
    </w:p>
    <w:p w14:paraId="58D760FF" w14:textId="43B5F61E" w:rsidR="008E741D" w:rsidRPr="002D2145" w:rsidRDefault="002D2145" w:rsidP="00C36F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145">
        <w:rPr>
          <w:rFonts w:ascii="Times New Roman" w:hAnsi="Times New Roman" w:cs="Times New Roman"/>
          <w:b/>
          <w:bCs/>
          <w:sz w:val="28"/>
          <w:szCs w:val="28"/>
        </w:rPr>
        <w:t>по созданию ТК (ТРК)</w:t>
      </w:r>
    </w:p>
    <w:p w14:paraId="33D027C4" w14:textId="77777777" w:rsidR="002D2145" w:rsidRPr="00C36F19" w:rsidRDefault="002D2145" w:rsidP="00C36F1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9E07614" w14:textId="77777777" w:rsidR="009918EC" w:rsidRPr="009918EC" w:rsidRDefault="00B11098" w:rsidP="00C3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C73">
        <w:rPr>
          <w:rFonts w:ascii="Times New Roman" w:hAnsi="Times New Roman" w:cs="Times New Roman"/>
          <w:b/>
          <w:sz w:val="24"/>
          <w:szCs w:val="24"/>
        </w:rPr>
        <w:t xml:space="preserve">Информация о предусмотренных объемах финансирования </w:t>
      </w:r>
      <w:r w:rsidRPr="00680C73">
        <w:rPr>
          <w:rFonts w:ascii="Times New Roman" w:hAnsi="Times New Roman" w:cs="Times New Roman"/>
          <w:b/>
          <w:sz w:val="24"/>
          <w:szCs w:val="24"/>
        </w:rPr>
        <w:br/>
        <w:t xml:space="preserve">и кассовом исполнении в разрезе </w:t>
      </w:r>
      <w:r w:rsidR="000B73A3" w:rsidRPr="00680C73">
        <w:rPr>
          <w:rFonts w:ascii="Times New Roman" w:hAnsi="Times New Roman" w:cs="Times New Roman"/>
          <w:b/>
          <w:sz w:val="24"/>
          <w:szCs w:val="24"/>
        </w:rPr>
        <w:t>субъектов Российской Федерации</w:t>
      </w:r>
      <w:r w:rsidR="000B73A3" w:rsidRPr="00991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02AF" w14:textId="5137EF34" w:rsidR="00B11098" w:rsidRPr="009918EC" w:rsidRDefault="00B11098" w:rsidP="00C36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EC">
        <w:rPr>
          <w:rFonts w:ascii="Times New Roman" w:hAnsi="Times New Roman" w:cs="Times New Roman"/>
          <w:b/>
          <w:sz w:val="24"/>
          <w:szCs w:val="24"/>
        </w:rPr>
        <w:t>за 2019-2021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193"/>
        <w:gridCol w:w="1275"/>
        <w:gridCol w:w="993"/>
        <w:gridCol w:w="1134"/>
        <w:gridCol w:w="1134"/>
        <w:gridCol w:w="1276"/>
      </w:tblGrid>
      <w:tr w:rsidR="00B11098" w:rsidRPr="008E741D" w14:paraId="2D9209B2" w14:textId="77777777" w:rsidTr="002D2145">
        <w:trPr>
          <w:trHeight w:val="2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14:paraId="76C0CA90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п/п</w:t>
            </w:r>
          </w:p>
        </w:tc>
        <w:tc>
          <w:tcPr>
            <w:tcW w:w="3193" w:type="dxa"/>
            <w:vMerge w:val="restart"/>
            <w:shd w:val="clear" w:color="auto" w:fill="auto"/>
            <w:vAlign w:val="center"/>
          </w:tcPr>
          <w:p w14:paraId="5D27F218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субъекта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Российской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 xml:space="preserve"> </w:t>
            </w: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Федерации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07F5F41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7626F8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C1B036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2021 год</w:t>
            </w:r>
          </w:p>
        </w:tc>
      </w:tr>
      <w:tr w:rsidR="00B11098" w:rsidRPr="008E741D" w14:paraId="548F5E43" w14:textId="77777777" w:rsidTr="002D2145">
        <w:trPr>
          <w:trHeight w:val="20"/>
        </w:trPr>
        <w:tc>
          <w:tcPr>
            <w:tcW w:w="459" w:type="dxa"/>
            <w:vMerge/>
            <w:shd w:val="clear" w:color="auto" w:fill="auto"/>
            <w:vAlign w:val="center"/>
          </w:tcPr>
          <w:p w14:paraId="568AB1BA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14:paraId="21D11206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AD47C5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Уточненная сводная бюджетная роспись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7375E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F315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Уточненная сводная бюджетная роспись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12F9E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Кассовое исполнение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C82B7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Уточненная сводная бюджетная роспись </w:t>
            </w:r>
          </w:p>
        </w:tc>
      </w:tr>
      <w:tr w:rsidR="00B11098" w:rsidRPr="008E741D" w14:paraId="3C994CCE" w14:textId="77777777" w:rsidTr="002D2145">
        <w:trPr>
          <w:trHeight w:val="20"/>
        </w:trPr>
        <w:tc>
          <w:tcPr>
            <w:tcW w:w="459" w:type="dxa"/>
            <w:vMerge/>
            <w:shd w:val="clear" w:color="auto" w:fill="auto"/>
            <w:vAlign w:val="center"/>
          </w:tcPr>
          <w:p w14:paraId="1B20263E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3" w:type="dxa"/>
            <w:shd w:val="clear" w:color="auto" w:fill="auto"/>
            <w:vAlign w:val="center"/>
          </w:tcPr>
          <w:p w14:paraId="3B67D7EA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D2F91D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5 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B7D7D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4 666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A07D7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5593,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B9E5F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5040,8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75F21" w14:textId="77777777" w:rsidR="00B11098" w:rsidRPr="008E741D" w:rsidRDefault="00B11098" w:rsidP="002D2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9353,0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101928" w:rsidRPr="008E741D" w14:paraId="5080032F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60245BA4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6DDC967D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Адыгея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(Адыгея)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398A" w14:textId="330D34E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2DFD" w14:textId="2D1536A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307FE" w14:textId="45C6354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6873F" w14:textId="2198AFD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F4BE9" w14:textId="399FB25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</w:t>
            </w:r>
          </w:p>
        </w:tc>
      </w:tr>
      <w:tr w:rsidR="00101928" w:rsidRPr="008E741D" w14:paraId="6A25FE37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5A06FE3C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9542DAB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Алтай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EC37" w14:textId="32D520E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703,74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AD76" w14:textId="1D6C04E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D332E" w14:textId="2E3350B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850,02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11EBD" w14:textId="5FE22E5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685,33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506E2" w14:textId="6B82A2D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920,27</w:t>
            </w:r>
          </w:p>
        </w:tc>
      </w:tr>
      <w:tr w:rsidR="00101928" w:rsidRPr="008E741D" w14:paraId="5DB08BEB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4E967652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D4608AB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8302" w14:textId="5BB04E5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9302" w14:textId="23A242F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97ECF" w14:textId="41DAD01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295D5" w14:textId="3D43018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ABC8F" w14:textId="0AB25BD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180,23</w:t>
            </w:r>
          </w:p>
        </w:tc>
      </w:tr>
      <w:tr w:rsidR="00101928" w:rsidRPr="008E741D" w14:paraId="2FE9E5B1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58F4ABA2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D6949F5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470942" w14:textId="1D7DB894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bookmarkStart w:id="0" w:name="RANGE!C41"/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141,7</w:t>
            </w:r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14:paraId="3F3AE6DE" w14:textId="6858A74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7ADD6" w14:textId="01348B4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4C6C2" w14:textId="3700497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9B60C" w14:textId="0DFAAE9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51,76</w:t>
            </w:r>
          </w:p>
        </w:tc>
      </w:tr>
      <w:tr w:rsidR="00101928" w:rsidRPr="008E741D" w14:paraId="574AA158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3B1D908A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83EE4C8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DBC704" w14:textId="2D2FAADA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EAFC1" w14:textId="3D74D3B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96E02" w14:textId="09CBFA3A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E15F9" w14:textId="6DE2C5B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DC3BB" w14:textId="4EB123C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550</w:t>
            </w:r>
          </w:p>
        </w:tc>
      </w:tr>
      <w:tr w:rsidR="00101928" w:rsidRPr="008E741D" w14:paraId="2B4C0CC5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651C8096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17DEF9C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Республика Северная Осетия - Алания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E37A" w14:textId="7CB6956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94D0" w14:textId="038EAA4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5D312" w14:textId="353ED33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1569" w14:textId="0D7461E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93,09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F515A4" w14:textId="66FA4F8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680,65</w:t>
            </w:r>
          </w:p>
        </w:tc>
      </w:tr>
      <w:tr w:rsidR="00101928" w:rsidRPr="008E741D" w14:paraId="35415E2A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1F92B364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9F8C44A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Республика Татарстан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373B" w14:textId="2BC8DF4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9EF0" w14:textId="542B8C3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C2220" w14:textId="2F403DA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5DD4C" w14:textId="7BA4BBA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784E0" w14:textId="3B1B9FB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155,6</w:t>
            </w:r>
          </w:p>
        </w:tc>
      </w:tr>
      <w:tr w:rsidR="00101928" w:rsidRPr="008E741D" w14:paraId="0FCA2B96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27C65477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7EA31F96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Чувашская Республика - Чувашия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ACD6" w14:textId="55C3241D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6496" w14:textId="438B8BC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488,73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D95F9" w14:textId="1E41BF2A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F563C" w14:textId="12229B6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343,86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C2166" w14:textId="25C575C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728,79</w:t>
            </w:r>
          </w:p>
        </w:tc>
      </w:tr>
      <w:tr w:rsidR="00101928" w:rsidRPr="008E741D" w14:paraId="114B13E9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59F6D1B0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2F9E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Алтайский край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A2B5" w14:textId="2343033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B938" w14:textId="5CDF453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E6D69" w14:textId="5B8D071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84DB3" w14:textId="6F7B917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69D631" w14:textId="7FFFA90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340,84</w:t>
            </w:r>
          </w:p>
        </w:tc>
      </w:tr>
      <w:tr w:rsidR="00101928" w:rsidRPr="008E741D" w14:paraId="440450B7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084779A9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BB9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Краснодарский край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BF2" w14:textId="0E03AA9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E2F" w14:textId="3DB415E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6BE8D" w14:textId="797B5B44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8FA05" w14:textId="3AB1B10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C60A4" w14:textId="54C7996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80,38</w:t>
            </w:r>
          </w:p>
        </w:tc>
      </w:tr>
      <w:tr w:rsidR="00101928" w:rsidRPr="008E741D" w14:paraId="1BE8E8C5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74994DDA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84C8813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1FAF" w14:textId="38C5D3D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7428" w14:textId="2D208CF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226,81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61ED7" w14:textId="574F509A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9DEC4" w14:textId="18097634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233,15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3FC0B" w14:textId="624DAE0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271,51</w:t>
            </w:r>
          </w:p>
        </w:tc>
      </w:tr>
      <w:tr w:rsidR="00101928" w:rsidRPr="008E741D" w14:paraId="1B29ACA1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51369EF0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77C4111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907E3" w14:textId="3264929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059B9" w14:textId="4ECC42D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EC1E8" w14:textId="73E228A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408,77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1C7DB" w14:textId="69382FF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321,18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D0FF4" w14:textId="1013D23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413,91</w:t>
            </w:r>
          </w:p>
        </w:tc>
      </w:tr>
      <w:tr w:rsidR="00101928" w:rsidRPr="008E741D" w14:paraId="31B4E2E0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28D05DAD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CA690BC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0B62CC" w14:textId="01277A7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A1888" w14:textId="39F1E61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BECF4" w14:textId="041311C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E146B" w14:textId="2A08F14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924D86" w14:textId="4A05291D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60,58</w:t>
            </w:r>
          </w:p>
        </w:tc>
      </w:tr>
      <w:tr w:rsidR="00101928" w:rsidRPr="008E741D" w14:paraId="05E5EFC2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03707303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BF8E015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B93CA0" w14:textId="02240F0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7AC68" w14:textId="00E4F14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DC2EF" w14:textId="08629CC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C2AA8" w14:textId="3C36667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135,27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D5516" w14:textId="62431BC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</w:p>
        </w:tc>
      </w:tr>
      <w:tr w:rsidR="00101928" w:rsidRPr="008E741D" w14:paraId="14C14EA7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612B92E2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FAEC4C9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0474F" w14:textId="438C8C1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7C77F1" w14:textId="01E7F594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23503" w14:textId="2C39CC7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89379" w14:textId="7A0CAC3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157,61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B91" w14:textId="2FBA2AE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78,14</w:t>
            </w:r>
          </w:p>
        </w:tc>
      </w:tr>
      <w:tr w:rsidR="00101928" w:rsidRPr="008E741D" w14:paraId="0AD2761D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56F32041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4829314F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55796A" w14:textId="3B8EBFC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FCFEB" w14:textId="7520494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84051" w14:textId="619733F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82405" w14:textId="1625B55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134,03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A76F5" w14:textId="06FF337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580</w:t>
            </w:r>
          </w:p>
        </w:tc>
      </w:tr>
      <w:tr w:rsidR="00101928" w:rsidRPr="008E741D" w14:paraId="3633CCA9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4709F999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BDC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Калининградская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4897D" w14:textId="0766C88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B4FD6" w14:textId="0D28C56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28CE7" w14:textId="6E08D65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42A53" w14:textId="7DE10DB4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872AB" w14:textId="154A75C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362,15</w:t>
            </w:r>
          </w:p>
        </w:tc>
      </w:tr>
      <w:tr w:rsidR="00101928" w:rsidRPr="008E741D" w14:paraId="4F7C0CD3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7C3F2E42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8307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Кемеровская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55707E" w14:textId="6495C3D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98085" w14:textId="6085DEF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4339F" w14:textId="0BD9B50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D5BA4" w14:textId="13074A5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1663E" w14:textId="4A3DC38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355,19</w:t>
            </w:r>
          </w:p>
        </w:tc>
      </w:tr>
      <w:tr w:rsidR="00101928" w:rsidRPr="008E741D" w14:paraId="4D2C3033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6504CC3F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85AD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Мурманской области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40E9D4" w14:textId="3E84023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575BC2" w14:textId="6956CE5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7F0FA" w14:textId="36BA484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475F2" w14:textId="3B633AA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120,55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7D978F" w14:textId="48F2AE4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183,45</w:t>
            </w:r>
          </w:p>
        </w:tc>
      </w:tr>
      <w:tr w:rsidR="00101928" w:rsidRPr="008E741D" w14:paraId="4B55C346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3341F9E8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051D09E8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11CDD7" w14:textId="2CF7FC2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1292AA" w14:textId="43A25EA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914A44" w14:textId="4834A6D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213,79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AE99F" w14:textId="335A1AC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14737" w14:textId="71AA9FC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</w:p>
        </w:tc>
      </w:tr>
      <w:tr w:rsidR="00101928" w:rsidRPr="008E741D" w14:paraId="7EABB19B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34313A68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F9A89C9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A4D456" w14:textId="39C1AE6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2CBCC" w14:textId="564C75F7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121CF" w14:textId="63FAE74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ACDBB" w14:textId="5F536FD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33602" w14:textId="57EE028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589,11</w:t>
            </w:r>
          </w:p>
        </w:tc>
      </w:tr>
      <w:tr w:rsidR="00101928" w:rsidRPr="008E741D" w14:paraId="2F2734B4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1BC98112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C694976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F702" w14:textId="2E792E0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97B19C" w14:textId="1F20062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9C1E" w14:textId="3B70B628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2FAD9" w14:textId="65C70FE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E2967" w14:textId="72E08B3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204,24</w:t>
            </w:r>
          </w:p>
        </w:tc>
      </w:tr>
      <w:tr w:rsidR="00101928" w:rsidRPr="008E741D" w14:paraId="66DDBE8B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0E1DA088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21A42B4B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1DA454" w14:textId="5C804D4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5FA51" w14:textId="1D60352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0BA0F" w14:textId="32E3C71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EB9FA" w14:textId="4DA3399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16E35" w14:textId="654AAC29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309,51</w:t>
            </w:r>
          </w:p>
        </w:tc>
      </w:tr>
      <w:tr w:rsidR="00101928" w:rsidRPr="008E741D" w14:paraId="0ABB3FAC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63E3CBC9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350DD070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021A2C" w14:textId="41B914F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330,83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300BE" w14:textId="67FDDB85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0757B" w14:textId="4BA55471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495,66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17BE34" w14:textId="00FC531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8DEE2" w14:textId="37EB049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500,03</w:t>
            </w:r>
          </w:p>
        </w:tc>
      </w:tr>
      <w:tr w:rsidR="00101928" w:rsidRPr="008E741D" w14:paraId="2D9EDADF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4C866C78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5BFC2044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6EC763" w14:textId="4E1B31E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41661" w14:textId="04553A3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B52FE" w14:textId="4CB4761B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BA641" w14:textId="70DC0B8F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55C623" w14:textId="599579DC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83,68</w:t>
            </w:r>
          </w:p>
        </w:tc>
      </w:tr>
      <w:tr w:rsidR="00101928" w:rsidRPr="008E741D" w14:paraId="4A645F98" w14:textId="77777777" w:rsidTr="002D2145">
        <w:trPr>
          <w:trHeight w:val="20"/>
        </w:trPr>
        <w:tc>
          <w:tcPr>
            <w:tcW w:w="459" w:type="dxa"/>
            <w:shd w:val="clear" w:color="auto" w:fill="auto"/>
            <w:vAlign w:val="center"/>
          </w:tcPr>
          <w:p w14:paraId="423F72A8" w14:textId="77777777" w:rsidR="00101928" w:rsidRPr="008E741D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93" w:type="dxa"/>
            <w:shd w:val="clear" w:color="auto" w:fill="auto"/>
            <w:vAlign w:val="center"/>
          </w:tcPr>
          <w:p w14:paraId="171E621D" w14:textId="77777777" w:rsidR="00101928" w:rsidRPr="008E741D" w:rsidRDefault="00101928" w:rsidP="00101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74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6A62A" w14:textId="5670DFB6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15281" w14:textId="43432D72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06F004" w14:textId="03335093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27211" w14:textId="62A6C8EE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EBAE3" w14:textId="7E4A4A60" w:rsidR="00101928" w:rsidRPr="00101928" w:rsidRDefault="00101928" w:rsidP="00101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10192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373</w:t>
            </w:r>
          </w:p>
        </w:tc>
      </w:tr>
    </w:tbl>
    <w:p w14:paraId="07B42EDA" w14:textId="77777777" w:rsidR="00B11098" w:rsidRPr="00C36F19" w:rsidRDefault="00B11098" w:rsidP="00A8193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26761280" w14:textId="77777777" w:rsidR="00B11098" w:rsidRPr="009918EC" w:rsidRDefault="00B11098" w:rsidP="00A819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EC">
        <w:rPr>
          <w:rFonts w:ascii="Times New Roman" w:hAnsi="Times New Roman" w:cs="Times New Roman"/>
          <w:b/>
          <w:sz w:val="24"/>
          <w:szCs w:val="24"/>
        </w:rPr>
        <w:t xml:space="preserve">Методика оценки роста </w:t>
      </w:r>
      <w:r w:rsidR="003B037C" w:rsidRPr="009918EC">
        <w:rPr>
          <w:rFonts w:ascii="Times New Roman" w:hAnsi="Times New Roman" w:cs="Times New Roman"/>
          <w:b/>
          <w:sz w:val="24"/>
          <w:szCs w:val="24"/>
        </w:rPr>
        <w:t>объема услуг в стоимостном выражении</w:t>
      </w:r>
      <w:r w:rsidRPr="009918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B07FE9" w14:textId="77777777" w:rsidR="00B11098" w:rsidRPr="00B11098" w:rsidRDefault="00B11098" w:rsidP="00C36F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</w:rPr>
        <w:t xml:space="preserve">Для целей расчета эффективности субсидии в рамках контрольного мероприятия был проведен расчет, оценивающий рост объема платных услуг туристам на 1 рубль средств, инвестированных в развитие кластера. В расчете использованы данные, собранные по группе кластеров, по которым соглашения выполнены. Для расчета использовалась следующая формула: </w:t>
      </w:r>
    </w:p>
    <w:p w14:paraId="0027C518" w14:textId="77777777" w:rsidR="00B11098" w:rsidRPr="00B11098" w:rsidRDefault="00B11098" w:rsidP="00C36F1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11098">
        <w:rPr>
          <w:rFonts w:ascii="Times New Roman" w:hAnsi="Times New Roman" w:cs="Times New Roman"/>
          <w:sz w:val="28"/>
          <w:szCs w:val="28"/>
        </w:rPr>
        <w:t xml:space="preserve"> = (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0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B11098">
        <w:rPr>
          <w:rFonts w:ascii="Times New Roman" w:hAnsi="Times New Roman" w:cs="Times New Roman"/>
          <w:sz w:val="28"/>
          <w:szCs w:val="28"/>
          <w:vertAlign w:val="subscript"/>
        </w:rPr>
        <w:t xml:space="preserve">+1 </w:t>
      </w:r>
      <w:r w:rsidRPr="00B11098">
        <w:rPr>
          <w:rFonts w:ascii="Times New Roman" w:hAnsi="Times New Roman" w:cs="Times New Roman"/>
          <w:sz w:val="28"/>
          <w:szCs w:val="28"/>
        </w:rPr>
        <w:t xml:space="preserve">- 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09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B11098">
        <w:rPr>
          <w:rFonts w:ascii="Times New Roman" w:hAnsi="Times New Roman" w:cs="Times New Roman"/>
          <w:sz w:val="28"/>
          <w:szCs w:val="28"/>
        </w:rPr>
        <w:t>)/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1098">
        <w:rPr>
          <w:rFonts w:ascii="Times New Roman" w:hAnsi="Times New Roman" w:cs="Times New Roman"/>
          <w:sz w:val="28"/>
          <w:szCs w:val="28"/>
        </w:rPr>
        <w:t>, где</w:t>
      </w:r>
    </w:p>
    <w:p w14:paraId="10C0ED15" w14:textId="77777777" w:rsidR="00B11098" w:rsidRPr="00B11098" w:rsidRDefault="00B11098" w:rsidP="00C3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</w:rPr>
        <w:t xml:space="preserve">- </w:t>
      </w:r>
      <w:r w:rsidRPr="00B1109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B11098">
        <w:rPr>
          <w:rFonts w:ascii="Times New Roman" w:hAnsi="Times New Roman" w:cs="Times New Roman"/>
          <w:sz w:val="28"/>
          <w:szCs w:val="28"/>
        </w:rPr>
        <w:t xml:space="preserve"> – расчетный показатель - рост платных услуг на 1 рубль инвестиций, </w:t>
      </w:r>
    </w:p>
    <w:p w14:paraId="5453FD6B" w14:textId="77777777" w:rsidR="00B11098" w:rsidRPr="00B11098" w:rsidRDefault="00B11098" w:rsidP="00C3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09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B11098">
        <w:rPr>
          <w:rFonts w:ascii="Times New Roman" w:hAnsi="Times New Roman" w:cs="Times New Roman"/>
          <w:sz w:val="28"/>
          <w:szCs w:val="28"/>
          <w:vertAlign w:val="subscript"/>
        </w:rPr>
        <w:t xml:space="preserve">+1 </w:t>
      </w:r>
      <w:r w:rsidRPr="00B11098">
        <w:rPr>
          <w:rFonts w:ascii="Times New Roman" w:hAnsi="Times New Roman" w:cs="Times New Roman"/>
          <w:sz w:val="28"/>
          <w:szCs w:val="28"/>
        </w:rPr>
        <w:t>– объем платных услуг, оказанных туристам на территории кластера, в год, следующий за последним годом, в котором по соглашению на предоставление субсидий, осуществлялись инвестиции в кластер,</w:t>
      </w:r>
    </w:p>
    <w:p w14:paraId="352DE252" w14:textId="77777777" w:rsidR="00B11098" w:rsidRPr="00B11098" w:rsidRDefault="00B11098" w:rsidP="00C3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</w:rPr>
        <w:t xml:space="preserve">- 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11098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B11098">
        <w:rPr>
          <w:rFonts w:ascii="Times New Roman" w:hAnsi="Times New Roman" w:cs="Times New Roman"/>
          <w:sz w:val="28"/>
          <w:szCs w:val="28"/>
        </w:rPr>
        <w:t>– объем платных услуг, оказанных туристам на территории кластера, в год, предшествующий первому году, в котором в соответствии с соглашением началось инвестирование средств в кластер,</w:t>
      </w:r>
    </w:p>
    <w:p w14:paraId="3C5037C9" w14:textId="5158773C" w:rsidR="00B11098" w:rsidRDefault="00B11098" w:rsidP="00C36F1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098">
        <w:rPr>
          <w:rFonts w:ascii="Times New Roman" w:hAnsi="Times New Roman" w:cs="Times New Roman"/>
          <w:sz w:val="28"/>
          <w:szCs w:val="28"/>
        </w:rPr>
        <w:t xml:space="preserve">- </w:t>
      </w:r>
      <w:r w:rsidRPr="00B110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1098">
        <w:rPr>
          <w:rFonts w:ascii="Times New Roman" w:hAnsi="Times New Roman" w:cs="Times New Roman"/>
          <w:sz w:val="28"/>
          <w:szCs w:val="28"/>
        </w:rPr>
        <w:t xml:space="preserve"> – суммарные инвестиции, вложенные в кластер, в т.ч. субсидии из федерального бюджета, бюджета соответствующего региона и средства частных инвесторов за соответствующий период.</w:t>
      </w:r>
    </w:p>
    <w:p w14:paraId="4616CE21" w14:textId="22EF80EB" w:rsidR="0004045B" w:rsidRPr="009918EC" w:rsidRDefault="009918EC" w:rsidP="00991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4045B" w:rsidRPr="00991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нформация о достижении плановых показателей, установленных Соглашениями на 2019 и 2020 годы</w:t>
      </w:r>
    </w:p>
    <w:p w14:paraId="30342408" w14:textId="77777777" w:rsidR="002D2145" w:rsidRPr="009918EC" w:rsidRDefault="002D2145" w:rsidP="002D2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6110"/>
        <w:gridCol w:w="710"/>
        <w:gridCol w:w="664"/>
        <w:gridCol w:w="814"/>
        <w:gridCol w:w="678"/>
        <w:gridCol w:w="644"/>
      </w:tblGrid>
      <w:tr w:rsidR="0004045B" w:rsidRPr="0004045B" w14:paraId="1070E4DC" w14:textId="77777777" w:rsidTr="00685BCB">
        <w:trPr>
          <w:trHeight w:val="20"/>
          <w:tblHeader/>
        </w:trPr>
        <w:tc>
          <w:tcPr>
            <w:tcW w:w="188" w:type="pct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900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8A5A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56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7BA4836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Выполнение плановых показателей </w:t>
            </w:r>
          </w:p>
        </w:tc>
      </w:tr>
      <w:tr w:rsidR="0004045B" w:rsidRPr="0004045B" w14:paraId="1E72881E" w14:textId="77777777" w:rsidTr="00685BCB">
        <w:trPr>
          <w:trHeight w:val="20"/>
          <w:tblHeader/>
        </w:trPr>
        <w:tc>
          <w:tcPr>
            <w:tcW w:w="18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560889F6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B7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субъекта</w:t>
            </w:r>
          </w:p>
        </w:tc>
        <w:tc>
          <w:tcPr>
            <w:tcW w:w="687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071348A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Численность лиц в КСР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41F9952F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Объем инвести-ций 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  <w:hideMark/>
          </w:tcPr>
          <w:p w14:paraId="1EDCFA14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Тех.готовность объектов </w:t>
            </w:r>
          </w:p>
        </w:tc>
      </w:tr>
      <w:tr w:rsidR="0004045B" w:rsidRPr="0004045B" w14:paraId="2D3BB35C" w14:textId="77777777" w:rsidTr="00685BCB">
        <w:trPr>
          <w:trHeight w:val="20"/>
          <w:tblHeader/>
        </w:trPr>
        <w:tc>
          <w:tcPr>
            <w:tcW w:w="18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2ADC98E1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A92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B225C6F" w14:textId="77777777" w:rsidR="0004045B" w:rsidRPr="0004045B" w:rsidRDefault="0004045B" w:rsidP="0004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2019 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040FB80" w14:textId="77777777" w:rsidR="0004045B" w:rsidRPr="0004045B" w:rsidRDefault="0004045B" w:rsidP="0004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7FD0390" w14:textId="77777777" w:rsidR="0004045B" w:rsidRPr="0004045B" w:rsidRDefault="0004045B" w:rsidP="0004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07E8FA5" w14:textId="77777777" w:rsidR="0004045B" w:rsidRPr="0004045B" w:rsidRDefault="0004045B" w:rsidP="0004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3259771F" w14:textId="77777777" w:rsidR="0004045B" w:rsidRPr="0004045B" w:rsidRDefault="0004045B" w:rsidP="000404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2020</w:t>
            </w:r>
          </w:p>
        </w:tc>
      </w:tr>
      <w:tr w:rsidR="0004045B" w:rsidRPr="0004045B" w14:paraId="11746D45" w14:textId="77777777" w:rsidTr="00685BC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665C94C1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C3A322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Адыгея,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 «Зихия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год, 1 объект - 2020 год)</w:t>
            </w:r>
          </w:p>
        </w:tc>
        <w:tc>
          <w:tcPr>
            <w:tcW w:w="355" w:type="pct"/>
            <w:shd w:val="clear" w:color="auto" w:fill="C2D69B"/>
            <w:vAlign w:val="center"/>
            <w:hideMark/>
          </w:tcPr>
          <w:p w14:paraId="5455FBD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C2D69B"/>
            <w:vAlign w:val="center"/>
            <w:hideMark/>
          </w:tcPr>
          <w:p w14:paraId="01ABFCB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3E0AD17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4013C6E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51C1C37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39726AB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A90BD0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5DB03132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Республика Алтай,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«Каракольские озера»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 объекта - 2019 год, 3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4B5C36D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C2D69B"/>
            <w:vAlign w:val="center"/>
            <w:hideMark/>
          </w:tcPr>
          <w:p w14:paraId="2BB08A4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2EB4C9A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68A84CE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1B9A255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36099B8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58B31A1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69FD492F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34ED85F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1738175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5DE32AB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6EEA490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2CFF90B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2699A899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BF619BD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B461EBB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C15D92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7D398D4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23ECE4C3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210C0E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67C5B41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5281A05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6FE5C6CD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5D08A2C7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Республика Бурятия,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«На Великом Чайном пути»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год, 1 объект - 2020 год)</w:t>
            </w:r>
          </w:p>
        </w:tc>
        <w:tc>
          <w:tcPr>
            <w:tcW w:w="355" w:type="pct"/>
            <w:shd w:val="clear" w:color="auto" w:fill="C2D69B"/>
            <w:vAlign w:val="center"/>
            <w:hideMark/>
          </w:tcPr>
          <w:p w14:paraId="2F59935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1A75814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D99594"/>
            <w:vAlign w:val="center"/>
            <w:hideMark/>
          </w:tcPr>
          <w:p w14:paraId="28ECC45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1E348DF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61368F6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8ECF7B2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6E7ADCBF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7A738EA8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Республика Карелия,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«Легенды Карелии», ТК «Южная Карелия»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(3 объекта - 2019 год, 1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3E34CC3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0A8B970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282DA5B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7A3BEDF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8261B2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FB430AF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55E72E8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0F1844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6C6B91D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5C607D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4926D7B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</w:tcPr>
          <w:p w14:paraId="722F160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136DA08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</w:tr>
      <w:tr w:rsidR="0004045B" w:rsidRPr="0004045B" w14:paraId="54149EFC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6EBC9B03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5493C297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39D087A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A5B003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102349C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</w:tcPr>
          <w:p w14:paraId="34D1C8A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6F0CAB4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</w:t>
            </w:r>
          </w:p>
        </w:tc>
      </w:tr>
      <w:tr w:rsidR="0004045B" w:rsidRPr="0004045B" w14:paraId="5B21BA24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62406AF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1F2138F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Карачаево-Черкесская Республика,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 «Пхия-Кислые источники»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 объекта - 2019 год, 3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58927FC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C2D69B"/>
            <w:vAlign w:val="center"/>
            <w:hideMark/>
          </w:tcPr>
          <w:p w14:paraId="073D6D7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5A9CEBC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510D4B8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0617D3B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50005943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37EEECCB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63FEE8EF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53AF3B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01A473A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1CF460D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66332BC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5422A42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33D2DBA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386D4B2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53E94C5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3822ADC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vAlign w:val="center"/>
            <w:hideMark/>
          </w:tcPr>
          <w:p w14:paraId="25707A2A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14:paraId="670B67C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B9A662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2D4D22C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DFCC485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5D0FF9D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48F0423D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Чувашская Республика,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ТК «Чувашия-сердце Волги»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(2 объекта - 2019 год, 3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4429F12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1816557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2BD8A0D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309E912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4E33381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739A3DC8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50BF23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36570D6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4AA0CD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4ABABD6A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14:paraId="79015F4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44B1037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55DF53A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C9B27F1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7F41205B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0083494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79E28B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198DCA9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14:paraId="6FA2697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4B5975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057B774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51275D54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17584A41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31256346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Приморский край,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«Приморье»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 2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025E4F1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770D1D5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4D2A7ED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7251344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304E914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40F9630E" w14:textId="77777777" w:rsidTr="00B53594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6E343CE0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651043A6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3C00354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6F080BC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22B8B33A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2C07B2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4D4090A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C7D9C8A" w14:textId="77777777" w:rsidTr="00B53594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A59DF8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24E06CBF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Хабаровский край,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 «Комсомольский», ТК «Амур-Хабаровск»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(4 объекта - 2019 год, 5 объектов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50B8B22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5897690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43A5B3E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46F33D6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7C881AE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4D2CEDF9" w14:textId="77777777" w:rsidTr="00B53594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49EB14A7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5A841F30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19AD4A1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27FFD2B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1C4343B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5B8AAFA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7280AAF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E88DCCD" w14:textId="77777777" w:rsidTr="00B53594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4FB254A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07676E4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25FE762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2E089B2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1B34015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3524B4A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5C337E8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5376301F" w14:textId="77777777" w:rsidTr="00B53594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238B785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38939F15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124AB27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56AC22F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24C5507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40ADBC8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42751B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42BE2B4" w14:textId="77777777" w:rsidTr="00B53594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7820E4E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0FA9BB5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934394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3875B4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2AC5628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1617D4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440FFB6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C1C6178" w14:textId="77777777" w:rsidTr="00B53594">
        <w:trPr>
          <w:trHeight w:val="70"/>
        </w:trPr>
        <w:tc>
          <w:tcPr>
            <w:tcW w:w="188" w:type="pct"/>
            <w:vMerge/>
            <w:vAlign w:val="center"/>
            <w:hideMark/>
          </w:tcPr>
          <w:p w14:paraId="12A4CFC9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57C414E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1863D02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4835D61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546218D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260326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4F7A264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DE87FA7" w14:textId="77777777" w:rsidTr="00B53594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07D3F7FD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69DD4BA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Архангельская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«Малиновка»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год, 1 объект - 2020 год)</w:t>
            </w:r>
          </w:p>
        </w:tc>
        <w:tc>
          <w:tcPr>
            <w:tcW w:w="355" w:type="pct"/>
            <w:shd w:val="clear" w:color="auto" w:fill="C2D69B"/>
            <w:vAlign w:val="center"/>
            <w:hideMark/>
          </w:tcPr>
          <w:p w14:paraId="69ABF59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04FAB83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D99594"/>
            <w:vAlign w:val="center"/>
            <w:hideMark/>
          </w:tcPr>
          <w:p w14:paraId="21790B1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3BAA47C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0E910E9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27B96D65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0B76259A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4E8D4934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Вологодская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ТК "Русские берега", (2 объекта - 2019 год,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4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1D3E3BF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C2D69B"/>
            <w:vAlign w:val="center"/>
            <w:hideMark/>
          </w:tcPr>
          <w:p w14:paraId="778E3D2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26CDE32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438F458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A6B0C0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592F22BF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FA6710B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F4B730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0C89EBE8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222BD4A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068A25C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7CD7D04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7E5D37B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770ABEFD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054ED4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55207CB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A5E295D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6965C0A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7F9DC2A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240782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5E4E25B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4FCC149D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724DEF5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32E49B94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073139B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067EBBE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46FB51C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27D165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03CFA3D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092028E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633FB1C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1D9360C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Иркутская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ТК «Ворота Байкала»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год, 3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39F585F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1B2056D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42B0BD0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11510C4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6D513CA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254B545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5C78DA86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36437D3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6BE57C4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5F39EA4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4BDE354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6AE020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7C91040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9DF8EB7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66BAF666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D8B9B3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FCD9578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6CEC014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34FA9F3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DBBF74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7F09110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5664318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3072D37B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4027D6B9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Нижегородская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«Арзамас-Дивеево-Саров»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(3 объекта - 2019 год, 2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5365442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6EF4A14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39DBE61A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D99594"/>
            <w:vAlign w:val="center"/>
          </w:tcPr>
          <w:p w14:paraId="44174E0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4D1979E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045B" w:rsidRPr="0004045B" w14:paraId="02E7C2D8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1F28E80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F5B2FFB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684CBAA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62A165E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64CFCCA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12E9F15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33DB661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4D44AA88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102A8714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4A8CBCFE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143B4BF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41DF2272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28393AB8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</w:tcPr>
          <w:p w14:paraId="368E6D6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1106CF2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5F3156F4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5E4F0E2D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19DFCE55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39FB61A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BDD33A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7013898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88FBD4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7D5C763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7C515BB9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2E1C974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AFA0F74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62FA45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CC08E38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021CFAC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CCD3E4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58DB9E3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9714782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5838CDC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163C2C9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Оренбургская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"Соленые озера"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(5 объектов - 2019 год, 2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1D87145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6223262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D99594"/>
            <w:vAlign w:val="center"/>
            <w:hideMark/>
          </w:tcPr>
          <w:p w14:paraId="797B0E3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00DC42D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1CFD389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71772C32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49D12A3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84D7C5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FA8C35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185ACC6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6E615A0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27C8602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D1D209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0703480A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03E76BF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602652B9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39407B8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79D05264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47F5D0C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3C57EF5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148680A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3476E179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23EF5D49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30DA6F18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46E4C0B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50C0F90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161E5A43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2579723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3F1F727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3218AAC2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4FB4B92C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63309B22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ABC527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05B5C89A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29DD761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3008286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440294F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374FFA2E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775B99B5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1024AEA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6A4D779D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38F2A34B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D99594"/>
            <w:vAlign w:val="center"/>
            <w:hideMark/>
          </w:tcPr>
          <w:p w14:paraId="4F6F453E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AC042E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3CD44B0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220348E5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123D82F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5CD6FA4D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Псковская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«Духовные истоки»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- 2019 год, 1 объект - 2020 год)</w:t>
            </w:r>
          </w:p>
        </w:tc>
        <w:tc>
          <w:tcPr>
            <w:tcW w:w="355" w:type="pct"/>
            <w:shd w:val="clear" w:color="auto" w:fill="C2D69B"/>
            <w:vAlign w:val="center"/>
            <w:hideMark/>
          </w:tcPr>
          <w:p w14:paraId="3E4D465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shd w:val="clear" w:color="auto" w:fill="C2D69B"/>
            <w:vAlign w:val="center"/>
            <w:hideMark/>
          </w:tcPr>
          <w:p w14:paraId="359181A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2A27C70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530B057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68DDDA0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BB738BF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73102BB1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4E690F79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Тверская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«Волжское море»</w:t>
            </w:r>
          </w:p>
          <w:p w14:paraId="2F837DA2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 объекта - 2019 год,4 объекта - 2020 год)</w:t>
            </w:r>
          </w:p>
        </w:tc>
        <w:tc>
          <w:tcPr>
            <w:tcW w:w="355" w:type="pct"/>
            <w:vMerge w:val="restart"/>
            <w:shd w:val="clear" w:color="auto" w:fill="C2D69B"/>
            <w:vAlign w:val="center"/>
            <w:hideMark/>
          </w:tcPr>
          <w:p w14:paraId="6277802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shd w:val="clear" w:color="auto" w:fill="C2D69B"/>
            <w:vAlign w:val="center"/>
            <w:hideMark/>
          </w:tcPr>
          <w:p w14:paraId="1D7D0D6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6177CDB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4C1C6A4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7927175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DD81B5D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6F08F6FD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45F82EA3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5D21FE4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7C23D1A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0530311F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C2D69B"/>
            <w:vAlign w:val="center"/>
            <w:hideMark/>
          </w:tcPr>
          <w:p w14:paraId="24D9203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38B4DEE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04045B" w:rsidRPr="0004045B" w14:paraId="46E671E7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369E714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76CE7B1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280159E7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56E2BC46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535D9C9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D99594"/>
            <w:vAlign w:val="center"/>
            <w:hideMark/>
          </w:tcPr>
          <w:p w14:paraId="494D8B3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3EE3DEC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5FDFB616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11AC7D31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214B8536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69423C3C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2D0DBEE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0361C6D1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914EF0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1323CF9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DCBBABB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245948D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104CAB64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shd w:val="clear" w:color="auto" w:fill="C2D69B"/>
            <w:vAlign w:val="center"/>
            <w:hideMark/>
          </w:tcPr>
          <w:p w14:paraId="6857C6C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C2D69B"/>
            <w:vAlign w:val="center"/>
            <w:hideMark/>
          </w:tcPr>
          <w:p w14:paraId="0A71F459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50B7C050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459AFE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FBF026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9D541A3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5BC749E9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076B4F68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Ивановская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«Малые города Ивановской области»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3AD2018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2590789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D99594"/>
            <w:vAlign w:val="center"/>
            <w:hideMark/>
          </w:tcPr>
          <w:p w14:paraId="326F4B0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29EA71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4B7CB26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6908B1A9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5543B55F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2191EF54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Калининградская область,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 «Балтийское побережье»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6973FF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237E718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44D7015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5A6B2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32CC774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89D6391" w14:textId="77777777" w:rsidTr="0004045B">
        <w:trPr>
          <w:trHeight w:val="20"/>
        </w:trPr>
        <w:tc>
          <w:tcPr>
            <w:tcW w:w="188" w:type="pct"/>
            <w:vMerge w:val="restart"/>
            <w:shd w:val="clear" w:color="auto" w:fill="auto"/>
            <w:noWrap/>
            <w:vAlign w:val="center"/>
            <w:hideMark/>
          </w:tcPr>
          <w:p w14:paraId="0D949C8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057" w:type="pct"/>
            <w:vMerge w:val="restart"/>
            <w:shd w:val="clear" w:color="auto" w:fill="auto"/>
            <w:vAlign w:val="center"/>
            <w:hideMark/>
          </w:tcPr>
          <w:p w14:paraId="1946A63D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Мурманская область,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ТК «Хибины»</w:t>
            </w:r>
          </w:p>
          <w:p w14:paraId="466443E8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(2 объекта - 2020 год)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  <w:hideMark/>
          </w:tcPr>
          <w:p w14:paraId="0F8DFBA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vMerge w:val="restart"/>
            <w:shd w:val="clear" w:color="auto" w:fill="D99594"/>
            <w:vAlign w:val="center"/>
            <w:hideMark/>
          </w:tcPr>
          <w:p w14:paraId="54FB8CA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vMerge w:val="restart"/>
            <w:shd w:val="clear" w:color="auto" w:fill="C2D69B"/>
            <w:vAlign w:val="center"/>
            <w:hideMark/>
          </w:tcPr>
          <w:p w14:paraId="5150E1B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6EF7ED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4CE2171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18E795A" w14:textId="77777777" w:rsidTr="0004045B">
        <w:trPr>
          <w:trHeight w:val="20"/>
        </w:trPr>
        <w:tc>
          <w:tcPr>
            <w:tcW w:w="188" w:type="pct"/>
            <w:vMerge/>
            <w:vAlign w:val="center"/>
            <w:hideMark/>
          </w:tcPr>
          <w:p w14:paraId="690175B5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vMerge/>
            <w:vAlign w:val="center"/>
            <w:hideMark/>
          </w:tcPr>
          <w:p w14:paraId="780D9E41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  <w:hideMark/>
          </w:tcPr>
          <w:p w14:paraId="3D7D2D5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vMerge/>
            <w:shd w:val="clear" w:color="auto" w:fill="D99594"/>
            <w:vAlign w:val="center"/>
            <w:hideMark/>
          </w:tcPr>
          <w:p w14:paraId="0640EA54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vMerge/>
            <w:shd w:val="clear" w:color="auto" w:fill="C2D69B"/>
            <w:vAlign w:val="center"/>
            <w:hideMark/>
          </w:tcPr>
          <w:p w14:paraId="036A40D5" w14:textId="77777777" w:rsidR="0004045B" w:rsidRPr="0004045B" w:rsidRDefault="0004045B" w:rsidP="000404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1E45D43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77EB1B9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03934F5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21D23129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17B4C5F8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Республика Северная Осетия-Алания,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 «Горная Дигория»</w:t>
            </w:r>
          </w:p>
          <w:p w14:paraId="0D1B66E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6F4875E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C2D69B"/>
            <w:vAlign w:val="center"/>
            <w:hideMark/>
          </w:tcPr>
          <w:p w14:paraId="49DFF6A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D99594"/>
            <w:vAlign w:val="center"/>
            <w:hideMark/>
          </w:tcPr>
          <w:p w14:paraId="30067FD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463622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73B84B99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87BC83E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2DB13E99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03BB31C7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Ярославская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«Ярославская Ривьера»</w:t>
            </w:r>
          </w:p>
          <w:p w14:paraId="3F715804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A4A582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C2D69B"/>
            <w:vAlign w:val="center"/>
            <w:hideMark/>
          </w:tcPr>
          <w:p w14:paraId="1125EEE6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D99594"/>
            <w:vAlign w:val="center"/>
            <w:hideMark/>
          </w:tcPr>
          <w:p w14:paraId="774AAFB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743E83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5330F6E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0F0E9473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5FBDB65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0C08C37B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Кемеровская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«Шерегеш»</w:t>
            </w:r>
          </w:p>
          <w:p w14:paraId="47400F0A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F8DC5C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C2D69B"/>
            <w:vAlign w:val="center"/>
            <w:hideMark/>
          </w:tcPr>
          <w:p w14:paraId="7CEA3B2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40EB9CA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9E6BFD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D99594"/>
            <w:vAlign w:val="center"/>
            <w:hideMark/>
          </w:tcPr>
          <w:p w14:paraId="145B5668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1416D56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3D61A9E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66BF467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Краснодарский край,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«Абрау-Утриш»</w:t>
            </w:r>
          </w:p>
          <w:p w14:paraId="52FE9393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0B705A8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704DA4A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6DB1F8D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FA5865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C20614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E4E59E0" w14:textId="77777777" w:rsidTr="0004045B">
        <w:trPr>
          <w:trHeight w:val="20"/>
        </w:trPr>
        <w:tc>
          <w:tcPr>
            <w:tcW w:w="188" w:type="pct"/>
            <w:shd w:val="clear" w:color="auto" w:fill="auto"/>
            <w:noWrap/>
            <w:vAlign w:val="center"/>
            <w:hideMark/>
          </w:tcPr>
          <w:p w14:paraId="360C5615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057" w:type="pct"/>
            <w:shd w:val="clear" w:color="auto" w:fill="auto"/>
            <w:vAlign w:val="center"/>
            <w:hideMark/>
          </w:tcPr>
          <w:p w14:paraId="124F354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Республика Татарстан,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«Волжская Булгария»</w:t>
            </w:r>
          </w:p>
          <w:p w14:paraId="03BCA45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shd w:val="clear" w:color="auto" w:fill="auto"/>
            <w:vAlign w:val="center"/>
            <w:hideMark/>
          </w:tcPr>
          <w:p w14:paraId="76FA5202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shd w:val="clear" w:color="auto" w:fill="D99594"/>
            <w:vAlign w:val="center"/>
            <w:hideMark/>
          </w:tcPr>
          <w:p w14:paraId="7C2908D7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shd w:val="clear" w:color="auto" w:fill="C2D69B"/>
            <w:vAlign w:val="center"/>
            <w:hideMark/>
          </w:tcPr>
          <w:p w14:paraId="4D451285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6DE4603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shd w:val="clear" w:color="auto" w:fill="C2D69B"/>
            <w:vAlign w:val="center"/>
            <w:hideMark/>
          </w:tcPr>
          <w:p w14:paraId="6D4D01E3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3458B1BB" w14:textId="77777777" w:rsidTr="00B53594">
        <w:trPr>
          <w:trHeight w:val="20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BC51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0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775662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Алтайский край,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«Белокуриха- Предгорье Алтая»</w:t>
            </w:r>
          </w:p>
          <w:p w14:paraId="653990B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72AA21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D99594"/>
            <w:vAlign w:val="center"/>
            <w:hideMark/>
          </w:tcPr>
          <w:p w14:paraId="05F59D6B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C2D69B"/>
            <w:vAlign w:val="center"/>
            <w:hideMark/>
          </w:tcPr>
          <w:p w14:paraId="3AA4B4DD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BB5574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C2D69B"/>
            <w:vAlign w:val="center"/>
            <w:hideMark/>
          </w:tcPr>
          <w:p w14:paraId="3CCA34C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7C284F03" w14:textId="77777777" w:rsidTr="00B53594">
        <w:trPr>
          <w:trHeight w:val="20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262E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0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7084FC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Новгородская область, 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 «Исторический центр Великого Новгорода»</w:t>
            </w:r>
          </w:p>
          <w:p w14:paraId="73AA7BF4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объект - 2020 год)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62399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shd w:val="clear" w:color="auto" w:fill="D99594"/>
            <w:vAlign w:val="center"/>
            <w:hideMark/>
          </w:tcPr>
          <w:p w14:paraId="49497DE0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D99594"/>
            <w:vAlign w:val="center"/>
            <w:hideMark/>
          </w:tcPr>
          <w:p w14:paraId="236ED09F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4619DC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C2D69B"/>
            <w:vAlign w:val="center"/>
            <w:hideMark/>
          </w:tcPr>
          <w:p w14:paraId="355AEC4E" w14:textId="77777777" w:rsidR="0004045B" w:rsidRPr="0004045B" w:rsidRDefault="0004045B" w:rsidP="00040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4045B" w:rsidRPr="0004045B" w14:paraId="1E4AAE4E" w14:textId="77777777" w:rsidTr="00B53594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2EC3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 - финансирование в соответствующем году не производилось</w:t>
            </w: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КСР - коллективные средства размещения</w:t>
            </w:r>
          </w:p>
        </w:tc>
      </w:tr>
      <w:tr w:rsidR="0004045B" w:rsidRPr="0004045B" w14:paraId="6B27D104" w14:textId="77777777" w:rsidTr="009918EC">
        <w:trPr>
          <w:trHeight w:val="201"/>
        </w:trPr>
        <w:tc>
          <w:tcPr>
            <w:tcW w:w="188" w:type="pct"/>
            <w:tcBorders>
              <w:right w:val="single" w:sz="4" w:space="0" w:color="auto"/>
            </w:tcBorders>
            <w:shd w:val="clear" w:color="auto" w:fill="C2D69B"/>
            <w:noWrap/>
            <w:vAlign w:val="center"/>
          </w:tcPr>
          <w:p w14:paraId="320DBA68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F9FA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показатель достигнут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6CFA0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804DF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F8706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BCADF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290BF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4045B" w:rsidRPr="0004045B" w14:paraId="09E90080" w14:textId="77777777" w:rsidTr="009918EC">
        <w:trPr>
          <w:trHeight w:val="134"/>
        </w:trPr>
        <w:tc>
          <w:tcPr>
            <w:tcW w:w="188" w:type="pct"/>
            <w:tcBorders>
              <w:right w:val="single" w:sz="4" w:space="0" w:color="auto"/>
            </w:tcBorders>
            <w:shd w:val="clear" w:color="auto" w:fill="D99594"/>
            <w:noWrap/>
            <w:vAlign w:val="center"/>
          </w:tcPr>
          <w:p w14:paraId="718A7A4A" w14:textId="77777777" w:rsidR="0004045B" w:rsidRPr="0004045B" w:rsidRDefault="0004045B" w:rsidP="0004045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26231" w14:textId="77777777" w:rsidR="0004045B" w:rsidRPr="0004045B" w:rsidRDefault="0004045B" w:rsidP="0004045B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04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показатель не достигнут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DCEA2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D1F13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106B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9DA8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50621" w14:textId="77777777" w:rsidR="0004045B" w:rsidRPr="0004045B" w:rsidRDefault="0004045B" w:rsidP="0004045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918DC44" w14:textId="4E33EFA3" w:rsidR="003D20EB" w:rsidRDefault="003D20EB" w:rsidP="00C36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4D224F0" w14:textId="77777777" w:rsidR="00685BCB" w:rsidRPr="00844221" w:rsidRDefault="00685BCB" w:rsidP="00C36F19">
      <w:pPr>
        <w:tabs>
          <w:tab w:val="left" w:pos="709"/>
        </w:tabs>
        <w:spacing w:after="0" w:line="240" w:lineRule="auto"/>
        <w:ind w:right="-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21">
        <w:rPr>
          <w:rFonts w:ascii="Times New Roman" w:hAnsi="Times New Roman"/>
          <w:b/>
          <w:sz w:val="24"/>
          <w:szCs w:val="24"/>
        </w:rPr>
        <w:t>Информация о показателях результативности использования</w:t>
      </w:r>
    </w:p>
    <w:p w14:paraId="1CDFF417" w14:textId="77777777" w:rsidR="00685BCB" w:rsidRPr="00844221" w:rsidRDefault="00685BCB" w:rsidP="00C36F19">
      <w:pPr>
        <w:tabs>
          <w:tab w:val="left" w:pos="709"/>
        </w:tabs>
        <w:spacing w:after="0" w:line="240" w:lineRule="auto"/>
        <w:ind w:right="-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21">
        <w:rPr>
          <w:rFonts w:ascii="Times New Roman" w:hAnsi="Times New Roman"/>
          <w:b/>
          <w:sz w:val="24"/>
          <w:szCs w:val="24"/>
        </w:rPr>
        <w:t>субсидии из федерального бюджета, предусмотренных Соглашениями</w:t>
      </w:r>
    </w:p>
    <w:p w14:paraId="56A3D538" w14:textId="77777777" w:rsidR="00685BCB" w:rsidRPr="00844221" w:rsidRDefault="00685BCB" w:rsidP="00C36F19">
      <w:pPr>
        <w:tabs>
          <w:tab w:val="left" w:pos="709"/>
        </w:tabs>
        <w:spacing w:after="0" w:line="240" w:lineRule="auto"/>
        <w:ind w:right="-142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4221">
        <w:rPr>
          <w:rFonts w:ascii="Times New Roman" w:hAnsi="Times New Roman"/>
          <w:b/>
          <w:sz w:val="24"/>
          <w:szCs w:val="24"/>
        </w:rPr>
        <w:t>в 2019 и 2020 годах</w:t>
      </w:r>
    </w:p>
    <w:p w14:paraId="6637AE64" w14:textId="77777777" w:rsidR="00685BCB" w:rsidRPr="00844221" w:rsidRDefault="00685BCB" w:rsidP="00685BCB">
      <w:pPr>
        <w:tabs>
          <w:tab w:val="left" w:pos="851"/>
        </w:tabs>
        <w:spacing w:after="0" w:line="240" w:lineRule="auto"/>
        <w:ind w:right="-142"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787"/>
        <w:gridCol w:w="850"/>
        <w:gridCol w:w="851"/>
        <w:gridCol w:w="887"/>
        <w:gridCol w:w="850"/>
        <w:gridCol w:w="851"/>
        <w:gridCol w:w="956"/>
      </w:tblGrid>
      <w:tr w:rsidR="00685BCB" w:rsidRPr="00831374" w14:paraId="6381B1BC" w14:textId="77777777" w:rsidTr="00C36F19">
        <w:trPr>
          <w:trHeight w:val="20"/>
        </w:trPr>
        <w:tc>
          <w:tcPr>
            <w:tcW w:w="458" w:type="dxa"/>
            <w:vMerge w:val="restart"/>
            <w:shd w:val="clear" w:color="auto" w:fill="auto"/>
          </w:tcPr>
          <w:p w14:paraId="012A257F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14:paraId="48ED3395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87" w:type="dxa"/>
            <w:vMerge w:val="restart"/>
            <w:shd w:val="clear" w:color="auto" w:fill="auto"/>
            <w:vAlign w:val="center"/>
          </w:tcPr>
          <w:p w14:paraId="4EE0A8AE" w14:textId="77777777" w:rsidR="00685BCB" w:rsidRPr="00831374" w:rsidRDefault="00685BCB" w:rsidP="00C36F19">
            <w:pPr>
              <w:tabs>
                <w:tab w:val="left" w:pos="598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Субъект Российской Федерации, наименование инвестиционного проекта (туристского кластера)</w:t>
            </w:r>
          </w:p>
        </w:tc>
        <w:tc>
          <w:tcPr>
            <w:tcW w:w="5245" w:type="dxa"/>
            <w:gridSpan w:val="6"/>
          </w:tcPr>
          <w:p w14:paraId="1BB40071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Показатель результативности использования субсидии в соответствии с соглашением</w:t>
            </w:r>
          </w:p>
        </w:tc>
      </w:tr>
      <w:tr w:rsidR="000A6FAC" w:rsidRPr="00831374" w14:paraId="594CC340" w14:textId="77777777" w:rsidTr="00C36F19">
        <w:trPr>
          <w:trHeight w:val="20"/>
        </w:trPr>
        <w:tc>
          <w:tcPr>
            <w:tcW w:w="458" w:type="dxa"/>
            <w:vMerge/>
            <w:shd w:val="clear" w:color="auto" w:fill="auto"/>
          </w:tcPr>
          <w:p w14:paraId="018C6C77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vMerge/>
            <w:shd w:val="clear" w:color="auto" w:fill="auto"/>
          </w:tcPr>
          <w:p w14:paraId="0329CBAE" w14:textId="77777777" w:rsidR="00685BCB" w:rsidRPr="00831374" w:rsidRDefault="00685BCB" w:rsidP="000A6FAC">
            <w:pPr>
              <w:tabs>
                <w:tab w:val="left" w:pos="598"/>
              </w:tabs>
              <w:spacing w:after="0" w:line="240" w:lineRule="auto"/>
              <w:ind w:right="-14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75777966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3544" w:type="dxa"/>
            <w:gridSpan w:val="4"/>
          </w:tcPr>
          <w:p w14:paraId="03792352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2020</w:t>
            </w:r>
          </w:p>
        </w:tc>
      </w:tr>
      <w:tr w:rsidR="000A6FAC" w:rsidRPr="00831374" w14:paraId="6853391D" w14:textId="77777777" w:rsidTr="00C36F19">
        <w:trPr>
          <w:trHeight w:val="20"/>
        </w:trPr>
        <w:tc>
          <w:tcPr>
            <w:tcW w:w="458" w:type="dxa"/>
            <w:vMerge/>
            <w:shd w:val="clear" w:color="auto" w:fill="auto"/>
          </w:tcPr>
          <w:p w14:paraId="70EB4C82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vMerge/>
            <w:shd w:val="clear" w:color="auto" w:fill="auto"/>
          </w:tcPr>
          <w:p w14:paraId="0DE30467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</w:tcPr>
          <w:p w14:paraId="592C898E" w14:textId="77777777" w:rsidR="00685BCB" w:rsidRPr="002F369B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F369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Численность лиц, размещенных в коллективных средствах размещения, </w:t>
            </w:r>
          </w:p>
          <w:p w14:paraId="1CA5F7E3" w14:textId="77777777" w:rsidR="00685BCB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2F369B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 отношению к 2012 году</w:t>
            </w:r>
          </w:p>
          <w:p w14:paraId="26237723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1737" w:type="dxa"/>
            <w:gridSpan w:val="2"/>
          </w:tcPr>
          <w:p w14:paraId="399E51FB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Объем инвестиций</w:t>
            </w: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в основной капитал</w:t>
            </w: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 xml:space="preserve">в туристскую инфраструктуру (внебюджетные источники), </w:t>
            </w:r>
          </w:p>
          <w:p w14:paraId="09BBE2FA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миллиард рублей</w:t>
            </w:r>
          </w:p>
        </w:tc>
        <w:tc>
          <w:tcPr>
            <w:tcW w:w="1807" w:type="dxa"/>
            <w:gridSpan w:val="2"/>
          </w:tcPr>
          <w:p w14:paraId="07FF4DAA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Численность лиц, размещенных </w:t>
            </w: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 xml:space="preserve">в коллективных средствах размещения, </w:t>
            </w:r>
            <w:r w:rsidRPr="0083137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тысяча человек</w:t>
            </w:r>
          </w:p>
        </w:tc>
      </w:tr>
      <w:tr w:rsidR="000A6FAC" w:rsidRPr="00831374" w14:paraId="65A351AA" w14:textId="77777777" w:rsidTr="00C36F19">
        <w:trPr>
          <w:trHeight w:val="20"/>
        </w:trPr>
        <w:tc>
          <w:tcPr>
            <w:tcW w:w="458" w:type="dxa"/>
            <w:vMerge/>
            <w:shd w:val="clear" w:color="auto" w:fill="auto"/>
          </w:tcPr>
          <w:p w14:paraId="5BC2FCE1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vMerge/>
            <w:shd w:val="clear" w:color="auto" w:fill="auto"/>
          </w:tcPr>
          <w:p w14:paraId="626C1A6E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firstLine="567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83ECDDE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4C6CAAAB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87" w:type="dxa"/>
          </w:tcPr>
          <w:p w14:paraId="7FDC46F9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850" w:type="dxa"/>
          </w:tcPr>
          <w:p w14:paraId="409BAB07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851" w:type="dxa"/>
          </w:tcPr>
          <w:p w14:paraId="2EFD0D07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956" w:type="dxa"/>
          </w:tcPr>
          <w:p w14:paraId="3CE98515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</w:t>
            </w:r>
          </w:p>
        </w:tc>
      </w:tr>
      <w:tr w:rsidR="000A6FAC" w:rsidRPr="00831374" w14:paraId="0B88A6E1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4580DB32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87" w:type="dxa"/>
            <w:shd w:val="clear" w:color="auto" w:fill="auto"/>
          </w:tcPr>
          <w:p w14:paraId="7B65F157" w14:textId="20B59EB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Адыгея, ТК «Зихия»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8913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16BE9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135.0%</w:t>
            </w:r>
          </w:p>
        </w:tc>
        <w:tc>
          <w:tcPr>
            <w:tcW w:w="887" w:type="dxa"/>
            <w:vAlign w:val="center"/>
          </w:tcPr>
          <w:p w14:paraId="1499C29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850" w:type="dxa"/>
            <w:vAlign w:val="center"/>
          </w:tcPr>
          <w:p w14:paraId="69CB666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vAlign w:val="center"/>
          </w:tcPr>
          <w:p w14:paraId="3B259E0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956" w:type="dxa"/>
            <w:vAlign w:val="center"/>
          </w:tcPr>
          <w:p w14:paraId="2D2BFCA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</w:tr>
      <w:tr w:rsidR="000A6FAC" w:rsidRPr="00831374" w14:paraId="6B15B67F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1476C428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87" w:type="dxa"/>
            <w:shd w:val="clear" w:color="auto" w:fill="auto"/>
          </w:tcPr>
          <w:p w14:paraId="2B4FF1C6" w14:textId="385572C8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Алтай,ТК «Каракольские озера»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AF818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C8F48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116.0%</w:t>
            </w:r>
          </w:p>
        </w:tc>
        <w:tc>
          <w:tcPr>
            <w:tcW w:w="887" w:type="dxa"/>
            <w:vAlign w:val="center"/>
          </w:tcPr>
          <w:p w14:paraId="4BE1797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0" w:type="dxa"/>
            <w:vAlign w:val="center"/>
          </w:tcPr>
          <w:p w14:paraId="23FDF94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51" w:type="dxa"/>
            <w:vAlign w:val="center"/>
          </w:tcPr>
          <w:p w14:paraId="6150652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165,1</w:t>
            </w:r>
          </w:p>
        </w:tc>
        <w:tc>
          <w:tcPr>
            <w:tcW w:w="956" w:type="dxa"/>
            <w:vAlign w:val="center"/>
          </w:tcPr>
          <w:p w14:paraId="6445F6B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165,1</w:t>
            </w:r>
          </w:p>
        </w:tc>
      </w:tr>
      <w:tr w:rsidR="000A6FAC" w:rsidRPr="00831374" w14:paraId="5A3602C9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3B0709F1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787" w:type="dxa"/>
            <w:shd w:val="clear" w:color="auto" w:fill="auto"/>
          </w:tcPr>
          <w:p w14:paraId="18153A4B" w14:textId="35896629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Бурятия,</w:t>
            </w:r>
            <w:r w:rsidR="000A6F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«На Великом Чайном пути»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A1DA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100.6%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FF367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100.6%</w:t>
            </w:r>
          </w:p>
        </w:tc>
        <w:tc>
          <w:tcPr>
            <w:tcW w:w="887" w:type="dxa"/>
            <w:vAlign w:val="center"/>
          </w:tcPr>
          <w:p w14:paraId="7FD8C3E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dxa"/>
            <w:vAlign w:val="center"/>
          </w:tcPr>
          <w:p w14:paraId="39DF557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0,0274</w:t>
            </w:r>
          </w:p>
        </w:tc>
        <w:tc>
          <w:tcPr>
            <w:tcW w:w="851" w:type="dxa"/>
            <w:vAlign w:val="center"/>
          </w:tcPr>
          <w:p w14:paraId="47DEC86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388,5</w:t>
            </w:r>
          </w:p>
        </w:tc>
        <w:tc>
          <w:tcPr>
            <w:tcW w:w="956" w:type="dxa"/>
            <w:vAlign w:val="center"/>
          </w:tcPr>
          <w:p w14:paraId="48BB72F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200</w:t>
            </w:r>
          </w:p>
        </w:tc>
      </w:tr>
      <w:tr w:rsidR="000A6FAC" w:rsidRPr="00831374" w14:paraId="1638E8CA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6515B46E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787" w:type="dxa"/>
            <w:shd w:val="clear" w:color="auto" w:fill="auto"/>
          </w:tcPr>
          <w:p w14:paraId="0CB7D0E2" w14:textId="18267933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Карелия,</w:t>
            </w:r>
            <w:r w:rsidR="000A6F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«Легенды Карелии»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2D5175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126.0%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43EC2E28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127.0%</w:t>
            </w:r>
          </w:p>
        </w:tc>
        <w:tc>
          <w:tcPr>
            <w:tcW w:w="887" w:type="dxa"/>
            <w:vAlign w:val="center"/>
          </w:tcPr>
          <w:p w14:paraId="56B3830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vAlign w:val="center"/>
          </w:tcPr>
          <w:p w14:paraId="3FB7AEB7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51" w:type="dxa"/>
            <w:vAlign w:val="center"/>
          </w:tcPr>
          <w:p w14:paraId="04B67B46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56" w:type="dxa"/>
            <w:vAlign w:val="center"/>
          </w:tcPr>
          <w:p w14:paraId="67A3E94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300,72</w:t>
            </w:r>
          </w:p>
        </w:tc>
      </w:tr>
      <w:tr w:rsidR="000A6FAC" w:rsidRPr="00831374" w14:paraId="5A35CEC2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2047565D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787" w:type="dxa"/>
            <w:shd w:val="clear" w:color="auto" w:fill="auto"/>
          </w:tcPr>
          <w:p w14:paraId="6BC9047A" w14:textId="1F35610F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Карачаево-Черкесская Республика, ТК «Пхия-Кислые источники»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BD9C3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1F4A18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73.0%</w:t>
            </w:r>
          </w:p>
        </w:tc>
        <w:tc>
          <w:tcPr>
            <w:tcW w:w="887" w:type="dxa"/>
            <w:vAlign w:val="center"/>
          </w:tcPr>
          <w:p w14:paraId="3D6A3936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0" w:type="dxa"/>
            <w:vAlign w:val="center"/>
          </w:tcPr>
          <w:p w14:paraId="2F2192D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51" w:type="dxa"/>
            <w:vAlign w:val="center"/>
          </w:tcPr>
          <w:p w14:paraId="360A8A0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56" w:type="dxa"/>
            <w:vAlign w:val="center"/>
          </w:tcPr>
          <w:p w14:paraId="4D5F406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0A6FAC" w:rsidRPr="00831374" w14:paraId="49F3C196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5D49DC8A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87" w:type="dxa"/>
            <w:shd w:val="clear" w:color="auto" w:fill="auto"/>
          </w:tcPr>
          <w:p w14:paraId="759E81D5" w14:textId="5DD93518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Северная Осетия-Алания, ТК «Горная Дигория»</w:t>
            </w:r>
          </w:p>
        </w:tc>
        <w:tc>
          <w:tcPr>
            <w:tcW w:w="850" w:type="dxa"/>
            <w:vAlign w:val="center"/>
          </w:tcPr>
          <w:p w14:paraId="5CE7B13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F85F63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1143DCD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50" w:type="dxa"/>
            <w:vAlign w:val="center"/>
          </w:tcPr>
          <w:p w14:paraId="737C392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851" w:type="dxa"/>
            <w:vAlign w:val="center"/>
          </w:tcPr>
          <w:p w14:paraId="7FA8D86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73,24</w:t>
            </w:r>
          </w:p>
        </w:tc>
        <w:tc>
          <w:tcPr>
            <w:tcW w:w="956" w:type="dxa"/>
            <w:vAlign w:val="center"/>
          </w:tcPr>
          <w:p w14:paraId="0B835F8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</w:tr>
      <w:tr w:rsidR="000A6FAC" w:rsidRPr="00831374" w14:paraId="31F8EED6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27567CA6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87" w:type="dxa"/>
            <w:shd w:val="clear" w:color="auto" w:fill="auto"/>
          </w:tcPr>
          <w:p w14:paraId="3BF8A806" w14:textId="13132056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 Татарстан, ТК «Волжская Булгария»</w:t>
            </w:r>
          </w:p>
        </w:tc>
        <w:tc>
          <w:tcPr>
            <w:tcW w:w="850" w:type="dxa"/>
            <w:vAlign w:val="center"/>
          </w:tcPr>
          <w:p w14:paraId="4D52BF1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7A7A28E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3B7F10D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0,553</w:t>
            </w:r>
          </w:p>
        </w:tc>
        <w:tc>
          <w:tcPr>
            <w:tcW w:w="850" w:type="dxa"/>
            <w:vAlign w:val="center"/>
          </w:tcPr>
          <w:p w14:paraId="14B4C3B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1,354</w:t>
            </w:r>
          </w:p>
        </w:tc>
        <w:tc>
          <w:tcPr>
            <w:tcW w:w="851" w:type="dxa"/>
            <w:vAlign w:val="center"/>
          </w:tcPr>
          <w:p w14:paraId="75C5409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2286,41</w:t>
            </w:r>
          </w:p>
        </w:tc>
        <w:tc>
          <w:tcPr>
            <w:tcW w:w="956" w:type="dxa"/>
            <w:vAlign w:val="center"/>
          </w:tcPr>
          <w:p w14:paraId="2B4C878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1167,5</w:t>
            </w:r>
          </w:p>
        </w:tc>
      </w:tr>
      <w:tr w:rsidR="000A6FAC" w:rsidRPr="00831374" w14:paraId="62D62F2F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35EF4D94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87" w:type="dxa"/>
            <w:shd w:val="clear" w:color="auto" w:fill="auto"/>
          </w:tcPr>
          <w:p w14:paraId="387FE555" w14:textId="1F39F86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Чувашская Республика,</w:t>
            </w:r>
            <w:r w:rsidR="000A6F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«Чувашия-сердце Волги»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DBB0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4DE55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112.0%</w:t>
            </w:r>
          </w:p>
        </w:tc>
        <w:tc>
          <w:tcPr>
            <w:tcW w:w="887" w:type="dxa"/>
            <w:vAlign w:val="center"/>
          </w:tcPr>
          <w:p w14:paraId="04654CD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1,409</w:t>
            </w:r>
          </w:p>
        </w:tc>
        <w:tc>
          <w:tcPr>
            <w:tcW w:w="850" w:type="dxa"/>
            <w:vAlign w:val="center"/>
          </w:tcPr>
          <w:p w14:paraId="3D40EFE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1,409</w:t>
            </w:r>
          </w:p>
        </w:tc>
        <w:tc>
          <w:tcPr>
            <w:tcW w:w="851" w:type="dxa"/>
            <w:vAlign w:val="center"/>
          </w:tcPr>
          <w:p w14:paraId="7F41368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56" w:type="dxa"/>
            <w:vAlign w:val="center"/>
          </w:tcPr>
          <w:p w14:paraId="03D6CF2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50</w:t>
            </w:r>
          </w:p>
        </w:tc>
      </w:tr>
      <w:tr w:rsidR="000A6FAC" w:rsidRPr="00831374" w14:paraId="36ED5563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4DDD0F5E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87" w:type="dxa"/>
            <w:shd w:val="clear" w:color="auto" w:fill="auto"/>
          </w:tcPr>
          <w:p w14:paraId="79086D60" w14:textId="1D56DE86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Алтайский край,</w:t>
            </w:r>
            <w:r w:rsidR="000A6F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«Белокуриха-Предгорье Алтая»</w:t>
            </w:r>
          </w:p>
        </w:tc>
        <w:tc>
          <w:tcPr>
            <w:tcW w:w="850" w:type="dxa"/>
            <w:vAlign w:val="center"/>
          </w:tcPr>
          <w:p w14:paraId="5358F2A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16612D4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2913FE3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50" w:type="dxa"/>
            <w:vAlign w:val="center"/>
          </w:tcPr>
          <w:p w14:paraId="7F0CB85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vAlign w:val="center"/>
          </w:tcPr>
          <w:p w14:paraId="260876B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722,73</w:t>
            </w:r>
          </w:p>
        </w:tc>
        <w:tc>
          <w:tcPr>
            <w:tcW w:w="956" w:type="dxa"/>
            <w:vAlign w:val="center"/>
          </w:tcPr>
          <w:p w14:paraId="2DBFECD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330</w:t>
            </w:r>
          </w:p>
        </w:tc>
      </w:tr>
      <w:tr w:rsidR="000A6FAC" w:rsidRPr="00831374" w14:paraId="02F181E9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49F17EAC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787" w:type="dxa"/>
            <w:shd w:val="clear" w:color="auto" w:fill="auto"/>
          </w:tcPr>
          <w:p w14:paraId="50955FCE" w14:textId="28A38024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Краснодарский край, ТК «Абрау-Утриш»</w:t>
            </w:r>
          </w:p>
        </w:tc>
        <w:tc>
          <w:tcPr>
            <w:tcW w:w="850" w:type="dxa"/>
            <w:vAlign w:val="center"/>
          </w:tcPr>
          <w:p w14:paraId="0D893B1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4AC2E8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3C82D19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50" w:type="dxa"/>
            <w:vAlign w:val="center"/>
          </w:tcPr>
          <w:p w14:paraId="01AF0C5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1,1699</w:t>
            </w:r>
          </w:p>
        </w:tc>
        <w:tc>
          <w:tcPr>
            <w:tcW w:w="851" w:type="dxa"/>
            <w:vAlign w:val="center"/>
          </w:tcPr>
          <w:p w14:paraId="3379E6F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8200</w:t>
            </w:r>
          </w:p>
        </w:tc>
        <w:tc>
          <w:tcPr>
            <w:tcW w:w="956" w:type="dxa"/>
            <w:vAlign w:val="center"/>
          </w:tcPr>
          <w:p w14:paraId="669F28E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4459</w:t>
            </w:r>
          </w:p>
        </w:tc>
      </w:tr>
      <w:tr w:rsidR="000A6FAC" w:rsidRPr="00831374" w14:paraId="5AD521DE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06118683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787" w:type="dxa"/>
            <w:shd w:val="clear" w:color="auto" w:fill="auto"/>
          </w:tcPr>
          <w:p w14:paraId="69621247" w14:textId="2377A72B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Приморский край, ТК «Приморье»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41196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03965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281.0%</w:t>
            </w:r>
          </w:p>
        </w:tc>
        <w:tc>
          <w:tcPr>
            <w:tcW w:w="887" w:type="dxa"/>
            <w:vAlign w:val="center"/>
          </w:tcPr>
          <w:p w14:paraId="18AA476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850" w:type="dxa"/>
            <w:vAlign w:val="center"/>
          </w:tcPr>
          <w:p w14:paraId="57828AD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851" w:type="dxa"/>
            <w:vAlign w:val="center"/>
          </w:tcPr>
          <w:p w14:paraId="46164CE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1129,9</w:t>
            </w:r>
          </w:p>
        </w:tc>
        <w:tc>
          <w:tcPr>
            <w:tcW w:w="956" w:type="dxa"/>
            <w:vAlign w:val="center"/>
          </w:tcPr>
          <w:p w14:paraId="6091F79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929,7</w:t>
            </w:r>
          </w:p>
        </w:tc>
      </w:tr>
      <w:tr w:rsidR="000A6FAC" w:rsidRPr="00831374" w14:paraId="4009D715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3D8127B4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787" w:type="dxa"/>
            <w:shd w:val="clear" w:color="auto" w:fill="auto"/>
          </w:tcPr>
          <w:p w14:paraId="1EDCE701" w14:textId="6D614AAF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Хабаровский край, ТК «Амур-Хабаровск»,</w:t>
            </w:r>
            <w:r w:rsidR="000A6F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36F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«Комсомольский»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6D73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117.9%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CA7E1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117.9%</w:t>
            </w:r>
          </w:p>
        </w:tc>
        <w:tc>
          <w:tcPr>
            <w:tcW w:w="887" w:type="dxa"/>
            <w:vAlign w:val="center"/>
          </w:tcPr>
          <w:p w14:paraId="67542BE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850" w:type="dxa"/>
            <w:vAlign w:val="center"/>
          </w:tcPr>
          <w:p w14:paraId="2324CD7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851" w:type="dxa"/>
            <w:vAlign w:val="center"/>
          </w:tcPr>
          <w:p w14:paraId="55EBA0A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591,3</w:t>
            </w:r>
          </w:p>
        </w:tc>
        <w:tc>
          <w:tcPr>
            <w:tcW w:w="956" w:type="dxa"/>
            <w:vAlign w:val="center"/>
          </w:tcPr>
          <w:p w14:paraId="4B7E1C2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269,5</w:t>
            </w:r>
          </w:p>
        </w:tc>
      </w:tr>
      <w:tr w:rsidR="000A6FAC" w:rsidRPr="00831374" w14:paraId="6E4BDA2C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548D2A34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787" w:type="dxa"/>
            <w:shd w:val="clear" w:color="auto" w:fill="auto"/>
          </w:tcPr>
          <w:p w14:paraId="4698E41B" w14:textId="549E16C3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Архангельская область, ТК «Малиновка»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73CA2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E4A86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126.0%</w:t>
            </w:r>
          </w:p>
        </w:tc>
        <w:tc>
          <w:tcPr>
            <w:tcW w:w="887" w:type="dxa"/>
            <w:vAlign w:val="center"/>
          </w:tcPr>
          <w:p w14:paraId="281DDE4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850" w:type="dxa"/>
            <w:vAlign w:val="center"/>
          </w:tcPr>
          <w:p w14:paraId="1CE6383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0,145</w:t>
            </w:r>
          </w:p>
        </w:tc>
        <w:tc>
          <w:tcPr>
            <w:tcW w:w="851" w:type="dxa"/>
            <w:vAlign w:val="center"/>
          </w:tcPr>
          <w:p w14:paraId="4706922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314,63</w:t>
            </w:r>
          </w:p>
        </w:tc>
        <w:tc>
          <w:tcPr>
            <w:tcW w:w="956" w:type="dxa"/>
            <w:vAlign w:val="center"/>
          </w:tcPr>
          <w:p w14:paraId="6222DB8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190</w:t>
            </w:r>
          </w:p>
        </w:tc>
      </w:tr>
      <w:tr w:rsidR="000A6FAC" w:rsidRPr="00831374" w14:paraId="4EF0745F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6EFDC2EB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787" w:type="dxa"/>
            <w:shd w:val="clear" w:color="auto" w:fill="auto"/>
          </w:tcPr>
          <w:p w14:paraId="182B91CE" w14:textId="4FDC14E0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Вологодская область, ТК «Русские берега»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855CF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CFE8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128.0%</w:t>
            </w:r>
          </w:p>
        </w:tc>
        <w:tc>
          <w:tcPr>
            <w:tcW w:w="887" w:type="dxa"/>
            <w:vAlign w:val="center"/>
          </w:tcPr>
          <w:p w14:paraId="29CD1F6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850" w:type="dxa"/>
            <w:vAlign w:val="center"/>
          </w:tcPr>
          <w:p w14:paraId="3D3A087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0,568</w:t>
            </w:r>
          </w:p>
        </w:tc>
        <w:tc>
          <w:tcPr>
            <w:tcW w:w="851" w:type="dxa"/>
            <w:vAlign w:val="center"/>
          </w:tcPr>
          <w:p w14:paraId="7663552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525,69</w:t>
            </w:r>
          </w:p>
        </w:tc>
        <w:tc>
          <w:tcPr>
            <w:tcW w:w="956" w:type="dxa"/>
            <w:vAlign w:val="center"/>
          </w:tcPr>
          <w:p w14:paraId="5BC5D10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525,69</w:t>
            </w:r>
          </w:p>
        </w:tc>
      </w:tr>
      <w:tr w:rsidR="000A6FAC" w:rsidRPr="00831374" w14:paraId="7AD5DF1B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79AD4C41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4787" w:type="dxa"/>
            <w:shd w:val="clear" w:color="auto" w:fill="auto"/>
          </w:tcPr>
          <w:p w14:paraId="08536176" w14:textId="729D0A5A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Ивановская область,</w:t>
            </w:r>
            <w:r w:rsidR="00C36F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«Малые города Ивановской области»</w:t>
            </w:r>
          </w:p>
        </w:tc>
        <w:tc>
          <w:tcPr>
            <w:tcW w:w="850" w:type="dxa"/>
            <w:vAlign w:val="center"/>
          </w:tcPr>
          <w:p w14:paraId="01CEAB7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0956FB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Align w:val="center"/>
          </w:tcPr>
          <w:p w14:paraId="2FEAA34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0,235</w:t>
            </w:r>
          </w:p>
        </w:tc>
        <w:tc>
          <w:tcPr>
            <w:tcW w:w="850" w:type="dxa"/>
            <w:vAlign w:val="center"/>
          </w:tcPr>
          <w:p w14:paraId="5785F02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0,068</w:t>
            </w:r>
          </w:p>
        </w:tc>
        <w:tc>
          <w:tcPr>
            <w:tcW w:w="851" w:type="dxa"/>
            <w:vAlign w:val="center"/>
          </w:tcPr>
          <w:p w14:paraId="485B8F9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262,53</w:t>
            </w:r>
          </w:p>
        </w:tc>
        <w:tc>
          <w:tcPr>
            <w:tcW w:w="956" w:type="dxa"/>
            <w:vAlign w:val="center"/>
          </w:tcPr>
          <w:p w14:paraId="7BA16CBF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47</w:t>
            </w:r>
          </w:p>
        </w:tc>
      </w:tr>
      <w:tr w:rsidR="000A6FAC" w:rsidRPr="00831374" w14:paraId="6EE1F892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79DD1B98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787" w:type="dxa"/>
            <w:shd w:val="clear" w:color="auto" w:fill="auto"/>
          </w:tcPr>
          <w:p w14:paraId="3278A21C" w14:textId="0DA30B6B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Иркутская область, ТК «Ворота Байкала»</w:t>
            </w:r>
          </w:p>
        </w:tc>
        <w:tc>
          <w:tcPr>
            <w:tcW w:w="850" w:type="dxa"/>
            <w:vAlign w:val="center"/>
          </w:tcPr>
          <w:p w14:paraId="58EFEAC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70FCA7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03D7D53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3,054</w:t>
            </w:r>
          </w:p>
        </w:tc>
        <w:tc>
          <w:tcPr>
            <w:tcW w:w="850" w:type="dxa"/>
            <w:vAlign w:val="center"/>
          </w:tcPr>
          <w:p w14:paraId="0A1C1EA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0,007</w:t>
            </w:r>
          </w:p>
        </w:tc>
        <w:tc>
          <w:tcPr>
            <w:tcW w:w="851" w:type="dxa"/>
            <w:vAlign w:val="center"/>
          </w:tcPr>
          <w:p w14:paraId="73D023C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1128,4</w:t>
            </w:r>
          </w:p>
        </w:tc>
        <w:tc>
          <w:tcPr>
            <w:tcW w:w="956" w:type="dxa"/>
            <w:vAlign w:val="center"/>
          </w:tcPr>
          <w:p w14:paraId="12F8D3CC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684,7</w:t>
            </w:r>
          </w:p>
        </w:tc>
      </w:tr>
      <w:tr w:rsidR="000A6FAC" w:rsidRPr="00831374" w14:paraId="75BA2042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6E09F378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787" w:type="dxa"/>
            <w:shd w:val="clear" w:color="auto" w:fill="auto"/>
          </w:tcPr>
          <w:p w14:paraId="0ECE3B4E" w14:textId="42F9D0E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Калининградская область, ТК «Балтийской побережье»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C5EAC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CD1DD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118.1%</w:t>
            </w:r>
          </w:p>
        </w:tc>
        <w:tc>
          <w:tcPr>
            <w:tcW w:w="887" w:type="dxa"/>
            <w:vAlign w:val="center"/>
          </w:tcPr>
          <w:p w14:paraId="06FEFF3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50" w:type="dxa"/>
            <w:vAlign w:val="center"/>
          </w:tcPr>
          <w:p w14:paraId="7F911A9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0,396</w:t>
            </w:r>
          </w:p>
        </w:tc>
        <w:tc>
          <w:tcPr>
            <w:tcW w:w="851" w:type="dxa"/>
            <w:vAlign w:val="center"/>
          </w:tcPr>
          <w:p w14:paraId="7CB7307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656,77</w:t>
            </w:r>
          </w:p>
        </w:tc>
        <w:tc>
          <w:tcPr>
            <w:tcW w:w="956" w:type="dxa"/>
            <w:vAlign w:val="center"/>
          </w:tcPr>
          <w:p w14:paraId="1ACAEB85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486</w:t>
            </w:r>
          </w:p>
        </w:tc>
      </w:tr>
      <w:tr w:rsidR="000A6FAC" w:rsidRPr="00831374" w14:paraId="00C8075B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0074871B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787" w:type="dxa"/>
            <w:shd w:val="clear" w:color="auto" w:fill="auto"/>
          </w:tcPr>
          <w:p w14:paraId="116FC57E" w14:textId="5ED77B43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Кемеровская область,</w:t>
            </w:r>
            <w:r w:rsidR="00C36F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ТК «Шерегеш»</w:t>
            </w:r>
          </w:p>
        </w:tc>
        <w:tc>
          <w:tcPr>
            <w:tcW w:w="850" w:type="dxa"/>
            <w:vAlign w:val="center"/>
          </w:tcPr>
          <w:p w14:paraId="07F82C7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6CED7B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5835663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50" w:type="dxa"/>
            <w:vAlign w:val="center"/>
          </w:tcPr>
          <w:p w14:paraId="139E79D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1" w:type="dxa"/>
            <w:vAlign w:val="center"/>
          </w:tcPr>
          <w:p w14:paraId="41B5C3C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616,411</w:t>
            </w:r>
          </w:p>
        </w:tc>
        <w:tc>
          <w:tcPr>
            <w:tcW w:w="956" w:type="dxa"/>
            <w:vAlign w:val="center"/>
          </w:tcPr>
          <w:p w14:paraId="7523FDA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616,411</w:t>
            </w:r>
          </w:p>
        </w:tc>
      </w:tr>
      <w:tr w:rsidR="000A6FAC" w:rsidRPr="00831374" w14:paraId="0C8D60CF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14CEED60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87" w:type="dxa"/>
            <w:shd w:val="clear" w:color="auto" w:fill="auto"/>
          </w:tcPr>
          <w:p w14:paraId="61754202" w14:textId="0BA0A6B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Мурманская область, ТК «Хибины»</w:t>
            </w:r>
          </w:p>
        </w:tc>
        <w:tc>
          <w:tcPr>
            <w:tcW w:w="850" w:type="dxa"/>
            <w:vAlign w:val="center"/>
          </w:tcPr>
          <w:p w14:paraId="6A722CA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928678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5E1768F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50" w:type="dxa"/>
            <w:vAlign w:val="center"/>
          </w:tcPr>
          <w:p w14:paraId="4323F42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51" w:type="dxa"/>
            <w:vAlign w:val="center"/>
          </w:tcPr>
          <w:p w14:paraId="5559424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56" w:type="dxa"/>
            <w:vAlign w:val="center"/>
          </w:tcPr>
          <w:p w14:paraId="5C503851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31,6</w:t>
            </w:r>
          </w:p>
        </w:tc>
      </w:tr>
      <w:tr w:rsidR="000A6FAC" w:rsidRPr="00831374" w14:paraId="13872F77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26C78F76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787" w:type="dxa"/>
            <w:shd w:val="clear" w:color="auto" w:fill="auto"/>
          </w:tcPr>
          <w:p w14:paraId="50D7666D" w14:textId="2D295BA1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Нижегородская область, ТК «Арзамас-Дивеево-Саров»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14527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132.4%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6D60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132.4%</w:t>
            </w:r>
          </w:p>
        </w:tc>
        <w:tc>
          <w:tcPr>
            <w:tcW w:w="887" w:type="dxa"/>
            <w:vAlign w:val="center"/>
          </w:tcPr>
          <w:p w14:paraId="0C8E14A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vAlign w:val="center"/>
          </w:tcPr>
          <w:p w14:paraId="41BA138B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vAlign w:val="center"/>
          </w:tcPr>
          <w:p w14:paraId="1A8C980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1241,82</w:t>
            </w:r>
          </w:p>
        </w:tc>
        <w:tc>
          <w:tcPr>
            <w:tcW w:w="956" w:type="dxa"/>
            <w:vAlign w:val="center"/>
          </w:tcPr>
          <w:p w14:paraId="1EB15143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770,3</w:t>
            </w:r>
          </w:p>
        </w:tc>
      </w:tr>
      <w:tr w:rsidR="000A6FAC" w:rsidRPr="00831374" w14:paraId="2480E5AB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44349D94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787" w:type="dxa"/>
            <w:shd w:val="clear" w:color="auto" w:fill="auto"/>
          </w:tcPr>
          <w:p w14:paraId="318E1D32" w14:textId="26AD0775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Новгородская область, ТК «Исторический центр Великого Новгорода»</w:t>
            </w:r>
          </w:p>
        </w:tc>
        <w:tc>
          <w:tcPr>
            <w:tcW w:w="850" w:type="dxa"/>
            <w:vAlign w:val="center"/>
          </w:tcPr>
          <w:p w14:paraId="3402C64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97C833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7" w:type="dxa"/>
            <w:vAlign w:val="center"/>
          </w:tcPr>
          <w:p w14:paraId="68C248B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0" w:type="dxa"/>
            <w:vAlign w:val="center"/>
          </w:tcPr>
          <w:p w14:paraId="006B903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vAlign w:val="center"/>
          </w:tcPr>
          <w:p w14:paraId="398910C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357,18</w:t>
            </w:r>
          </w:p>
        </w:tc>
        <w:tc>
          <w:tcPr>
            <w:tcW w:w="956" w:type="dxa"/>
            <w:vAlign w:val="center"/>
          </w:tcPr>
          <w:p w14:paraId="5A55B155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283,2</w:t>
            </w:r>
          </w:p>
        </w:tc>
      </w:tr>
      <w:tr w:rsidR="000A6FAC" w:rsidRPr="00831374" w14:paraId="32924A09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7FF79826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787" w:type="dxa"/>
            <w:shd w:val="clear" w:color="auto" w:fill="auto"/>
          </w:tcPr>
          <w:p w14:paraId="5894F180" w14:textId="5703D06B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Оренбургская область, ТК «Соленые озера»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01938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72.1%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85FF63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72.1%</w:t>
            </w:r>
          </w:p>
        </w:tc>
        <w:tc>
          <w:tcPr>
            <w:tcW w:w="887" w:type="dxa"/>
            <w:vAlign w:val="center"/>
          </w:tcPr>
          <w:p w14:paraId="17A31BC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0" w:type="dxa"/>
            <w:vAlign w:val="center"/>
          </w:tcPr>
          <w:p w14:paraId="676E996E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14:paraId="19010AD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390,82</w:t>
            </w:r>
          </w:p>
        </w:tc>
        <w:tc>
          <w:tcPr>
            <w:tcW w:w="956" w:type="dxa"/>
            <w:vAlign w:val="center"/>
          </w:tcPr>
          <w:p w14:paraId="580AD4CB" w14:textId="77777777" w:rsidR="00685BCB" w:rsidRPr="00437F90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131,84</w:t>
            </w:r>
          </w:p>
        </w:tc>
      </w:tr>
      <w:tr w:rsidR="000A6FAC" w:rsidRPr="00831374" w14:paraId="69C103BA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312F1064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787" w:type="dxa"/>
            <w:shd w:val="clear" w:color="auto" w:fill="auto"/>
          </w:tcPr>
          <w:p w14:paraId="75948CFD" w14:textId="485F8C8F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Псковская область, ТК «Духовные истоки»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1BCB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E2C88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125.0%</w:t>
            </w:r>
          </w:p>
        </w:tc>
        <w:tc>
          <w:tcPr>
            <w:tcW w:w="887" w:type="dxa"/>
            <w:vAlign w:val="center"/>
          </w:tcPr>
          <w:p w14:paraId="69338E0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0" w:type="dxa"/>
            <w:vAlign w:val="center"/>
          </w:tcPr>
          <w:p w14:paraId="79DD6CC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vAlign w:val="center"/>
          </w:tcPr>
          <w:p w14:paraId="3EA1EE65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56" w:type="dxa"/>
            <w:vAlign w:val="center"/>
          </w:tcPr>
          <w:p w14:paraId="65438137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</w:p>
        </w:tc>
      </w:tr>
      <w:tr w:rsidR="000A6FAC" w:rsidRPr="00831374" w14:paraId="18AA1BDD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2CB8F43A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787" w:type="dxa"/>
            <w:shd w:val="clear" w:color="auto" w:fill="auto"/>
          </w:tcPr>
          <w:p w14:paraId="4E7E2000" w14:textId="14A0352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Тверская область, ТК «Волжское море»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9E6C0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184.0%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41692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453.0%</w:t>
            </w:r>
          </w:p>
        </w:tc>
        <w:tc>
          <w:tcPr>
            <w:tcW w:w="887" w:type="dxa"/>
            <w:vAlign w:val="center"/>
          </w:tcPr>
          <w:p w14:paraId="7902D5CC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vAlign w:val="center"/>
          </w:tcPr>
          <w:p w14:paraId="7CD0EF9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1" w:type="dxa"/>
            <w:vAlign w:val="center"/>
          </w:tcPr>
          <w:p w14:paraId="76835C46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579,56</w:t>
            </w:r>
          </w:p>
        </w:tc>
        <w:tc>
          <w:tcPr>
            <w:tcW w:w="956" w:type="dxa"/>
            <w:vAlign w:val="center"/>
          </w:tcPr>
          <w:p w14:paraId="2877D81A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579,56</w:t>
            </w:r>
          </w:p>
        </w:tc>
      </w:tr>
      <w:tr w:rsidR="000A6FAC" w:rsidRPr="00831374" w14:paraId="1DB35566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50FBAC86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787" w:type="dxa"/>
            <w:shd w:val="clear" w:color="auto" w:fill="auto"/>
          </w:tcPr>
          <w:p w14:paraId="62167635" w14:textId="6124B00D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left="56" w:hanging="113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3137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Ярославская область, ТК «Ярославская Ривьера»</w:t>
            </w:r>
          </w:p>
        </w:tc>
        <w:tc>
          <w:tcPr>
            <w:tcW w:w="850" w:type="dxa"/>
            <w:vAlign w:val="center"/>
          </w:tcPr>
          <w:p w14:paraId="12C1ADD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2B35E73F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vAlign w:val="center"/>
          </w:tcPr>
          <w:p w14:paraId="4DF517D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0,2148</w:t>
            </w:r>
          </w:p>
        </w:tc>
        <w:tc>
          <w:tcPr>
            <w:tcW w:w="850" w:type="dxa"/>
            <w:vAlign w:val="center"/>
          </w:tcPr>
          <w:p w14:paraId="4EA005D8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vAlign w:val="center"/>
          </w:tcPr>
          <w:p w14:paraId="6C0D0389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vAlign w:val="center"/>
          </w:tcPr>
          <w:p w14:paraId="4A4D975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0A6FAC" w:rsidRPr="00831374" w14:paraId="6C9E2FD0" w14:textId="77777777" w:rsidTr="00C36F19">
        <w:trPr>
          <w:trHeight w:val="20"/>
        </w:trPr>
        <w:tc>
          <w:tcPr>
            <w:tcW w:w="458" w:type="dxa"/>
            <w:shd w:val="clear" w:color="auto" w:fill="auto"/>
          </w:tcPr>
          <w:p w14:paraId="03DFE268" w14:textId="77777777" w:rsidR="00685BCB" w:rsidRPr="00831374" w:rsidRDefault="00685BCB" w:rsidP="000A6FAC">
            <w:pPr>
              <w:tabs>
                <w:tab w:val="left" w:pos="851"/>
              </w:tabs>
              <w:spacing w:after="0" w:line="240" w:lineRule="auto"/>
              <w:ind w:right="-14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</w:tcPr>
          <w:p w14:paraId="3EFD53AC" w14:textId="77777777" w:rsidR="00685BCB" w:rsidRPr="00844221" w:rsidRDefault="00685BCB" w:rsidP="000A6FAC">
            <w:pPr>
              <w:tabs>
                <w:tab w:val="left" w:pos="851"/>
              </w:tabs>
              <w:spacing w:after="0" w:line="240" w:lineRule="auto"/>
              <w:ind w:right="-142" w:hanging="11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итого</w:t>
            </w:r>
          </w:p>
        </w:tc>
        <w:tc>
          <w:tcPr>
            <w:tcW w:w="850" w:type="dxa"/>
            <w:vAlign w:val="center"/>
          </w:tcPr>
          <w:p w14:paraId="177FC78D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1C172C7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01091B7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4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2E8D4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851" w:type="dxa"/>
          </w:tcPr>
          <w:p w14:paraId="289AF491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03C2">
              <w:rPr>
                <w:rFonts w:ascii="Times New Roman" w:hAnsi="Times New Roman" w:cs="Times New Roman"/>
                <w:sz w:val="20"/>
                <w:szCs w:val="20"/>
              </w:rPr>
              <w:t>77 122,8</w:t>
            </w:r>
          </w:p>
        </w:tc>
        <w:tc>
          <w:tcPr>
            <w:tcW w:w="956" w:type="dxa"/>
          </w:tcPr>
          <w:p w14:paraId="5BA53990" w14:textId="77777777" w:rsidR="00685BCB" w:rsidRPr="000003C2" w:rsidRDefault="00685BCB" w:rsidP="000A6FAC">
            <w:pPr>
              <w:tabs>
                <w:tab w:val="left" w:pos="696"/>
              </w:tabs>
              <w:spacing w:after="0" w:line="240" w:lineRule="auto"/>
              <w:ind w:right="-142" w:hanging="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37F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12 870,921</w:t>
            </w:r>
          </w:p>
        </w:tc>
      </w:tr>
    </w:tbl>
    <w:p w14:paraId="397D1B41" w14:textId="0F8B5AB1" w:rsidR="002E43BF" w:rsidRDefault="002E43BF" w:rsidP="00C36F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4C970B6C" w14:textId="77777777" w:rsidR="00C36F19" w:rsidRDefault="003D20EB" w:rsidP="00C36F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 октября 2021 года не введены в эксплуатацию 16 из 20 объектов обеспечивающей инфраструктуры, предусмотренных к вводу до 1 октября 2021 года (80%) в 11 субъектах Российской Федерации, в том числе 12 объектов остаются не введенными с 2020 года.</w:t>
      </w:r>
    </w:p>
    <w:p w14:paraId="35CC70C9" w14:textId="599E1D5A" w:rsidR="003D20EB" w:rsidRPr="00C36F19" w:rsidRDefault="003D20EB" w:rsidP="00C36F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E77320D" w14:textId="04823777" w:rsidR="00C55573" w:rsidRPr="00C36F19" w:rsidRDefault="00C55573" w:rsidP="00C5557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6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об объектах обеспечивающей инфраструктуры со сроком ввода в 2020 году, не введенных в эксплуатацию по состоянию на 1 января 2022 года</w:t>
      </w:r>
    </w:p>
    <w:tbl>
      <w:tblPr>
        <w:tblW w:w="104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5394"/>
        <w:gridCol w:w="1418"/>
        <w:gridCol w:w="1276"/>
      </w:tblGrid>
      <w:tr w:rsidR="00C55573" w:rsidRPr="00C55573" w14:paraId="380D23EF" w14:textId="77777777" w:rsidTr="00C36F19">
        <w:trPr>
          <w:trHeight w:val="20"/>
          <w:tblHeader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3EF0AF" w14:textId="79B98547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4A43A47" w14:textId="77777777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  <w:hideMark/>
          </w:tcPr>
          <w:p w14:paraId="111A4671" w14:textId="78EB8CAE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в ввода объекта в эксплуатацию</w:t>
            </w:r>
          </w:p>
        </w:tc>
      </w:tr>
      <w:tr w:rsidR="00C55573" w:rsidRPr="00C55573" w14:paraId="51078BCA" w14:textId="77777777" w:rsidTr="00C36F19">
        <w:trPr>
          <w:trHeight w:val="20"/>
          <w:tblHeader/>
        </w:trPr>
        <w:tc>
          <w:tcPr>
            <w:tcW w:w="2403" w:type="dxa"/>
            <w:tcBorders>
              <w:top w:val="nil"/>
            </w:tcBorders>
            <w:shd w:val="clear" w:color="auto" w:fill="auto"/>
          </w:tcPr>
          <w:p w14:paraId="7DB226E6" w14:textId="2D7BE715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субъекта РФ</w:t>
            </w:r>
          </w:p>
        </w:tc>
        <w:tc>
          <w:tcPr>
            <w:tcW w:w="5394" w:type="dxa"/>
            <w:vMerge/>
            <w:shd w:val="clear" w:color="auto" w:fill="auto"/>
            <w:vAlign w:val="center"/>
          </w:tcPr>
          <w:p w14:paraId="368B435C" w14:textId="77777777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A3F95D" w14:textId="6B15E351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соответствии с соглашением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A22F91" w14:textId="1A071A2F" w:rsidR="00C55573" w:rsidRPr="00C55573" w:rsidRDefault="00C55573" w:rsidP="00C5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состоянию на 01.01.2022</w:t>
            </w:r>
          </w:p>
        </w:tc>
      </w:tr>
      <w:tr w:rsidR="00C55573" w:rsidRPr="00C55573" w14:paraId="1BCF16E8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6B285B38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Вологодская область, ТК "Русские берега" 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0640538E" w14:textId="20E27AD5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Историко-этнографический музей «Усадьба Гальских». Берегоукрепление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D22AC0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BF027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исключен</w:t>
            </w:r>
          </w:p>
        </w:tc>
      </w:tr>
      <w:tr w:rsidR="00C55573" w:rsidRPr="00C55573" w14:paraId="39DD3381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72AE7D2C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область, ТК "Арзамас-Дивеево-Саров"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2B04F85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перехватывающей парковки для туристского транспорта ул. Пантурова/Марагина, с. Дивеево.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B82F71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00FC55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 в декабре 2021</w:t>
            </w:r>
          </w:p>
        </w:tc>
      </w:tr>
      <w:tr w:rsidR="00C55573" w:rsidRPr="00C55573" w14:paraId="6D652E48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760DA18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Иркутская область, ТК "Ворота Байкала"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03FB4ED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Объекты инфраструктуры для обустройства особой экономической зоны туристско-рекреационного типа на территории муниципального образования «Слюдянский район». Сети ливневой канализации.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0CD6B0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950172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44215F02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5DAD5F04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Псковская область, ТК "Духовные истоки"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5F22F4C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улицы Леона Поземского в городе Пскове от Троицкого моста до границы города Пскова в рамках объекта: «Совершенствование комплекса обеспечивающей инфраструктуры туристско-рекреационного кластера «Псковский» (1 этап строительства)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15EF81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9206F2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10A7FDA4" w14:textId="77777777" w:rsidTr="00C36F19">
        <w:trPr>
          <w:trHeight w:val="20"/>
        </w:trPr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14:paraId="4F46BB8C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Тверская область, ТК "Волжское море"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6795D24F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Пешеходный мост через р. Тьмака в г. Твери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B2027A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16041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 в апреле 2021</w:t>
            </w:r>
          </w:p>
        </w:tc>
      </w:tr>
      <w:tr w:rsidR="00C55573" w:rsidRPr="00C55573" w14:paraId="3557EA93" w14:textId="77777777" w:rsidTr="00C36F19">
        <w:trPr>
          <w:trHeight w:val="20"/>
        </w:trPr>
        <w:tc>
          <w:tcPr>
            <w:tcW w:w="2403" w:type="dxa"/>
            <w:vMerge/>
            <w:vAlign w:val="center"/>
            <w:hideMark/>
          </w:tcPr>
          <w:p w14:paraId="17BA25C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5B488C79" w14:textId="77777777" w:rsidR="00C55573" w:rsidRPr="00C55573" w:rsidRDefault="00C55573" w:rsidP="00C36F1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автомобильной дороги по ул. К. Маркса, ул. Ленина, ул. Волжская, ул. Речная, г. Калязина Тверской области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41F2D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20E3018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5909AE61" w14:textId="77777777" w:rsidTr="00C36F19">
        <w:trPr>
          <w:trHeight w:val="20"/>
        </w:trPr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14:paraId="08CEEBC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Алтай, ТК "Каракольские озера"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05384475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«Урлу-Аспак-Каракол» км 0+000 км 2+000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AA6E616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D5D2ED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4A1B2825" w14:textId="77777777" w:rsidTr="00C36F19">
        <w:trPr>
          <w:trHeight w:val="20"/>
        </w:trPr>
        <w:tc>
          <w:tcPr>
            <w:tcW w:w="2403" w:type="dxa"/>
            <w:vMerge/>
            <w:vAlign w:val="center"/>
            <w:hideMark/>
          </w:tcPr>
          <w:p w14:paraId="6373A8BC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671D2AE8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Автомобильная дорога «Урлу-Аспак-Каракол» км 2+000-км 5+300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03F4B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D0535E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7DC1E2CC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0EDFFBF8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Чувашская Республика, "Чувашия-сердце Волги"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41D21B7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Реконструкция Московской набережной у Свято-Троицкого монастыря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7514FA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Июль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B285C1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1156DE2A" w14:textId="77777777" w:rsidTr="00C36F19">
        <w:trPr>
          <w:trHeight w:val="20"/>
        </w:trPr>
        <w:tc>
          <w:tcPr>
            <w:tcW w:w="2403" w:type="dxa"/>
            <w:vMerge w:val="restart"/>
            <w:shd w:val="clear" w:color="auto" w:fill="auto"/>
            <w:vAlign w:val="center"/>
            <w:hideMark/>
          </w:tcPr>
          <w:p w14:paraId="1226BA54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Хабаровский край, ТК "Комсомольский"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72C6D2B3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«Подъездная дорога» в границах ул. Дзержинского - ул. Гагарина - ул. Кирзавод 1 в городе Комсомольске-на-Амуре к объекту субкластера «Центральный» - «Центр водного туризма»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08E00FB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C88302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 в декабре 2021</w:t>
            </w:r>
          </w:p>
        </w:tc>
      </w:tr>
      <w:tr w:rsidR="00C55573" w:rsidRPr="00C55573" w14:paraId="5A734F48" w14:textId="77777777" w:rsidTr="00C36F19">
        <w:trPr>
          <w:trHeight w:val="20"/>
        </w:trPr>
        <w:tc>
          <w:tcPr>
            <w:tcW w:w="2403" w:type="dxa"/>
            <w:vMerge/>
            <w:vAlign w:val="center"/>
            <w:hideMark/>
          </w:tcPr>
          <w:p w14:paraId="4C959D3E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22BE1EE7" w14:textId="7456B2C0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Дорога № 1 к объекту «Обеспечение инженерной инфраструктурой земельного участка, предназначенного для строительства объектов субкластера «Центральный»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B4536A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Сентябрь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F0FF00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68378501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14B56469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Приморский край, ТК "Приморье"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0DD9CF2A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Туристский кластер «Приморье» в бухте Муравьиная. Автомобильная дорога 3 этап (сектор 4, 6)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7ED2884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Август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383AE0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введен</w:t>
            </w:r>
          </w:p>
        </w:tc>
      </w:tr>
      <w:tr w:rsidR="00C55573" w:rsidRPr="00C55573" w14:paraId="149C7332" w14:textId="77777777" w:rsidTr="00C36F19">
        <w:trPr>
          <w:trHeight w:val="20"/>
        </w:trPr>
        <w:tc>
          <w:tcPr>
            <w:tcW w:w="2403" w:type="dxa"/>
            <w:shd w:val="clear" w:color="auto" w:fill="auto"/>
            <w:vAlign w:val="center"/>
            <w:hideMark/>
          </w:tcPr>
          <w:p w14:paraId="34F66B34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Мурманская область, ТК «Хибины»</w:t>
            </w:r>
          </w:p>
        </w:tc>
        <w:tc>
          <w:tcPr>
            <w:tcW w:w="5394" w:type="dxa"/>
            <w:shd w:val="clear" w:color="auto" w:fill="auto"/>
            <w:vAlign w:val="center"/>
            <w:hideMark/>
          </w:tcPr>
          <w:p w14:paraId="6C7B7CAF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искусственного оснежения для ГАУМО «Кировская спортивная школа олимпийского резерва по горнолыжному спорту»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6B3AC3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Декабрь 2020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BA27FA" w14:textId="77777777" w:rsidR="00C55573" w:rsidRPr="00C55573" w:rsidRDefault="00C55573" w:rsidP="00C55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55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введен в декабре 2021</w:t>
            </w:r>
          </w:p>
        </w:tc>
      </w:tr>
    </w:tbl>
    <w:p w14:paraId="2CF220C2" w14:textId="77777777" w:rsidR="00383712" w:rsidRDefault="00383712" w:rsidP="0038371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F3FFEFA" w14:textId="77777777" w:rsidR="00383712" w:rsidRDefault="00383712" w:rsidP="0038371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sectPr w:rsidR="00383712" w:rsidSect="009918EC">
          <w:headerReference w:type="default" r:id="rId7"/>
          <w:footerReference w:type="default" r:id="rId8"/>
          <w:footerReference w:type="firs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7AE0947" w14:textId="54256308" w:rsidR="004A12A5" w:rsidRDefault="004A12A5" w:rsidP="004A12A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1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Перечень незавершенных объектов обеспечивающей инфраструктуры </w:t>
      </w:r>
      <w:r w:rsidRPr="00383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рамках </w:t>
      </w:r>
      <w:r w:rsidRPr="004A1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ФЦП </w:t>
      </w:r>
      <w:bookmarkStart w:id="1" w:name="_Hlk94278869"/>
      <w:r w:rsidRPr="00383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«Развитие внутреннего и въездного туризма в Российской Федерации (2011-2018 годы)»</w:t>
      </w:r>
      <w:bookmarkEnd w:id="1"/>
      <w:r w:rsidRPr="00383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A12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состоянию на </w:t>
      </w:r>
      <w:r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CA752F"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января</w:t>
      </w:r>
      <w:r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CA752F"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года</w:t>
      </w:r>
      <w:bookmarkStart w:id="2" w:name="_GoBack"/>
      <w:bookmarkEnd w:id="2"/>
    </w:p>
    <w:p w14:paraId="0ACCC798" w14:textId="6430EEC4" w:rsidR="00383712" w:rsidRPr="004A12A5" w:rsidRDefault="004A12A5" w:rsidP="004A12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рублей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9"/>
        <w:gridCol w:w="1040"/>
        <w:gridCol w:w="1184"/>
        <w:gridCol w:w="2086"/>
        <w:gridCol w:w="8495"/>
      </w:tblGrid>
      <w:tr w:rsidR="004A12A5" w:rsidRPr="00383712" w14:paraId="32F87DA3" w14:textId="77777777" w:rsidTr="004A12A5">
        <w:trPr>
          <w:trHeight w:val="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A5A9" w14:textId="77777777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4F2A" w14:textId="60939D12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Предусмотрено Соглашениями о предоставлении 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83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C105" w14:textId="77777777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Фактически профинансировано по объекту из федерального бюджета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AB096" w14:textId="77777777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туристской инфраструктуры, сопряженные с указанным объектом обеспечивающей инфраструктуры, их статус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472E" w14:textId="77777777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Текущее состояние объекта</w:t>
            </w:r>
          </w:p>
        </w:tc>
      </w:tr>
      <w:tr w:rsidR="004A12A5" w:rsidRPr="00383712" w14:paraId="3BFCE0F7" w14:textId="77777777" w:rsidTr="004A12A5">
        <w:trPr>
          <w:trHeight w:val="2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AC76" w14:textId="77777777" w:rsidR="004A12A5" w:rsidRPr="00383712" w:rsidRDefault="004A12A5" w:rsidP="0099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</w:tr>
      <w:tr w:rsidR="004A12A5" w:rsidRPr="00383712" w14:paraId="69E91ABA" w14:textId="77777777" w:rsidTr="004A12A5">
        <w:trPr>
          <w:trHeight w:val="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F431D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"Строительство автомобильной дороги «Подъезд к памятнику природы «Белые мосты», км 0- км 6+569"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EA925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151 541,72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C2C9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101 872,97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C8AC3" w14:textId="432E51F5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"Многофункциональный туристский комплекс «Белые мосты" (введен в эксплуатацию)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42A56" w14:textId="36BC44D6" w:rsidR="004A12A5" w:rsidRPr="00383712" w:rsidRDefault="004A12A5" w:rsidP="004A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Строительные работы приостановлены со 2 октября 2017 года по обращению УФСБ России по Республике Карелия.19 октября 2017 г. получено обращение УФСБ России о приостановке работ с целью предотвращения нанесения генеральным подрядчиком ООО «Стойком» дальнейшего ущерба РФ на объекте «Строительство автомобильной дороги «Подъезд к памятнику природы «Белые Мосты», км 0 – км 6+569». Заказчик по рекомендации представителей УФСБ России 7 ноября 2017 г. организовал проведение независимой строительной экспертизы на соответствие выполненных строительно-монтажных работ проектной документации. Выявлены нарушения.  В связи с этим подрядной организации направлено уведомление о расторжении контракта, 8 февраля 2018 г. контракт расторгнут. В настоящее время ведутся судебные разбирательства по иску подрядной организации о признании одностороннего расторжения государственного контракта недействительным и взыскании убытков. По этим причинам объект не введен в эксплуатацию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настоящее время разработана новая проектная документация по объекту</w:t>
            </w:r>
          </w:p>
        </w:tc>
      </w:tr>
      <w:tr w:rsidR="004A12A5" w:rsidRPr="00383712" w14:paraId="2F40F705" w14:textId="77777777" w:rsidTr="004A12A5">
        <w:trPr>
          <w:trHeight w:val="2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4A95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</w:tr>
      <w:tr w:rsidR="004A12A5" w:rsidRPr="00383712" w14:paraId="7801241A" w14:textId="77777777" w:rsidTr="004A12A5">
        <w:trPr>
          <w:trHeight w:val="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39D4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"Берегоукрепление набережной Рыбаков с обустройством смотровых площадок и спусков к воде. Мощность 604,8 п.м."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47100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126 446,27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FF7ED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30 583,39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FA4A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объекты туристской инфраструктуры, расположенные в г. Старая Русса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CD5C2" w14:textId="5A02A14C" w:rsidR="004A12A5" w:rsidRPr="00383712" w:rsidRDefault="004A12A5" w:rsidP="004A1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части объекта обеспечивающей инфраструктуры «Берегоукрепление набережной Рыбаков с обустройством смотровых площадок и спусков к воде» (далее набережная Рыбаков) проведена корректура проектно-сметной документации, получено положительное заключение ГАУ «Госэкспертиза Новгородской области» на проектную документацию и результаты инженерных изысканий.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информации Администрации Старорусского муниципального района ведутся судебные разбирательства по вопросам неисполнения подрядчиком ООО «НПО «РАНД» условий Контракта с МБУ «Административное управление городским хозяйством» (далее МБУ «АУГХ») по объекту набережная Рыбаков.</w:t>
            </w:r>
          </w:p>
        </w:tc>
      </w:tr>
      <w:tr w:rsidR="004A12A5" w:rsidRPr="00383712" w14:paraId="5E168E9B" w14:textId="77777777" w:rsidTr="004A12A5">
        <w:trPr>
          <w:trHeight w:val="20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2F53A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</w:tr>
      <w:tr w:rsidR="004A12A5" w:rsidRPr="00383712" w14:paraId="58AEE76E" w14:textId="77777777" w:rsidTr="004A12A5">
        <w:trPr>
          <w:trHeight w:val="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9B6AA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"Механическая система оснежения «Горнолыжного комплекса «Манжерок» (корректировка)"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14FE1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480 008,20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24672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479 899,05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59034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 объекты туристской инфраструктуры ТРК "Манжерок"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006A" w14:textId="4C1853DA" w:rsidR="004A12A5" w:rsidRPr="001613FD" w:rsidRDefault="004A12A5" w:rsidP="001613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13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 пуско-наладке насосов в составе насосной станции объекта были выявлены отдельные недостатки конструктивных решений.</w:t>
            </w:r>
            <w:r w:rsidR="00CA752F" w:rsidRPr="001613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613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настоящее время Республикой Алтай решается вопрос о передаче прав на дальнейшее строительство объекта по концессионному соглашению с ПАО "Сбербанк"</w:t>
            </w:r>
          </w:p>
        </w:tc>
      </w:tr>
      <w:tr w:rsidR="004A12A5" w:rsidRPr="00383712" w14:paraId="06D74575" w14:textId="77777777" w:rsidTr="004A12A5">
        <w:trPr>
          <w:trHeight w:val="2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49CB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BAA0" w14:textId="0A421D80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C69B6" w14:textId="77777777" w:rsidR="004A12A5" w:rsidRPr="00383712" w:rsidRDefault="004A12A5" w:rsidP="004A1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83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612 355,41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04003" w14:textId="25726F79" w:rsidR="004A12A5" w:rsidRPr="00383712" w:rsidRDefault="004A12A5" w:rsidP="004A12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48537" w14:textId="77777777" w:rsidR="004A12A5" w:rsidRPr="00383712" w:rsidRDefault="004A12A5" w:rsidP="00991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8371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19D471C6" w14:textId="77777777" w:rsidR="004A12A5" w:rsidRDefault="004A12A5" w:rsidP="0038371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6C082E9" w14:textId="77777777" w:rsidR="009E56CD" w:rsidRDefault="009E56CD" w:rsidP="003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3E2F5C" w14:textId="77777777" w:rsidR="009E56CD" w:rsidRDefault="009E56CD" w:rsidP="003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1BF99B0" w14:textId="7CABCD69" w:rsidR="00383712" w:rsidRDefault="00B53594" w:rsidP="003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Информация о степени готовности объектов туристской инфраструктуры ТК, созданных в рамках</w:t>
      </w:r>
    </w:p>
    <w:p w14:paraId="06E26759" w14:textId="10B9AD67" w:rsidR="00383712" w:rsidRDefault="00B53594" w:rsidP="003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ФЦП</w:t>
      </w:r>
      <w:r w:rsidR="00383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A7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83712" w:rsidRPr="003837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внутреннего и въездного туризма в Российской Федерации (2011-2018 годы)</w:t>
      </w:r>
      <w:r w:rsidR="00CA75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1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период 2011-2018 годы</w:t>
      </w:r>
    </w:p>
    <w:p w14:paraId="49E3201F" w14:textId="34F82938" w:rsidR="0004045B" w:rsidRDefault="00B53594" w:rsidP="0038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13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состоянию на </w:t>
      </w:r>
      <w:r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F207A2"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января</w:t>
      </w:r>
      <w:r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F207A2"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613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46"/>
        <w:gridCol w:w="1184"/>
        <w:gridCol w:w="9986"/>
      </w:tblGrid>
      <w:tr w:rsidR="00B53594" w:rsidRPr="00D13AA0" w14:paraId="6140FF6B" w14:textId="77777777" w:rsidTr="005B6F99">
        <w:trPr>
          <w:trHeight w:val="20"/>
        </w:trPr>
        <w:tc>
          <w:tcPr>
            <w:tcW w:w="2694" w:type="dxa"/>
            <w:shd w:val="clear" w:color="auto" w:fill="auto"/>
            <w:noWrap/>
            <w:vAlign w:val="center"/>
            <w:hideMark/>
          </w:tcPr>
          <w:p w14:paraId="69AC279F" w14:textId="77777777" w:rsidR="00D13AA0" w:rsidRPr="00D13AA0" w:rsidRDefault="00D13AA0" w:rsidP="009E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ТРК (АТК)/ объектов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0C78F96C" w14:textId="576A4F2B" w:rsidR="00D13AA0" w:rsidRPr="00D13AA0" w:rsidRDefault="00D13AA0" w:rsidP="009E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ОБЪЕМ средств, предусмотренных сводным планом </w:t>
            </w:r>
            <w:r w:rsidR="009E5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9E56CD"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 руб</w:t>
            </w:r>
            <w:r w:rsidR="009E56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лей)</w:t>
            </w:r>
            <w:r w:rsidR="009E56CD"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80564FA" w14:textId="3285B913" w:rsidR="00D13AA0" w:rsidRPr="00D13AA0" w:rsidRDefault="009E56CD" w:rsidP="009E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="00D13AA0"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тепень готовности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="00D13AA0" w:rsidRPr="00D13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1FF7BE7" w14:textId="078DEF9D" w:rsidR="00D13AA0" w:rsidRPr="005F4CDB" w:rsidRDefault="00D13AA0" w:rsidP="009E5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Причины несвоевременного ввода объекта в эксплуатацию</w:t>
            </w:r>
            <w:r w:rsidR="00380429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*</w:t>
            </w:r>
          </w:p>
        </w:tc>
      </w:tr>
      <w:tr w:rsidR="00B53594" w:rsidRPr="00D13AA0" w14:paraId="0E83545C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1593960C" w14:textId="55F8EF75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Алтайский край,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Белокуриха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59F00C98" w14:textId="149C4F8C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0" w:type="dxa"/>
            <w:gridSpan w:val="2"/>
            <w:shd w:val="clear" w:color="000000" w:fill="92D050"/>
            <w:noWrap/>
            <w:vAlign w:val="center"/>
            <w:hideMark/>
          </w:tcPr>
          <w:p w14:paraId="692012EF" w14:textId="4BA4618F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E07FBC2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F4818B9" w14:textId="7C3F9186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Пансионат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BE9601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31898B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11A690A6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приостановлена</w:t>
            </w:r>
          </w:p>
        </w:tc>
      </w:tr>
      <w:tr w:rsidR="00B53594" w:rsidRPr="00D13AA0" w14:paraId="2FB4574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35217F1" w14:textId="218A7F1D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санатория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Зори Алтая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F6D69EC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3852F6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777F30E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 реализуется</w:t>
            </w:r>
          </w:p>
        </w:tc>
      </w:tr>
      <w:tr w:rsidR="00B53594" w:rsidRPr="00D13AA0" w14:paraId="4A6C14D0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3485D813" w14:textId="30458539" w:rsidR="00D13AA0" w:rsidRPr="00D13AA0" w:rsidRDefault="009E56CD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Гостиница</w:t>
            </w:r>
            <w:r w:rsidR="00D13AA0"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D13AA0"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DBF261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331 185,00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92554B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82FBCD6" w14:textId="34F021E6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Реализация проекта осуществляется с 2011 года. В связи с финансовыми трудностями инвестора строительные работы велись замедленными темпами. Возведено здание, выполнена внешняя отделка, частично выполнены работы по внутренней отделке помещений. Работы были на длительный период приостановлены. В 2021 году состоялась продажа объекта новому собственнику. Объект будет завершен в 3 квартале 2022 года. В рамках ФЦП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внутреннего и въездного туризма в Российской Федерации (2011-2018 годы)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Белокуриха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созданные с привлечением субсидии из федерального бюджета инженерные и транспортные коммуникации к территории вышеуказанного проекта не подводились.</w:t>
            </w:r>
          </w:p>
        </w:tc>
      </w:tr>
      <w:tr w:rsidR="00B53594" w:rsidRPr="00D13AA0" w14:paraId="1F49915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F675CCF" w14:textId="0A461AE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Расширение санатория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 West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(включая реконструкцию действующего санатория)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B60449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1 191 451,94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7345B6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0,96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1EA44721" w14:textId="092A263A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Инвестором в 2016 году выполнена проектно-сметная документация, запланировано начать строительство инженерных коммуникаций к планируемым корпусам. Проект капиталоемкий, первоначальные инвестиции оценены в 3,5 млрд рублей. Инвестор в настоящее время рассматривает механизмы привлечения кредитного финансирования, в том числе в рамках постановления Правительства Российской Федерации от 09.02.2021 № 141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Об утверждении Правил предоставления субсидий из федерального бюджета российским кредитным организациям и государственной корпорации развития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ВЭБ.РФ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туризма, и о внесении изменения в Положение о Правительственной комиссии по развитию туризма в Российской Федерации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.  В рамках ФЦП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внутреннего и въездного туризма в Российской Федерации (2011-2018 годы)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Белокуриха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созданные с привлечением субсидии из федерального бюджета инженерные и транспортные коммуникации к территории вышеуказанного проекта не подводились.</w:t>
            </w:r>
          </w:p>
        </w:tc>
      </w:tr>
      <w:tr w:rsidR="00B53594" w:rsidRPr="00D13AA0" w14:paraId="123212F9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45A3E2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Конгресс-центр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50E4B4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90 638,00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06BEEF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7BA53EB" w14:textId="57994C6F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Реализация проекта осуществляется с 2013 года. Возведен металлический каркас под 2 этажа, предполагалось, что комплекс будет построен к 2016 году, однако финансовые возможности инвестора не позволили завершить работы к указанному сроку. С 2017 года работы на площадке не осуществляются. В первоначальной концепции проект реализован не будет. Инвестор корректирует концепцию проекта и не готов определить дальнейшие действия по возобновлению возведения здания и последующему вводу его в эксплуатацию. В рамках ФЦП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внутреннего и въездного туризма в Российской Федерации (2011-2018 годы)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Белокуриха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созданные с привлечением субсидии из федерального бюджета инженерные и транспортные коммуникации к территории вышеуказанного проекта не подводились.</w:t>
            </w:r>
          </w:p>
        </w:tc>
      </w:tr>
      <w:tr w:rsidR="00B53594" w:rsidRPr="00D13AA0" w14:paraId="734DC27E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60EA19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Торгово-гостиничный комплекс по ул. 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ru-RU"/>
              </w:rPr>
              <w:t>Мясникова, 15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A58F99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26CCFE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36FCE66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приостановлена</w:t>
            </w:r>
          </w:p>
        </w:tc>
      </w:tr>
      <w:tr w:rsidR="00B53594" w:rsidRPr="00D13AA0" w14:paraId="5DF7CEEE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92B58C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Многофункциональный гостиничный комплекс по ул. Славского, 41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EF8BD0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61 871,00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7798CD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D1DDEC3" w14:textId="4276E6D2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Реализация проекта осуществляется с 2014 года. Инвестором выкуплено здание незавершенное строительством, разработана проектно-сметная документация. Однако, в связи с финансовыми затруднениями, инвестор продал объект. Новым инвестором объект незавершенного строительства был демонтирован, выполнено возведение здания под размещение гостиницы с рестораном. Объект в высокой степени готовности, ввод в эксплуатацию – 2 квартал 2022 года. В рамках ФЦП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внутреннего и въездного туризма в Российской Федерации (2011-2018 годы)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Белокуриха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созданные с привлечением субсидии из федерального бюджета инженерные и транспортные коммуникации к территории вышеуказанного проекта не подводились</w:t>
            </w:r>
          </w:p>
        </w:tc>
      </w:tr>
      <w:tr w:rsidR="00B53594" w:rsidRPr="00D13AA0" w14:paraId="7A39554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6CA767A" w14:textId="104B6B9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Оздоровительный центр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Марьино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02FDD0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48 500,00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73ED33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7039F357" w14:textId="0A5AE29C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Проект не будет реализован, т.к. был выкуплен в составе имущественного комплекса санатория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Марьино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для реконструкции, здание будет демонтировано в рамках реализация проекта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Санаторно-гостиничный комплекс,</w:t>
            </w:r>
            <w:r w:rsidR="00383712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ул. Славского, 55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</w:p>
        </w:tc>
      </w:tr>
      <w:tr w:rsidR="00B53594" w:rsidRPr="00D13AA0" w14:paraId="195A9E9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48A5F3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Санаторно-гостиничный комплекс, ул. Славского, 55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B7283C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641 000,00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3369D9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6147C4ED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приостановлена</w:t>
            </w:r>
          </w:p>
        </w:tc>
      </w:tr>
      <w:tr w:rsidR="00B53594" w:rsidRPr="00D13AA0" w14:paraId="38E5C1AA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4835702" w14:textId="3DEAE29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Туристическо-гостиничный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Горный аптекарь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DADB22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B9783F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4EAF5F3F" w14:textId="2D85E00A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2018 году началось возведение здания гостиничного корпуса, однако в связи со сложной экономической ситуацией работы инвестором были приостановлены и возобновлены в сентябре 2020 года. Здание гостиничного комплекса возведено, ведется подключение к инженерным коммуникациям. Создание объекта будет завершено в 2022 году. Ожидаемый ввод в эксплуатацию – 2 квартал 2023 года. На сегодняшний день отсутствует возможность присоединения к инженерным сетям.  Объект входит в состав курортного субкластера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Белокуриха-2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, к которому в рамках ФЦП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Развитие внутреннего и въездного туризма в Российской Федерации (2011-2018 годы)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создана магистральная транспортная и инженерная инфраструктура. Однако, данной ФЦП не было предусмотрено строительство внутриплощадочных инженерных коммуникаций, без которых функционирование объектов туризма невозможно. Строительство указанных сетей осуществляется за счет консолидированного бюджета Алтайского края в рамках краевой адресной инвестиционной программы и завершится в 2024 году.</w:t>
            </w:r>
          </w:p>
        </w:tc>
      </w:tr>
      <w:tr w:rsidR="00B53594" w:rsidRPr="00D13AA0" w14:paraId="534ECE22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61435F10" w14:textId="675E91E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 Алтайский край, Создание АТК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Золотые ворота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70A2CD83" w14:textId="73AC025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30B31F97" w14:textId="28E2AA2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62CFA737" w14:textId="1AA79A2E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4566004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146D07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Торгово-логистический комплекс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4B7033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C04685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3022E2DD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приостановлена</w:t>
            </w:r>
          </w:p>
        </w:tc>
      </w:tr>
      <w:tr w:rsidR="00B53594" w:rsidRPr="00D13AA0" w14:paraId="231E72CA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75260613" w14:textId="1E9A43F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 Алтайский край,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Барнаул-горнозаводской город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4EC3F605" w14:textId="2AD286A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4EC2060B" w14:textId="69850B2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046EA0E0" w14:textId="300B0BB4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30DC72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22678D0" w14:textId="4620AE0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парк-отеля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HELIOPARK-БАРНАУЛ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ул.Дамба реки Оби, 55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78F59DB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1AFC99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4FD4D575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приостановлена</w:t>
            </w:r>
          </w:p>
        </w:tc>
      </w:tr>
      <w:tr w:rsidR="00B53594" w:rsidRPr="00D13AA0" w14:paraId="39A007FC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329E890D" w14:textId="055ADDC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Раушен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Калининградская область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06FC75B1" w14:textId="32CCB502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1E3BC319" w14:textId="7248E58A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75B8479B" w14:textId="719ADAD6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11C5E333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B5F1FFE" w14:textId="5CCA3FB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многофункционального торгового центра по ул. Пионерская, 24 в г. Светлогорске Калининградской области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B5B3E2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66B05D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2CC46D3" w14:textId="55FC73E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продан новому собственнику</w:t>
            </w:r>
          </w:p>
        </w:tc>
      </w:tr>
      <w:tr w:rsidR="00B53594" w:rsidRPr="00D13AA0" w14:paraId="4B2DC9A9" w14:textId="77777777" w:rsidTr="005B6F99">
        <w:trPr>
          <w:trHeight w:val="20"/>
        </w:trPr>
        <w:tc>
          <w:tcPr>
            <w:tcW w:w="2694" w:type="dxa"/>
            <w:shd w:val="clear" w:color="000000" w:fill="92D050"/>
            <w:vAlign w:val="center"/>
            <w:hideMark/>
          </w:tcPr>
          <w:p w14:paraId="6FA9C722" w14:textId="7554C893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Зарагиж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Кабардино-Балкарская Республика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5F49589D" w14:textId="50F745E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1BD96338" w14:textId="39407DDD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7DC00932" w14:textId="7A2958CE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248866A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369E3408" w14:textId="63537FC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Автотуристский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Зарагиж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E3EF65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353 570,00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07E375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51E9BB8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Информация запрошена у собственника объекта, материалы будут направлены дополнительно.</w:t>
            </w:r>
          </w:p>
        </w:tc>
      </w:tr>
      <w:tr w:rsidR="00B53594" w:rsidRPr="00D13AA0" w14:paraId="5ED0F743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335941B2" w14:textId="2BEEB696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6.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Шерегеш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Кемеровская область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023A122D" w14:textId="1F40C8A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08D80C76" w14:textId="135E853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6362C29D" w14:textId="2C293A9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D8F0AC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1AAA80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Спортивно-оздоровительный комплекс с бассейном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AFCAA1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13 463,00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2A174D17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 w:val="restart"/>
            <w:shd w:val="clear" w:color="auto" w:fill="auto"/>
            <w:vAlign w:val="center"/>
            <w:hideMark/>
          </w:tcPr>
          <w:p w14:paraId="5AF53F6C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все объекты не достроены</w:t>
            </w:r>
          </w:p>
        </w:tc>
      </w:tr>
      <w:tr w:rsidR="00B53594" w:rsidRPr="00D13AA0" w14:paraId="1BBB9E3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39DF18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строящихся объектов БЛ №1, БГД №5, БЛ №3, Домик Йети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D4885F7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0248231C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24779C80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11BEFA6F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7B25C6F" w14:textId="44B981C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Подкидывающая канатная дорога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6090D2B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2EF149E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79AD8B1E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F232B67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69A239A" w14:textId="4F27025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Развлекательный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Йети-парк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4254BC6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47CBFBF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778D9F3F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2209885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344B71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Канатная дорога на г.Утуя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0E31527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15364A6C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5ED1CFDF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BC4F509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2787FF7C" w14:textId="62977E2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Оренбургская область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2760F15E" w14:textId="1BB3AD3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4D187B43" w14:textId="57090A9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3F3DAA8F" w14:textId="10E84D7A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09BF7EF" w14:textId="77777777" w:rsidTr="004A6062">
        <w:trPr>
          <w:trHeight w:val="2536"/>
        </w:trPr>
        <w:tc>
          <w:tcPr>
            <w:tcW w:w="2694" w:type="dxa"/>
            <w:shd w:val="clear" w:color="auto" w:fill="auto"/>
            <w:vAlign w:val="center"/>
            <w:hideMark/>
          </w:tcPr>
          <w:p w14:paraId="0DF91FE2" w14:textId="3F8C622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Строительство рекреационно-оздоровительного комплекса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I очередь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948CAC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1 494 297,24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897746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15588967" w14:textId="710C6E88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рамках рекреационно-оздоровительного комплекса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построены 2 гостиничных корпуса и 1 лечебно-оздоровительный корпус. Этап работ по возведению корпусов завершен в полном объеме. В 2019-2020 годы на объекте велось остекление основных корпусов, строительство переходов между корпусами, а также внутреннее обустройство зданий.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Сдача в эксплуатацию одного из гостиничных корпусов была запланирована на 2020 года, однако сложившаяся в 2020 году ситуация, связанная с распространением новой коронавирусной инфекции (Covid-19) и введенными ограничениями, отразилась на реализации указанного проекта.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городе Соль-Илецк Оренбургской области, где ведется реализация указанного проекта, в период с 11 мая 2020 года по 7 июня 2020 года был введен карантин (постановление администрации МО Соль-Илецкий городской округ от 10.05.2020 № 1123-п). Кроме того, в период с 28 марта по 3 августа 2020 года курорт местного значения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, на базе которого создается Кластер, не функционировал. Это привело к потере миллионов рублей выручки резидента курорта, являющегося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якорным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инвестором Кластера по строительству рекреационно-оздоровительного комплекса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.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2020 году за 30 дней работы в условиях пандемии курорт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посетили 120 тыс. человек, тогда как в 2019 году за летний сезон на курорт приехали около 1,5 млн. человек. В связи с чем по результатам работы курортного сезона инвестор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понес значительные убытки в связи с уменьшением туристического потока и увеличением затрат на мероприятия по противодействию распространения новой коронавирусной инфекции.Финансовые трудности отразились на темпах строительства рекреационно-оздоровительного комплекса и в настоящее время не позволяют привлечь необходимый объем инвестиций и завершить строительство объекта в полном объеме в кратчайшие сроки. По оценкам инвестора, ввод в эксплуатацию рекреационно-оздоровительного комплекса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будет произведен не ранее 2022 года.В настоящее время совместно с инвестором отрабатывается вопрос по заключению нового долгосрочного соглашения по строительству рекреационно-оздоровительного комплекса, а также по созданию инфраструктуры на курорте местного значения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Соленые озера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на период до 2025 года.</w:t>
            </w:r>
          </w:p>
        </w:tc>
      </w:tr>
      <w:tr w:rsidR="00B53594" w:rsidRPr="00D13AA0" w14:paraId="78C1DB09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7A83322F" w14:textId="17722EF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Псковский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Псковская область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16293548" w14:textId="491FC57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45EDC214" w14:textId="62E6CF13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4D3B5893" w14:textId="4BA3073C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AAE8190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3FFCEE1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многофункционального комплекса по адресу: г. Псков, ул. Л. 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ru-RU"/>
              </w:rPr>
              <w:t>Поземского, д.24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546D21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8F62E6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475FA0F4" w14:textId="1AAA17F2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Ведется строительство, ввод в эксплуатацию планируется в 2021 г. Генеральный директор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Северо-Западная инвестиционная компания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— инвестор проекта Загоруй Николай Иванович сообщил о том, что планирует ввести объект в IV квартале 2021г. Вместе с тем сообщаем объект реконструкции является объектом культурного наследия федерального значения. Поэтому сроки работ затягиваются из-за согласований с Комитетом по охране объектов культурного наследия Псковской области.</w:t>
            </w:r>
          </w:p>
        </w:tc>
      </w:tr>
      <w:tr w:rsidR="00B53594" w:rsidRPr="00D13AA0" w14:paraId="11B56303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3AD51BF" w14:textId="7AFF021D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гостиницы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Волна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B25DD7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6ADBFE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42A6BD35" w14:textId="743F1C50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Ввод в эксплуатацию планируется в 2021 г. Руководитель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Исток Заречье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 лице директора Поташкова Вадима Александровича сообщил о том, что работы временно были приостановлены, ввиду ограничительных мер, а также длительные сроки поставки материалов, оборудования и мебели в гостиницу. Планируют открытие во II квартале 2021 г.</w:t>
            </w:r>
          </w:p>
        </w:tc>
      </w:tr>
      <w:tr w:rsidR="00B53594" w:rsidRPr="00D13AA0" w14:paraId="771CE271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76A42BE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гостиничного комплекса по адресу г. Псков, ул. Пушкина 3/13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3341CA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13BD1E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7EF0CE07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2020 г. продано физическому лицу. Реконструкция данного объекта приостановлена, физическое лицо не планирует продолжать строительные работы.</w:t>
            </w:r>
          </w:p>
        </w:tc>
      </w:tr>
      <w:tr w:rsidR="00B53594" w:rsidRPr="00D13AA0" w14:paraId="5EC43FD9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2A280BA7" w14:textId="3EBC7EC5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9. Создание АТК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Байкальский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Бурятия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5D53D038" w14:textId="485961E3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7367EA47" w14:textId="280D1A2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7493A23F" w14:textId="19B232F3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B9200B4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9D2568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многофункционального туристического комплекса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54D513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187 400,00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2311687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vMerge w:val="restart"/>
            <w:shd w:val="clear" w:color="auto" w:fill="auto"/>
            <w:vAlign w:val="center"/>
            <w:hideMark/>
          </w:tcPr>
          <w:p w14:paraId="3039FC54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не началось</w:t>
            </w:r>
          </w:p>
        </w:tc>
      </w:tr>
      <w:tr w:rsidR="00B53594" w:rsidRPr="00D13AA0" w14:paraId="104C8BC3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B31D03B" w14:textId="64595EC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центра восточной медицины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10E5547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DEA69B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vMerge/>
            <w:vAlign w:val="center"/>
            <w:hideMark/>
          </w:tcPr>
          <w:p w14:paraId="34E6AB76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482A79F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39A6CA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транспортно-логистического комплекса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64791C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490 500,00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2B00E8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vMerge/>
            <w:vAlign w:val="center"/>
            <w:hideMark/>
          </w:tcPr>
          <w:p w14:paraId="67293FD4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8B8B999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3653F0E" w14:textId="4A2EE39F" w:rsidR="00D13AA0" w:rsidRPr="00D13AA0" w:rsidRDefault="00D13AA0" w:rsidP="009E56C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этнотуристического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ru-RU"/>
              </w:rPr>
              <w:t xml:space="preserve"> </w:t>
            </w:r>
            <w:r w:rsidR="009E56CD">
              <w:rPr>
                <w:rFonts w:ascii="Times New Roman" w:eastAsia="Times New Roman" w:hAnsi="Times New Roman" w:cs="Times New Roman"/>
                <w:color w:val="000000"/>
                <w:spacing w:val="-20"/>
                <w:sz w:val="18"/>
                <w:szCs w:val="18"/>
                <w:lang w:eastAsia="ru-RU"/>
              </w:rPr>
              <w:t xml:space="preserve"> 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комплекса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E30A9B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BEBC31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vMerge/>
            <w:vAlign w:val="center"/>
            <w:hideMark/>
          </w:tcPr>
          <w:p w14:paraId="3EA77177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1B8CA9C2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1B4F47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продуктового магазина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613DA9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2B6A14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vMerge/>
            <w:vAlign w:val="center"/>
            <w:hideMark/>
          </w:tcPr>
          <w:p w14:paraId="23555438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644574E8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7E5940E7" w14:textId="36D8C5FD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Подлеморье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Бурятия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411BDE6C" w14:textId="53950115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65309C7D" w14:textId="16575CD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14F05DA6" w14:textId="3091989F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A45E21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7A2CCA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туристского, спортивно-оздоровительного, гостиничного комплекса ИП Асалханова А.Л.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B933EB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1 465 300,00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AD92CC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78986ACB" w14:textId="16CEE25A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 объекту туристской инфраструктуры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туристского, спортивно-оздоровительного, гостиничного комплекса ИП Асалханова А.Л. в настоящее время планируется реализация второй очереди. 03.09.2020 года между инвестором и Правительством Республики Бурятия заключено соглашение о намерениях реализации инвестиционного проекта по созданию туристско-рекреационного центра в с.Сухая, Кабанского района. Сроки реализации проекта 2021-2025 гг., общий объем запланированных внебюджетных инвестиций: 750 млн. рублей</w:t>
            </w:r>
          </w:p>
        </w:tc>
      </w:tr>
      <w:tr w:rsidR="00B53594" w:rsidRPr="00D13AA0" w14:paraId="00853F20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36002975" w14:textId="539ABFEA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11. Создание АТК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Кяхта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Республика Бурятия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3F434CD0" w14:textId="5C98D08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13E6A334" w14:textId="6D855AF5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120FBAFD" w14:textId="2FFF4983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2D9784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2D35F7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Строительство таможенно-логистического терминала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202B5A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CFF569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7AAABB1E" w14:textId="23DD2B46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Проект строительства таможенно – логистического терминала на территории АТК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Кяхта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приостановлен по инициативе инвестора.</w:t>
            </w:r>
          </w:p>
        </w:tc>
      </w:tr>
      <w:tr w:rsidR="00B53594" w:rsidRPr="00D13AA0" w14:paraId="46D9C40B" w14:textId="77777777" w:rsidTr="005B6F99">
        <w:trPr>
          <w:trHeight w:val="20"/>
        </w:trPr>
        <w:tc>
          <w:tcPr>
            <w:tcW w:w="2694" w:type="dxa"/>
            <w:shd w:val="clear" w:color="000000" w:fill="92D050"/>
            <w:vAlign w:val="center"/>
            <w:hideMark/>
          </w:tcPr>
          <w:p w14:paraId="6BE89B9A" w14:textId="699AB34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12. Новгородская область,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Старорусский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55A6524A" w14:textId="6FB3FEA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68AFCEA7" w14:textId="673C50BC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3B97BA7B" w14:textId="0FF22C05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26C34334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B42BF27" w14:textId="4EFBA322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Строительство многофункциональной зоны дорожного сервиса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AABF6E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540 200,00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22B336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7E5F3D65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не ведутся</w:t>
            </w:r>
          </w:p>
        </w:tc>
      </w:tr>
      <w:tr w:rsidR="00B53594" w:rsidRPr="00D13AA0" w14:paraId="1ED5EA3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BF5F0F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перевооружение корпуса № 6 (без пристройки), ул. Минеральная, 62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1529193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4B9B17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42D9210E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не ведутся</w:t>
            </w:r>
          </w:p>
        </w:tc>
      </w:tr>
      <w:tr w:rsidR="00B53594" w:rsidRPr="00D13AA0" w14:paraId="4757429A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0F87B29A" w14:textId="71AA7A13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13.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Этническая Чувашия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Чувашская Республика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63DB7743" w14:textId="588F689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757B43D1" w14:textId="10AD8D6E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14E59A25" w14:textId="6D177D7D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849CA40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79A2DA85" w14:textId="0B5A912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Создание Административно-развлекательного комплекса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Амазония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рестораном чувашской кухни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Шывармань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77A6129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607 700,00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923B81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A5B3695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по информации, представленной пиьсмом от 7 января 2022 года № 07/07-07-457 объект введен в эксплуатацию 7 сентября 2021 года (разрешенеи на ввод объекта в эксплуатацию от 7 сентября 2021 г. № 21-01-34 с-2021)</w:t>
            </w:r>
          </w:p>
        </w:tc>
      </w:tr>
      <w:tr w:rsidR="00B53594" w:rsidRPr="00D13AA0" w14:paraId="54DAC69F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11E09DBE" w14:textId="58724B0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Южная Карелия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Карелия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7110471B" w14:textId="39361E05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1884C2C8" w14:textId="6C2A7829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383142C1" w14:textId="3450AEA3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283C1C92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80299CD" w14:textId="178A5C1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Многофункциональный гостиничный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Онего-Холидей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6D337B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466 780,00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00D7D6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109110BF" w14:textId="4A2668E4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По финансовым причинам инвестор не смог своевременно завершить строительство гостиничного комплекса в рамках проекта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Многофункциональный гостиничный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Онего Холидей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Стоительно-монтажные работы были возобновлены в 2019 году, приостанавливались в 2020 году из-за эпидемиологической обстановки и продолжаются в 2021 году.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Реализация проекта разбита на внутренние этапы. В рамках первого этапа продолжаются внутренние работы на 3-х объектах (коттеджи вместимостью на 21 место каждый), возведено здание кафе-ресторана. Водозаборный узел и электроподстанция большей мощностью (1000 кВт) находятся в стадии строительства и пуско-наладочных работ. Блок очистных сооружений завершен строительством, готовятся документы для подключения к сетям. Ориентировочное время сдачи объектов в работу – 4 квартал 2021 года. В результате будут созданы коллективные средства размещения на 63 места, создан объект питания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 50 посадочных мест, завершено создание блока инженерной инфраструктуры.</w:t>
            </w:r>
            <w:r w:rsidR="00B53594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 втором, окончательном этапе (ожидаемое время – 4 квартал 2022 года) будет завершено создание коллективных средств размещения на 160 мест (8 коттеджей, вместимостью до 21 места каждый).</w:t>
            </w:r>
          </w:p>
        </w:tc>
      </w:tr>
      <w:tr w:rsidR="00B53594" w:rsidRPr="00D13AA0" w14:paraId="544A9376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2520D4D3" w14:textId="7BBAE32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15.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Камский берег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Удмуртская Республика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77915693" w14:textId="164872DE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1DB340E3" w14:textId="746B6558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00CD0522" w14:textId="571BD1BC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C6018F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C07F2D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Многофункциональный спортивный центр в г. Сарапуле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7FC8A7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211 500,00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E588E9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663C3ED" w14:textId="14ACFA1E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В III квартале 2018 года у инвестора (ООО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АРЕНА Университет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) возникли сложности с финансированием проекта. Администрацией города Сарапула совместно с Министерством экономики Удмуртской Республики, при участии Первого заместителя Председателя Правительства Удмуртской Республики был проведен ряд совещаний в части совместной проработки с инвестором возможных вариантов решения финансовых трудностей. В августе 2018 года инвестору ПАО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Банк ВТБ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предоставлен кредит в сумме 49,85 млн. руб.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По объекту закончены основные строительно-монтажные работы, работы по благоустройству прилегающей территории, произведен закуп оборудования для спортивных и тренажерных залов. В 2018 году при реализации инвестиционного проекта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Строительство многофункционального спортивного центра в г. Сарапуле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освоено инвестиций на сумму 55,55191 млн. рублей, 103,2 % к плану 2018 года. Однако, указанных средств было недостаточно для ввода объекта в эксплуатацию в срок.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В декабре 2018 года инвестором представлена выписка из Единого государственного реестра недвижимости об объекте недвижимости по адресу: Удмуртская Республика, г. Сарапул, ул. Калинина, д.28 (степень готовности объекта незавершенного строительства 90%) от 27.12.2018 года, кадастровый номер18:30:000461:2396.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>В течение 2019 года завершающие строительно-монтажные работы по объекту не проводились. Министерством экономики Удмуртской Республики совместно с Администрацией города Сарапула подготовлены изменения в соглашение с инвестором в части изменения срока строительства и ввода в эксплуатацию объекта (до 01.12.2019 г.).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Решением (резолютивная часть) Арбитражного суда Удмуртской Республики от 02.09.2019 г. по делу № А71-12407/2019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АРЕНА Университет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введена процедура банкротства – конкурсное производство по упрощенной процедуре, предусмотренной для ликвидируемого должника.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Этим же решением конкурсным управляющим должника утвержден Ахметгареев Рустам Зуфарович, член Союза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Саморегулируемая организация арбитражных управляющих субъектов естественных монополий топливно-энергетического комплекса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  <w:t xml:space="preserve">13.07.2020 года конкурсным управляющим были объявлены торги по продаже объекта. 11.10.2020 года – подведены итоги торгов, победителем признано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СТРОЙ АЛЬФА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с которым 19.10.2020 года заключен договор купли - продажи.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br/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В настоящее время собственником прорабатывается вопрос по завершению строительства объекта, поиску оператора ведения деятельности спортивного центра. Администрацией города Сарапула планируется проведение рабочей встречи с новым собственником по вопросу дальнейшей реализации инвестиционного проекта.</w:t>
            </w:r>
          </w:p>
        </w:tc>
      </w:tr>
      <w:tr w:rsidR="00B53594" w:rsidRPr="00D13AA0" w14:paraId="576DBB17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4DAB7D19" w14:textId="479EF45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16.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Золотые пески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Дагестан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46EB0418" w14:textId="614A015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4108E8A8" w14:textId="6F237ED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noWrap/>
            <w:vAlign w:val="center"/>
            <w:hideMark/>
          </w:tcPr>
          <w:p w14:paraId="0DD24A01" w14:textId="3FC4E195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530821F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7AF3A1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Гостиничный комплекс на 340 койко-мест с кафе-баром на 80 посадочных мест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853A0C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159 500,00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0B4BBCC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7395C088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6F25C4B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7A0C8EB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Коттеджи 15 шт.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ECB2DD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63A954C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722777A4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7F8D6644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6F971BC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Гостиничный комплекс на 80 койко-мест с рестораном на 60 посадочных мест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A8D028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0EA5D41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0AC696A1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E17C869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E993F5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Аквапарк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8205B4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C59945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739BE11B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777800E5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31704AD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3BF527F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470B68E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1BC53466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57D43AE6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1C75B3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площадки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802F09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3D3F59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noWrap/>
            <w:vAlign w:val="center"/>
            <w:hideMark/>
          </w:tcPr>
          <w:p w14:paraId="058198EC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71258BE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03E466FF" w14:textId="6A49052E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Золотые дюны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Дагестан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6C4FE527" w14:textId="7F0ED9E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501702ED" w14:textId="77C99B4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1DD81E62" w14:textId="0C55D2AD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208EBF8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65E31AE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Административно-хозяйственный корпус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48C24B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F69C35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3778D826" w14:textId="537FE40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4F4CEA53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B514B7C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Коттеджи 15 шт.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18C984F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5FF35C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ABDD2CE" w14:textId="6C5BCEAF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2A618A93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4C6428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Гостиничный комплекс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4F3F13D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D7A9F1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435AE03" w14:textId="1915103B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689205B0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7B0DE8F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Клуб-столовая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5FAE409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AF0AF0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3E76A483" w14:textId="581C5643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16C4CBBF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4F1117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Спортивно-оздоровительный комплекс (аквапарк)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6F371A7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51 500,00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2FFEBE64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ADACBAE" w14:textId="52263655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E975677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6C929B1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Автостоянка на 265 а/м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3E5133D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C3E45A0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C01DD66" w14:textId="1EFF4D99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1B2E44C5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EDCE6DA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игровая площадка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0B9107F3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5EAA51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5CBEC20" w14:textId="43509D94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3BC65AE1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910F56F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Спортивные площадки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7AA4822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14231D4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2268B9A" w14:textId="06BA1D0C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4E17D072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43992B9A" w14:textId="307A09A1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18.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Всесезонный туристический центр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Ингушетия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,Республика Ингушетия</w:t>
            </w:r>
          </w:p>
        </w:tc>
        <w:tc>
          <w:tcPr>
            <w:tcW w:w="1446" w:type="dxa"/>
            <w:shd w:val="clear" w:color="000000" w:fill="92D050"/>
            <w:vAlign w:val="center"/>
            <w:hideMark/>
          </w:tcPr>
          <w:p w14:paraId="662A7FD2" w14:textId="2CF9068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07768312" w14:textId="687BAF6C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688EEC9A" w14:textId="6C05A849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6B25F3FA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2A492F7" w14:textId="3015E17F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Аквапарк в г. Назрань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EA6B04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453 900,00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5BC53D2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38C7FC47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приостановлено (консервация)</w:t>
            </w:r>
          </w:p>
        </w:tc>
      </w:tr>
      <w:tr w:rsidR="00B53594" w:rsidRPr="00D13AA0" w14:paraId="749CA04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A0DA2E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гостиницы в г. Назрань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82F2CB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152 400,00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4D4510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1035A236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приостановлено (консервация)</w:t>
            </w:r>
          </w:p>
        </w:tc>
      </w:tr>
      <w:tr w:rsidR="00B53594" w:rsidRPr="00D13AA0" w14:paraId="16F6529F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37BE63AB" w14:textId="14E10589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19.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Северная мозаика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Республика Саха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1E026BDE" w14:textId="52788B0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5DF0E7D5" w14:textId="757B10E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7DFABB74" w14:textId="0D43EA40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772ECD2D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2CC4C72" w14:textId="396B0F99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Этнокомплекс 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Эвенки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729D6B1B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1C22E5C5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 w:val="restart"/>
            <w:shd w:val="clear" w:color="auto" w:fill="auto"/>
            <w:vAlign w:val="center"/>
            <w:hideMark/>
          </w:tcPr>
          <w:p w14:paraId="01D583D2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ввиду отсутствия заинтересованности со стороны субъектов малого и среднего предпринимательства реализация объекта приостановлена</w:t>
            </w:r>
          </w:p>
        </w:tc>
      </w:tr>
      <w:tr w:rsidR="00B53594" w:rsidRPr="00D13AA0" w14:paraId="73F67671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98238E6" w14:textId="59FA351C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Этнокомплекс 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Долганы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73CDC291" w14:textId="017E50A0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37AE2DE9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30241997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5BCFF186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12ABCEB" w14:textId="0BB6F55D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Этнокомплекс 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Якуты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F9E648D" w14:textId="65E7C684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2A84659E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vMerge/>
            <w:vAlign w:val="center"/>
            <w:hideMark/>
          </w:tcPr>
          <w:p w14:paraId="343B238F" w14:textId="7777777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53594" w:rsidRPr="00D13AA0" w14:paraId="049EEB94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37193F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Обзорная площадка с рестораном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74584D4" w14:textId="07B79F3B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10591A8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DB1AF4C" w14:textId="6A8BA8CA" w:rsidR="00D13AA0" w:rsidRPr="005F4CDB" w:rsidRDefault="005F4CDB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Объект находится на стадии строительства. В соответствии со сводным планом от 2018 года реализация проекта была запланирована в 2019 году. Проект не был реализован в связи со сложной финансовой ситуацией инвестора. В соответствии с п. 3 протокола заседания Координационного совета по туризму при Правительстве РС(Я) от 01.07.2021 № Пр-94-П6 (прилагается) принято решение о не пролонгации Соглашения о реализации инвестиционного проекта в сфере туризма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Обзорная площадка с рестораном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от 25.09.2017 № б/н с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Туймаада-Оптторг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, инициировать проведение претензионной работы в связи с неисполнением обязательств по реализации проекта и исключить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Туймаада - Оптторг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из числа резидентов кластера. Была проведена работа по поиску нового инвестора. В соответствии с п. 1.1 протокола заседания Координационного совета по туризму при Правительстве Республики Саха (Якутия) в режиме видеоконференции от 20.12.2021 г. № Пр-180-П6 (прилагается) была определена компания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Туймаада-Оптторг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(общество было реорганизовано, сменилось руководство). 14.01.2022 г. подписано инвестиционное соглашение между Министерством предпринимательства, торговли и туризма РС(Я) и ООО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Туймаада-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lastRenderedPageBreak/>
              <w:t>Оптторг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со сроком реализации проекта до 31.12.2022 г.</w:t>
            </w:r>
          </w:p>
        </w:tc>
      </w:tr>
      <w:tr w:rsidR="00B53594" w:rsidRPr="00D13AA0" w14:paraId="0741BF59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FC02EA2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Кейтеринг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AC9DA96" w14:textId="77777777" w:rsidR="00D13AA0" w:rsidRPr="00D13AA0" w:rsidRDefault="00D13AA0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64 000,00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5CD38F3F" w14:textId="78B12FBF" w:rsidR="00D13AA0" w:rsidRPr="00D13AA0" w:rsidRDefault="005F4CDB" w:rsidP="00B5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3B2B4D50" w14:textId="32A5E037" w:rsidR="00D13AA0" w:rsidRPr="005F4CDB" w:rsidRDefault="00D13AA0" w:rsidP="009E5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функционирует с октября 2021 года</w:t>
            </w:r>
            <w:r w:rsidR="005F4CDB"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, 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акты ввода не представлены</w:t>
            </w:r>
          </w:p>
        </w:tc>
      </w:tr>
      <w:tr w:rsidR="005F4CDB" w:rsidRPr="00D13AA0" w14:paraId="61D8DAB1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0565F2D" w14:textId="32127066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Северный форум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C8DEA69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4 050,00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B66864D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673B1D1D" w14:textId="03738170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ввиду отсутствия заинтересованности со стороны субъектов малого и среднего предпринимательства реализация объекта приостановлена</w:t>
            </w:r>
          </w:p>
        </w:tc>
      </w:tr>
      <w:tr w:rsidR="005F4CDB" w:rsidRPr="00D13AA0" w14:paraId="0ED52BC6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74AAD7D" w14:textId="67DB6683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Гостевой дом Попова (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Скандинавия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6EE718B" w14:textId="7CE8759A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6486D93B" w14:textId="7ACF007C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4489051" w14:textId="77777777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функционирует с декабря 2021 года, акты ввода не представлены</w:t>
            </w:r>
          </w:p>
        </w:tc>
      </w:tr>
      <w:tr w:rsidR="005F4CDB" w:rsidRPr="00D13AA0" w14:paraId="1B3B99C8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22FD1530" w14:textId="271EA493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Гостевой дом Корнилов (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Швеция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2228623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6 500,00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6180D34A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0ABE8461" w14:textId="77777777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Объект находится на стадии строительства. В соответствии со сводным планом от 2018 года реализация проекта была запланирована в 2019 году. Проект не был реализован в связи со сложной финансовой ситуацией инвестора. </w:t>
            </w:r>
          </w:p>
          <w:p w14:paraId="2636B146" w14:textId="37DCA25D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Проект реализуется новым инвестором. В соответствии с п. 2.5 протокола заседания Координационного совета по туризму при Правительстве РС(Я) от 01.07.2021 № Пр-94-П6 принято решение о непролонгации Соглашения о реализации инвестиционного проекта в сфере туризма от 20.09.2019 №2 с ИП Корнилов И.И. и проведении претензионной работы в связи с неисполнением обязательств по реализации проекта. В соответствии с п. 3.1. определен новый инвестор - ИП Жондоров Антон Анатольевич - гостинично-банный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Швеция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 Заключено инвестиционное соглашение с ИП Жондоров А.А. от 26.07.2021 со сроком реализации – 01.10.2021 г.</w:t>
            </w:r>
          </w:p>
        </w:tc>
      </w:tr>
      <w:tr w:rsidR="005F4CDB" w:rsidRPr="00D13AA0" w14:paraId="742F1DFB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58874ED8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Детский центр досуга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59E88F5B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8 060,00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49D07C8F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E47665E" w14:textId="7B225B68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Объект находится на стадии строительства, со сроком реализации в 2022 году.</w:t>
            </w:r>
          </w:p>
        </w:tc>
      </w:tr>
      <w:tr w:rsidR="005F4CDB" w:rsidRPr="00D13AA0" w14:paraId="1436CD7C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4E9E0D5C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Комплекс Ямщитская станция и Лесная Слобода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207360E9" w14:textId="59E25F63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05597FFF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559019B3" w14:textId="25C00F07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ввиду отсутствия заинтересованности со стороны субъектов малого и среднего предпринимательства реализация объекта приостановлена</w:t>
            </w:r>
          </w:p>
        </w:tc>
      </w:tr>
      <w:tr w:rsidR="005F4CDB" w:rsidRPr="00D13AA0" w14:paraId="433AFA07" w14:textId="77777777" w:rsidTr="005F4CDB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575BF47" w14:textId="60E971CC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Учебный корпус на 150 мест с интернатом на 100 мест ГАУ ДО 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Малая академия наук Республики Саха (Якутия)</w:t>
            </w:r>
            <w:r w:rsidR="00CA752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в с. Чапаево, Хангаласского улуса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6137C73B" w14:textId="2860C8FA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33E3045E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72B4D23" w14:textId="361B7FD8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функционирует с 2021 года, акты ввода не представлены</w:t>
            </w:r>
          </w:p>
        </w:tc>
      </w:tr>
      <w:tr w:rsidR="005F4CDB" w:rsidRPr="00D13AA0" w14:paraId="2B056CD8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4896AEDE" w14:textId="6ADFB8C9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20. Создание ТРК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Эко-курорт Кавминводы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Ставропольский край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57BF49B2" w14:textId="240AF2BE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607B23B4" w14:textId="530F2748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6F159BC3" w14:textId="0762E135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F4CDB" w:rsidRPr="00D13AA0" w14:paraId="5ADC1C26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0A2D6E9E" w14:textId="173A38AF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Туристско-рекреационный комплекс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Минводы Веллнесс Парк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Минераловодском городском округе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0BF95634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238 930,00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776CC235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86" w:type="dxa"/>
            <w:shd w:val="clear" w:color="auto" w:fill="auto"/>
            <w:vAlign w:val="center"/>
            <w:hideMark/>
          </w:tcPr>
          <w:p w14:paraId="226369BC" w14:textId="77777777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работы не ведутся</w:t>
            </w:r>
          </w:p>
        </w:tc>
      </w:tr>
      <w:tr w:rsidR="005F4CDB" w:rsidRPr="00D13AA0" w14:paraId="4FC3531E" w14:textId="77777777" w:rsidTr="005B6F99">
        <w:trPr>
          <w:trHeight w:val="20"/>
        </w:trPr>
        <w:tc>
          <w:tcPr>
            <w:tcW w:w="2694" w:type="dxa"/>
            <w:shd w:val="clear" w:color="000000" w:fill="92D050"/>
            <w:noWrap/>
            <w:vAlign w:val="center"/>
            <w:hideMark/>
          </w:tcPr>
          <w:p w14:paraId="4930C940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 Поддержка проектов создания туристских кластеров, Республика Тыва</w:t>
            </w:r>
          </w:p>
        </w:tc>
        <w:tc>
          <w:tcPr>
            <w:tcW w:w="1446" w:type="dxa"/>
            <w:shd w:val="clear" w:color="000000" w:fill="92D050"/>
            <w:noWrap/>
            <w:vAlign w:val="center"/>
            <w:hideMark/>
          </w:tcPr>
          <w:p w14:paraId="6FA58838" w14:textId="77665EE1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shd w:val="clear" w:color="000000" w:fill="92D050"/>
            <w:noWrap/>
            <w:vAlign w:val="center"/>
            <w:hideMark/>
          </w:tcPr>
          <w:p w14:paraId="3C67C2BB" w14:textId="2D52D985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86" w:type="dxa"/>
            <w:shd w:val="clear" w:color="000000" w:fill="92D050"/>
            <w:vAlign w:val="center"/>
            <w:hideMark/>
          </w:tcPr>
          <w:p w14:paraId="73A65978" w14:textId="5E6F9FDA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F4CDB" w:rsidRPr="00D13AA0" w14:paraId="2CCF5AB4" w14:textId="77777777" w:rsidTr="005B6F99">
        <w:trPr>
          <w:trHeight w:val="20"/>
        </w:trPr>
        <w:tc>
          <w:tcPr>
            <w:tcW w:w="2694" w:type="dxa"/>
            <w:shd w:val="clear" w:color="auto" w:fill="auto"/>
            <w:vAlign w:val="center"/>
            <w:hideMark/>
          </w:tcPr>
          <w:p w14:paraId="13588FED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гостиничного торгово-развлекательного комплекса категории 3 звезды в г. Кызыле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14:paraId="47962B66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48 000,00</w:t>
            </w:r>
          </w:p>
        </w:tc>
        <w:tc>
          <w:tcPr>
            <w:tcW w:w="1184" w:type="dxa"/>
            <w:shd w:val="clear" w:color="auto" w:fill="auto"/>
            <w:vAlign w:val="center"/>
            <w:hideMark/>
          </w:tcPr>
          <w:p w14:paraId="670BB9A6" w14:textId="77777777" w:rsidR="005F4CDB" w:rsidRPr="00D13AA0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3A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86" w:type="dxa"/>
            <w:shd w:val="clear" w:color="000000" w:fill="FFFFFF"/>
            <w:vAlign w:val="center"/>
            <w:hideMark/>
          </w:tcPr>
          <w:p w14:paraId="47DE0E17" w14:textId="2A3E63D3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Из-за аномальных ливневых дождей в летний период 2018 года поднялись подземные воды, в связи с чем проводились дополнительные мероприятия по водопонижению грунтовых вод проекта (гидрогеологические изыскания), также проведены работы по демонтажу цокольного этажа фундаментных блоков объекта. Проектной организацией проведены работы по корректировке проектно-сметной документации по водопонижению грунтовых вод площадки строительства. Проведена экспертиза ГАУ 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Управление государственной строительной экспертизы Республики Тыва</w:t>
            </w:r>
            <w:r w:rsidR="00CA75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»</w:t>
            </w:r>
            <w:r w:rsidRPr="005F4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, выдано положительное заключение.</w:t>
            </w:r>
          </w:p>
        </w:tc>
      </w:tr>
      <w:tr w:rsidR="005F4CDB" w:rsidRPr="00D13AA0" w14:paraId="4D8072A6" w14:textId="77777777" w:rsidTr="005B6F99">
        <w:trPr>
          <w:trHeight w:val="20"/>
        </w:trPr>
        <w:tc>
          <w:tcPr>
            <w:tcW w:w="2694" w:type="dxa"/>
            <w:shd w:val="clear" w:color="000000" w:fill="F2F2F2"/>
            <w:vAlign w:val="center"/>
            <w:hideMark/>
          </w:tcPr>
          <w:p w14:paraId="29D776C5" w14:textId="77777777" w:rsidR="005F4CDB" w:rsidRPr="005F4CDB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 по объектам ТУРИСТСКОЙ ИНФРАСТРУКТУРЫ</w:t>
            </w:r>
          </w:p>
        </w:tc>
        <w:tc>
          <w:tcPr>
            <w:tcW w:w="1446" w:type="dxa"/>
            <w:shd w:val="clear" w:color="000000" w:fill="F2F2F2"/>
            <w:noWrap/>
            <w:vAlign w:val="center"/>
            <w:hideMark/>
          </w:tcPr>
          <w:p w14:paraId="49F43311" w14:textId="77777777" w:rsidR="005F4CDB" w:rsidRPr="005F4CDB" w:rsidRDefault="005F4CDB" w:rsidP="005F4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F4C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13 242 696,18</w:t>
            </w:r>
          </w:p>
        </w:tc>
        <w:tc>
          <w:tcPr>
            <w:tcW w:w="1184" w:type="dxa"/>
            <w:shd w:val="clear" w:color="000000" w:fill="F2F2F2"/>
            <w:noWrap/>
            <w:vAlign w:val="center"/>
            <w:hideMark/>
          </w:tcPr>
          <w:p w14:paraId="3857E24D" w14:textId="7F50C3A5" w:rsidR="005F4CDB" w:rsidRPr="005F4CDB" w:rsidRDefault="005F4CDB" w:rsidP="005F4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86" w:type="dxa"/>
            <w:shd w:val="clear" w:color="000000" w:fill="F2F2F2"/>
            <w:vAlign w:val="center"/>
            <w:hideMark/>
          </w:tcPr>
          <w:p w14:paraId="1E91769F" w14:textId="6D3C5D57" w:rsidR="005F4CDB" w:rsidRPr="005F4CDB" w:rsidRDefault="005F4CDB" w:rsidP="005F4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CD6F451" w14:textId="4A602DF3" w:rsidR="0004045B" w:rsidRPr="005F4CDB" w:rsidRDefault="00380429" w:rsidP="00D13AA0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4CDB">
        <w:rPr>
          <w:rFonts w:ascii="Times New Roman" w:hAnsi="Times New Roman" w:cs="Times New Roman"/>
          <w:sz w:val="16"/>
          <w:szCs w:val="16"/>
        </w:rPr>
        <w:t xml:space="preserve">*По информации полученной </w:t>
      </w:r>
      <w:r w:rsidR="007F7DFB" w:rsidRPr="005F4CDB">
        <w:rPr>
          <w:rFonts w:ascii="Times New Roman" w:hAnsi="Times New Roman" w:cs="Times New Roman"/>
          <w:sz w:val="16"/>
          <w:szCs w:val="16"/>
        </w:rPr>
        <w:t xml:space="preserve">в ходе контрольного мероприятия </w:t>
      </w:r>
      <w:r w:rsidRPr="005F4CDB">
        <w:rPr>
          <w:rFonts w:ascii="Times New Roman" w:hAnsi="Times New Roman" w:cs="Times New Roman"/>
          <w:sz w:val="16"/>
          <w:szCs w:val="16"/>
        </w:rPr>
        <w:t xml:space="preserve">по запросам Счетной палаты Российской Федерации </w:t>
      </w:r>
      <w:r w:rsidR="007F7DFB" w:rsidRPr="005F4CDB">
        <w:rPr>
          <w:rFonts w:ascii="Times New Roman" w:hAnsi="Times New Roman" w:cs="Times New Roman"/>
          <w:sz w:val="16"/>
          <w:szCs w:val="16"/>
        </w:rPr>
        <w:t>в</w:t>
      </w:r>
      <w:r w:rsidRPr="005F4CDB">
        <w:rPr>
          <w:rFonts w:ascii="Times New Roman" w:hAnsi="Times New Roman" w:cs="Times New Roman"/>
          <w:sz w:val="16"/>
          <w:szCs w:val="16"/>
        </w:rPr>
        <w:t xml:space="preserve"> субъекты Российской Федерации </w:t>
      </w:r>
    </w:p>
    <w:sectPr w:rsidR="0004045B" w:rsidRPr="005F4CDB" w:rsidSect="00E9230E">
      <w:footerReference w:type="default" r:id="rId10"/>
      <w:pgSz w:w="16838" w:h="11906" w:orient="landscape"/>
      <w:pgMar w:top="141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6261D" w14:textId="77777777" w:rsidR="00CA752F" w:rsidRDefault="00CA752F" w:rsidP="008E741D">
      <w:pPr>
        <w:spacing w:after="0" w:line="240" w:lineRule="auto"/>
      </w:pPr>
      <w:r>
        <w:separator/>
      </w:r>
    </w:p>
  </w:endnote>
  <w:endnote w:type="continuationSeparator" w:id="0">
    <w:p w14:paraId="5430622F" w14:textId="77777777" w:rsidR="00CA752F" w:rsidRDefault="00CA752F" w:rsidP="008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55945"/>
      <w:docPartObj>
        <w:docPartGallery w:val="Page Numbers (Bottom of Page)"/>
        <w:docPartUnique/>
      </w:docPartObj>
    </w:sdtPr>
    <w:sdtEndPr/>
    <w:sdtContent>
      <w:p w14:paraId="767F978E" w14:textId="2180D324" w:rsidR="00CA752F" w:rsidRDefault="00CA7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3FD">
          <w:rPr>
            <w:noProof/>
          </w:rPr>
          <w:t>4</w:t>
        </w:r>
        <w:r>
          <w:fldChar w:fldCharType="end"/>
        </w:r>
      </w:p>
    </w:sdtContent>
  </w:sdt>
  <w:p w14:paraId="7871DF04" w14:textId="77777777" w:rsidR="00CA752F" w:rsidRDefault="00CA75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3801597"/>
      <w:docPartObj>
        <w:docPartGallery w:val="Page Numbers (Bottom of Page)"/>
        <w:docPartUnique/>
      </w:docPartObj>
    </w:sdtPr>
    <w:sdtEndPr/>
    <w:sdtContent>
      <w:p w14:paraId="161F96F5" w14:textId="40AD1E0A" w:rsidR="00CA752F" w:rsidRDefault="00CA752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3FD">
          <w:rPr>
            <w:noProof/>
          </w:rPr>
          <w:t>5</w:t>
        </w:r>
        <w:r>
          <w:fldChar w:fldCharType="end"/>
        </w:r>
      </w:p>
    </w:sdtContent>
  </w:sdt>
  <w:p w14:paraId="2A97F4FB" w14:textId="77777777" w:rsidR="00CA752F" w:rsidRDefault="00CA75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919F9" w14:textId="77777777" w:rsidR="00CA752F" w:rsidRPr="009918EC" w:rsidRDefault="00CA752F" w:rsidP="009918E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8E53F" w14:textId="77777777" w:rsidR="00CA752F" w:rsidRDefault="00CA752F" w:rsidP="008E741D">
      <w:pPr>
        <w:spacing w:after="0" w:line="240" w:lineRule="auto"/>
      </w:pPr>
      <w:r>
        <w:separator/>
      </w:r>
    </w:p>
  </w:footnote>
  <w:footnote w:type="continuationSeparator" w:id="0">
    <w:p w14:paraId="0A56C802" w14:textId="77777777" w:rsidR="00CA752F" w:rsidRDefault="00CA752F" w:rsidP="008E7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774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2C85F6" w14:textId="7BE57402" w:rsidR="00CA752F" w:rsidRPr="00E9230E" w:rsidRDefault="00CA752F">
        <w:pPr>
          <w:pStyle w:val="a6"/>
          <w:jc w:val="center"/>
          <w:rPr>
            <w:rFonts w:ascii="Times New Roman" w:hAnsi="Times New Roman" w:cs="Times New Roman"/>
          </w:rPr>
        </w:pPr>
        <w:r w:rsidRPr="00E9230E">
          <w:rPr>
            <w:rFonts w:ascii="Times New Roman" w:hAnsi="Times New Roman" w:cs="Times New Roman"/>
          </w:rPr>
          <w:fldChar w:fldCharType="begin"/>
        </w:r>
        <w:r w:rsidRPr="00E9230E">
          <w:rPr>
            <w:rFonts w:ascii="Times New Roman" w:hAnsi="Times New Roman" w:cs="Times New Roman"/>
          </w:rPr>
          <w:instrText>PAGE   \* MERGEFORMAT</w:instrText>
        </w:r>
        <w:r w:rsidRPr="00E9230E">
          <w:rPr>
            <w:rFonts w:ascii="Times New Roman" w:hAnsi="Times New Roman" w:cs="Times New Roman"/>
          </w:rPr>
          <w:fldChar w:fldCharType="separate"/>
        </w:r>
        <w:r w:rsidR="001613FD">
          <w:rPr>
            <w:rFonts w:ascii="Times New Roman" w:hAnsi="Times New Roman" w:cs="Times New Roman"/>
            <w:noProof/>
          </w:rPr>
          <w:t>4</w:t>
        </w:r>
        <w:r w:rsidRPr="00E9230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D"/>
    <w:rsid w:val="0004045B"/>
    <w:rsid w:val="00087370"/>
    <w:rsid w:val="000A6FAC"/>
    <w:rsid w:val="000B73A3"/>
    <w:rsid w:val="00101928"/>
    <w:rsid w:val="001613FD"/>
    <w:rsid w:val="001E7A45"/>
    <w:rsid w:val="002D2145"/>
    <w:rsid w:val="002E43BF"/>
    <w:rsid w:val="00380429"/>
    <w:rsid w:val="00383712"/>
    <w:rsid w:val="003B037C"/>
    <w:rsid w:val="003D20EB"/>
    <w:rsid w:val="00494E8B"/>
    <w:rsid w:val="004A12A5"/>
    <w:rsid w:val="004A6062"/>
    <w:rsid w:val="00566EF3"/>
    <w:rsid w:val="005B6F99"/>
    <w:rsid w:val="005D76E5"/>
    <w:rsid w:val="005F4CDB"/>
    <w:rsid w:val="00625034"/>
    <w:rsid w:val="00680C73"/>
    <w:rsid w:val="00685BCB"/>
    <w:rsid w:val="007F7DFB"/>
    <w:rsid w:val="008E741D"/>
    <w:rsid w:val="00904E31"/>
    <w:rsid w:val="00974E11"/>
    <w:rsid w:val="009918EC"/>
    <w:rsid w:val="009C0346"/>
    <w:rsid w:val="009C6B7D"/>
    <w:rsid w:val="009D1E3B"/>
    <w:rsid w:val="009E56CD"/>
    <w:rsid w:val="00A81935"/>
    <w:rsid w:val="00AD486B"/>
    <w:rsid w:val="00AF3DB8"/>
    <w:rsid w:val="00B11098"/>
    <w:rsid w:val="00B5010C"/>
    <w:rsid w:val="00B53594"/>
    <w:rsid w:val="00C36F19"/>
    <w:rsid w:val="00C55573"/>
    <w:rsid w:val="00CA4B10"/>
    <w:rsid w:val="00CA752F"/>
    <w:rsid w:val="00D13AA0"/>
    <w:rsid w:val="00D34A51"/>
    <w:rsid w:val="00D434D9"/>
    <w:rsid w:val="00DA5E91"/>
    <w:rsid w:val="00DB0662"/>
    <w:rsid w:val="00E3458E"/>
    <w:rsid w:val="00E76C02"/>
    <w:rsid w:val="00E9230E"/>
    <w:rsid w:val="00EA5F10"/>
    <w:rsid w:val="00F207A2"/>
    <w:rsid w:val="00F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F4C05E"/>
  <w15:docId w15:val="{45D63807-75E2-4A74-8705-89B493BA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74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741D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"/>
    <w:uiPriority w:val="99"/>
    <w:qFormat/>
    <w:rsid w:val="008E74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D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2145"/>
  </w:style>
  <w:style w:type="paragraph" w:styleId="a8">
    <w:name w:val="footer"/>
    <w:basedOn w:val="a"/>
    <w:link w:val="a9"/>
    <w:uiPriority w:val="99"/>
    <w:unhideWhenUsed/>
    <w:rsid w:val="002D2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492B-987E-4201-91CB-81AE1FA5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Кожухарь Л.В.</cp:lastModifiedBy>
  <cp:revision>34</cp:revision>
  <cp:lastPrinted>2021-11-30T09:00:00Z</cp:lastPrinted>
  <dcterms:created xsi:type="dcterms:W3CDTF">2021-10-20T05:21:00Z</dcterms:created>
  <dcterms:modified xsi:type="dcterms:W3CDTF">2022-02-11T13:17:00Z</dcterms:modified>
</cp:coreProperties>
</file>