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D2DEDB" w14:textId="62F536E5" w:rsidR="00CE094C" w:rsidRDefault="008D07E5" w:rsidP="008D07E5">
      <w:pPr>
        <w:jc w:val="right"/>
        <w:rPr>
          <w:rFonts w:ascii="Times New Roman" w:hAnsi="Times New Roman" w:cs="Times New Roman"/>
          <w:sz w:val="28"/>
          <w:szCs w:val="28"/>
        </w:rPr>
      </w:pPr>
      <w:r w:rsidRPr="008D07E5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F36B8C">
        <w:rPr>
          <w:rFonts w:ascii="Times New Roman" w:hAnsi="Times New Roman" w:cs="Times New Roman"/>
          <w:sz w:val="28"/>
          <w:szCs w:val="28"/>
        </w:rPr>
        <w:t>6</w:t>
      </w:r>
      <w:bookmarkStart w:id="0" w:name="_GoBack"/>
      <w:bookmarkEnd w:id="0"/>
    </w:p>
    <w:p w14:paraId="24BC44E3" w14:textId="77777777" w:rsidR="00983A57" w:rsidRDefault="00983A57" w:rsidP="008D07E5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61EA9CA9" w14:textId="7BD320B7" w:rsidR="00C308DF" w:rsidRPr="00B174B3" w:rsidRDefault="00D23660" w:rsidP="00C308DF">
      <w:pPr>
        <w:spacing w:after="0" w:line="276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bidi="ru-RU"/>
        </w:rPr>
      </w:pPr>
      <w:r w:rsidRPr="00B174B3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>Информация о результатах а</w:t>
      </w:r>
      <w:r w:rsidR="008D07E5" w:rsidRPr="00B174B3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>нализ</w:t>
      </w:r>
      <w:r w:rsidRPr="00B174B3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>а</w:t>
      </w:r>
      <w:r w:rsidR="008D07E5" w:rsidRPr="00B174B3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 xml:space="preserve"> положений о видах контроля, </w:t>
      </w:r>
      <w:r w:rsidR="00C308DF" w:rsidRPr="00B174B3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>устанавл</w:t>
      </w:r>
      <w:r w:rsidR="00C308DF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>ивающих</w:t>
      </w:r>
      <w:r w:rsidR="008D07E5" w:rsidRPr="00B174B3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 xml:space="preserve"> порядок оценки добросовестности </w:t>
      </w:r>
      <w:r w:rsidR="00C308DF">
        <w:rPr>
          <w:rFonts w:ascii="Times New Roman" w:eastAsia="Calibri" w:hAnsi="Times New Roman" w:cs="Times New Roman"/>
          <w:bCs/>
          <w:sz w:val="28"/>
          <w:szCs w:val="28"/>
          <w:lang w:bidi="ru-RU"/>
        </w:rPr>
        <w:br/>
      </w:r>
      <w:r w:rsidR="008D07E5" w:rsidRPr="00B174B3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 xml:space="preserve">контролируемых лиц и ее применения </w:t>
      </w:r>
    </w:p>
    <w:p w14:paraId="65AB7D52" w14:textId="0EDD4E2E" w:rsidR="008D07E5" w:rsidRPr="00B174B3" w:rsidRDefault="008D07E5" w:rsidP="00FF2C9D">
      <w:pPr>
        <w:spacing w:after="0" w:line="276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bidi="ru-RU"/>
        </w:rPr>
      </w:pPr>
    </w:p>
    <w:p w14:paraId="24AB25A8" w14:textId="5D836A58" w:rsidR="00C308DF" w:rsidRDefault="00C308DF" w:rsidP="00C308DF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bidi="ru-RU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bidi="ru-RU"/>
        </w:rPr>
        <w:t>А</w:t>
      </w:r>
      <w:r w:rsidRPr="00C308DF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>нализ положений о видах контроля, которыми установлен порядок оценки добросовестности контролируемых лиц, включая критерии добросовестности, и ее применения при отнесении контролируемых лиц к категориям риска с учетом частей 4 и 7 статьи 23 Федерального закона</w:t>
      </w:r>
      <w:r>
        <w:rPr>
          <w:rFonts w:ascii="Times New Roman" w:eastAsia="Calibri" w:hAnsi="Times New Roman" w:cs="Times New Roman"/>
          <w:bCs/>
          <w:sz w:val="28"/>
          <w:szCs w:val="28"/>
          <w:lang w:bidi="ru-RU"/>
        </w:rPr>
        <w:t xml:space="preserve"> </w:t>
      </w:r>
      <w:r w:rsidRPr="00C308DF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>от 31</w:t>
      </w:r>
      <w:r>
        <w:rPr>
          <w:rFonts w:ascii="Times New Roman" w:eastAsia="Calibri" w:hAnsi="Times New Roman" w:cs="Times New Roman"/>
          <w:bCs/>
          <w:sz w:val="28"/>
          <w:szCs w:val="28"/>
          <w:lang w:bidi="ru-RU"/>
        </w:rPr>
        <w:t> </w:t>
      </w:r>
      <w:r w:rsidRPr="00C308DF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>июля 2020 г. № 248-ФЗ «О государственном контроле (надзоре) и муниципальном контроле в Российской Федерации»</w:t>
      </w:r>
      <w:r>
        <w:rPr>
          <w:rFonts w:ascii="Times New Roman" w:eastAsia="Calibri" w:hAnsi="Times New Roman" w:cs="Times New Roman"/>
          <w:bCs/>
          <w:sz w:val="28"/>
          <w:szCs w:val="28"/>
          <w:lang w:bidi="ru-RU"/>
        </w:rPr>
        <w:t xml:space="preserve"> (далее – Закон</w:t>
      </w:r>
      <w:r w:rsidRPr="008D07E5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 xml:space="preserve"> № 248-ФЗ</w:t>
      </w:r>
      <w:r>
        <w:rPr>
          <w:rFonts w:ascii="Times New Roman" w:eastAsia="Calibri" w:hAnsi="Times New Roman" w:cs="Times New Roman"/>
          <w:bCs/>
          <w:sz w:val="28"/>
          <w:szCs w:val="28"/>
          <w:lang w:bidi="ru-RU"/>
        </w:rPr>
        <w:t>) показал следующее.</w:t>
      </w:r>
    </w:p>
    <w:p w14:paraId="65BC30BA" w14:textId="71618FD2" w:rsidR="008D07E5" w:rsidRPr="008D07E5" w:rsidRDefault="008D07E5" w:rsidP="008D07E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bidi="ru-RU"/>
        </w:rPr>
      </w:pPr>
      <w:r w:rsidRPr="000477F3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>В Положении о федеральном государственном карантинном фитосанитарном контроле (надзоре)</w:t>
      </w:r>
      <w:r w:rsidR="00807209">
        <w:rPr>
          <w:rStyle w:val="aa"/>
          <w:rFonts w:ascii="Times New Roman" w:eastAsia="Calibri" w:hAnsi="Times New Roman" w:cs="Times New Roman"/>
          <w:bCs/>
          <w:sz w:val="28"/>
          <w:szCs w:val="28"/>
          <w:lang w:bidi="ru-RU"/>
        </w:rPr>
        <w:footnoteReference w:id="1"/>
      </w:r>
      <w:r w:rsidR="00EF6244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 xml:space="preserve"> (далее – Положение о </w:t>
      </w:r>
      <w:r w:rsidR="00EF6244" w:rsidRPr="00EF6244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>карантинном фитосанитарном контроле (надзоре</w:t>
      </w:r>
      <w:r w:rsidR="00EF6244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 xml:space="preserve">) </w:t>
      </w:r>
      <w:r w:rsidRPr="000477F3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 xml:space="preserve">имеется </w:t>
      </w:r>
      <w:r w:rsidRPr="008D07E5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 xml:space="preserve">периодичность оценки добросовестности контролируемых лиц в зависимости от категории риска, информация о размещении критериев оценки добросовестности контролируемых лиц, перечня добросовестных контролируемых лиц, а также критерии добросовестности. При этом критериев риска, учитывающих добросовестность контролируемых лиц в Положении о </w:t>
      </w:r>
      <w:bookmarkStart w:id="1" w:name="_Hlk176731295"/>
      <w:r w:rsidRPr="008D07E5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 xml:space="preserve">карантинном фитосанитарном контроле (надзоре) </w:t>
      </w:r>
      <w:bookmarkEnd w:id="1"/>
      <w:r w:rsidRPr="008D07E5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 xml:space="preserve">не имеется, что не соответствует </w:t>
      </w:r>
      <w:r w:rsidR="005C64BF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>части</w:t>
      </w:r>
      <w:r w:rsidR="00C308DF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> </w:t>
      </w:r>
      <w:r w:rsidRPr="008D07E5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 xml:space="preserve">4 статьи 23 </w:t>
      </w:r>
      <w:r>
        <w:rPr>
          <w:rFonts w:ascii="Times New Roman" w:eastAsia="Calibri" w:hAnsi="Times New Roman" w:cs="Times New Roman"/>
          <w:bCs/>
          <w:sz w:val="28"/>
          <w:szCs w:val="28"/>
          <w:lang w:bidi="ru-RU"/>
        </w:rPr>
        <w:t>Закон</w:t>
      </w:r>
      <w:r w:rsidR="00C308DF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>а</w:t>
      </w:r>
      <w:r w:rsidRPr="008D07E5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 xml:space="preserve"> № 248-ФЗ.</w:t>
      </w:r>
    </w:p>
    <w:p w14:paraId="7FA64E6C" w14:textId="6CE5E64F" w:rsidR="008D07E5" w:rsidRPr="008D07E5" w:rsidRDefault="008D07E5" w:rsidP="008D07E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bidi="ru-RU"/>
        </w:rPr>
      </w:pPr>
      <w:r w:rsidRPr="008D07E5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>В Положении о федеральном государственном контроле (надзоре) в области железнодорожного транспорта</w:t>
      </w:r>
      <w:r w:rsidR="00807209">
        <w:rPr>
          <w:rStyle w:val="aa"/>
          <w:rFonts w:ascii="Times New Roman" w:eastAsia="Calibri" w:hAnsi="Times New Roman" w:cs="Times New Roman"/>
          <w:bCs/>
          <w:sz w:val="28"/>
          <w:szCs w:val="28"/>
          <w:lang w:bidi="ru-RU"/>
        </w:rPr>
        <w:footnoteReference w:id="2"/>
      </w:r>
      <w:r w:rsidR="00EF6244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 xml:space="preserve"> </w:t>
      </w:r>
      <w:r w:rsidR="00BE15D6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 xml:space="preserve">(далее – Положение о </w:t>
      </w:r>
      <w:r w:rsidR="00BE15D6" w:rsidRPr="00EF6244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>контроле (надзоре</w:t>
      </w:r>
      <w:r w:rsidR="00BE15D6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 xml:space="preserve">) </w:t>
      </w:r>
      <w:r w:rsidR="00BE15D6" w:rsidRPr="008D07E5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>в области железнодорожного транспорта</w:t>
      </w:r>
      <w:r w:rsidR="00BE15D6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>)</w:t>
      </w:r>
      <w:r w:rsidR="00EF6244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 xml:space="preserve"> </w:t>
      </w:r>
      <w:r w:rsidRPr="008D07E5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>при отнесении объектов контроля к категории вероятности учитывается оценка вероятности несоблюдения контролируемыми лицами обязательных требований за последние 5 лет</w:t>
      </w:r>
      <w:r w:rsidR="00EF6244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>.</w:t>
      </w:r>
      <w:r w:rsidRPr="008D07E5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 xml:space="preserve"> </w:t>
      </w:r>
      <w:r w:rsidR="00EF6244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>П</w:t>
      </w:r>
      <w:r w:rsidRPr="008D07E5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 xml:space="preserve">ри наличии критериев, позволяющих отнести объект контроля </w:t>
      </w:r>
      <w:r w:rsidRPr="008D07E5">
        <w:rPr>
          <w:rFonts w:ascii="Times New Roman" w:eastAsia="Calibri" w:hAnsi="Times New Roman" w:cs="Times New Roman"/>
          <w:bCs/>
          <w:sz w:val="28"/>
          <w:szCs w:val="28"/>
          <w:lang w:bidi="ru-RU"/>
        </w:rPr>
        <w:lastRenderedPageBreak/>
        <w:t>к различным категориям вероятности наступления потенциальных негативных последствий, в случае принятия контролируемым лицом декларации о соблюдении обязательных требований и соответствия объекта контроля критерию (критериям) добросовестности</w:t>
      </w:r>
      <w:r w:rsidR="00EF6244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>,</w:t>
      </w:r>
      <w:r w:rsidRPr="008D07E5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 xml:space="preserve"> объект контроля относят к наиболее низкой 6 категории вероятности тяжести и риска причинения вреда (ущерба), что соответствует </w:t>
      </w:r>
      <w:r w:rsidR="005C64BF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>части</w:t>
      </w:r>
      <w:r w:rsidRPr="008D07E5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 xml:space="preserve"> 4 статьи 23 </w:t>
      </w:r>
      <w:r>
        <w:rPr>
          <w:rFonts w:ascii="Times New Roman" w:eastAsia="Calibri" w:hAnsi="Times New Roman" w:cs="Times New Roman"/>
          <w:bCs/>
          <w:sz w:val="28"/>
          <w:szCs w:val="28"/>
          <w:lang w:bidi="ru-RU"/>
        </w:rPr>
        <w:t>Закона</w:t>
      </w:r>
      <w:r w:rsidRPr="008D07E5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 xml:space="preserve"> № 248-ФЗ. Также в Положении о контроле (надзоре) в области железнодорожного транспорта имеются требования по оценке добросовестности контролируемых лиц, что соответствует </w:t>
      </w:r>
      <w:r w:rsidR="005C64BF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>части</w:t>
      </w:r>
      <w:r w:rsidRPr="008D07E5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 xml:space="preserve"> 7 статьи 23 </w:t>
      </w:r>
      <w:r>
        <w:rPr>
          <w:rFonts w:ascii="Times New Roman" w:eastAsia="Calibri" w:hAnsi="Times New Roman" w:cs="Times New Roman"/>
          <w:bCs/>
          <w:sz w:val="28"/>
          <w:szCs w:val="28"/>
          <w:lang w:bidi="ru-RU"/>
        </w:rPr>
        <w:t>Закона</w:t>
      </w:r>
      <w:r w:rsidRPr="008D07E5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 xml:space="preserve"> № 248-ФЗ.</w:t>
      </w:r>
    </w:p>
    <w:p w14:paraId="2A1B72EE" w14:textId="576B2396" w:rsidR="008D07E5" w:rsidRPr="008D07E5" w:rsidRDefault="008D07E5" w:rsidP="008D07E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bidi="ru-RU"/>
        </w:rPr>
      </w:pPr>
      <w:r w:rsidRPr="008D07E5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>В Положении о федеральном государственном контроле (надзоре) в области торгового мореплавания и внутреннего водного транспорта</w:t>
      </w:r>
      <w:r w:rsidR="00807209">
        <w:rPr>
          <w:rStyle w:val="aa"/>
          <w:rFonts w:ascii="Times New Roman" w:eastAsia="Calibri" w:hAnsi="Times New Roman" w:cs="Times New Roman"/>
          <w:bCs/>
          <w:sz w:val="28"/>
          <w:szCs w:val="28"/>
          <w:lang w:bidi="ru-RU"/>
        </w:rPr>
        <w:footnoteReference w:id="3"/>
      </w:r>
      <w:r w:rsidR="00BE15D6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 xml:space="preserve"> (далее</w:t>
      </w:r>
      <w:r w:rsidR="00FF2C9D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> </w:t>
      </w:r>
      <w:r w:rsidR="00BE15D6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 xml:space="preserve">– </w:t>
      </w:r>
      <w:r w:rsidR="00BE15D6" w:rsidRPr="00BE15D6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>Положени</w:t>
      </w:r>
      <w:r w:rsidR="00BE15D6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 xml:space="preserve">е о </w:t>
      </w:r>
      <w:r w:rsidR="00BE15D6" w:rsidRPr="00BE15D6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>контроле (надзоре) в области торгового мореплавания</w:t>
      </w:r>
      <w:r w:rsidR="00BE15D6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 xml:space="preserve">) </w:t>
      </w:r>
      <w:r w:rsidRPr="008D07E5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 xml:space="preserve">учтены требования </w:t>
      </w:r>
      <w:r w:rsidR="005C64BF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 xml:space="preserve">части </w:t>
      </w:r>
      <w:r w:rsidRPr="008D07E5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 xml:space="preserve">7 статьи 23 </w:t>
      </w:r>
      <w:r>
        <w:rPr>
          <w:rFonts w:ascii="Times New Roman" w:eastAsia="Calibri" w:hAnsi="Times New Roman" w:cs="Times New Roman"/>
          <w:bCs/>
          <w:sz w:val="28"/>
          <w:szCs w:val="28"/>
          <w:lang w:bidi="ru-RU"/>
        </w:rPr>
        <w:t>Закона</w:t>
      </w:r>
      <w:r w:rsidRPr="008D07E5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 xml:space="preserve"> № 248-ФЗ. Так</w:t>
      </w:r>
      <w:r>
        <w:rPr>
          <w:rFonts w:ascii="Times New Roman" w:eastAsia="Calibri" w:hAnsi="Times New Roman" w:cs="Times New Roman"/>
          <w:bCs/>
          <w:sz w:val="28"/>
          <w:szCs w:val="28"/>
          <w:lang w:bidi="ru-RU"/>
        </w:rPr>
        <w:t>,</w:t>
      </w:r>
      <w:r w:rsidRPr="008D07E5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 xml:space="preserve"> в пункте 28 Положения </w:t>
      </w:r>
      <w:r w:rsidR="00BE15D6" w:rsidRPr="00BE15D6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 xml:space="preserve">о контроле (надзоре) в области торгового мореплавания </w:t>
      </w:r>
      <w:r w:rsidRPr="008D07E5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 xml:space="preserve">сформулированы меры стимулирования добросовестности и оценка добросовестности контролируемых лиц проводится с учетом сведений (при наличии), установленных </w:t>
      </w:r>
      <w:hyperlink r:id="rId7" w:tooltip="Федеральный закон от 31.07.2020 N 248-ФЗ (ред. от 25.12.2023) &quot;О государственном контроле (надзоре) и муниципальном контроле в Российской Федерации&quot; {КонсультантПлюс}">
        <w:r w:rsidRPr="008D07E5">
          <w:rPr>
            <w:rFonts w:ascii="Times New Roman" w:eastAsia="Calibri" w:hAnsi="Times New Roman" w:cs="Times New Roman"/>
            <w:bCs/>
            <w:sz w:val="28"/>
            <w:szCs w:val="28"/>
            <w:lang w:bidi="ru-RU"/>
          </w:rPr>
          <w:t>частью 7 статьи 23</w:t>
        </w:r>
      </w:hyperlink>
      <w:r w:rsidRPr="008D07E5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 xml:space="preserve"> </w:t>
      </w:r>
      <w:r w:rsidR="00D23660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>Закона</w:t>
      </w:r>
      <w:r w:rsidRPr="008D07E5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 xml:space="preserve"> № 248-ФЗ. При этом установленные в указанном положении критерии рисков не учитывают добросовестность контролируемых лиц, что не соответствуют </w:t>
      </w:r>
      <w:r w:rsidR="005C64BF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>части</w:t>
      </w:r>
      <w:r w:rsidRPr="008D07E5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 xml:space="preserve"> 4 статьи</w:t>
      </w:r>
      <w:r w:rsidR="00D23660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> </w:t>
      </w:r>
      <w:r w:rsidRPr="008D07E5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 xml:space="preserve">23 </w:t>
      </w:r>
      <w:r>
        <w:rPr>
          <w:rFonts w:ascii="Times New Roman" w:eastAsia="Calibri" w:hAnsi="Times New Roman" w:cs="Times New Roman"/>
          <w:bCs/>
          <w:sz w:val="28"/>
          <w:szCs w:val="28"/>
          <w:lang w:bidi="ru-RU"/>
        </w:rPr>
        <w:t>Закона</w:t>
      </w:r>
      <w:r w:rsidRPr="008D07E5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 xml:space="preserve"> № 248-ФЗ.</w:t>
      </w:r>
    </w:p>
    <w:p w14:paraId="7A14EB4D" w14:textId="11AD8C6D" w:rsidR="008D07E5" w:rsidRDefault="008D07E5" w:rsidP="008D07E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bidi="ru-RU"/>
        </w:rPr>
      </w:pPr>
      <w:r w:rsidRPr="008D07E5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>В Положении о федеральном государственном контроле (надзоре) в области семеноводства в отношении семян сельскохозяйственных растений</w:t>
      </w:r>
      <w:r w:rsidR="00807209">
        <w:rPr>
          <w:rStyle w:val="aa"/>
          <w:rFonts w:ascii="Times New Roman" w:eastAsia="Calibri" w:hAnsi="Times New Roman" w:cs="Times New Roman"/>
          <w:bCs/>
          <w:sz w:val="28"/>
          <w:szCs w:val="28"/>
          <w:lang w:bidi="ru-RU"/>
        </w:rPr>
        <w:footnoteReference w:id="4"/>
      </w:r>
      <w:r w:rsidRPr="008D07E5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 xml:space="preserve"> </w:t>
      </w:r>
      <w:r w:rsidR="00BE15D6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 xml:space="preserve">(далее - </w:t>
      </w:r>
      <w:r w:rsidR="00BE15D6" w:rsidRPr="008D07E5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>Положени</w:t>
      </w:r>
      <w:r w:rsidR="00BE15D6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>е</w:t>
      </w:r>
      <w:r w:rsidR="00BE15D6" w:rsidRPr="008D07E5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 xml:space="preserve"> о контроле (надзоре) в области семеноводства</w:t>
      </w:r>
      <w:r w:rsidR="00BE15D6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 xml:space="preserve">) </w:t>
      </w:r>
      <w:r w:rsidRPr="008D07E5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 xml:space="preserve">учтены требования </w:t>
      </w:r>
      <w:r w:rsidR="005C64BF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>части</w:t>
      </w:r>
      <w:r w:rsidRPr="008D07E5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 xml:space="preserve"> 4 и 7 статьи 23 </w:t>
      </w:r>
      <w:r>
        <w:rPr>
          <w:rFonts w:ascii="Times New Roman" w:eastAsia="Calibri" w:hAnsi="Times New Roman" w:cs="Times New Roman"/>
          <w:bCs/>
          <w:sz w:val="28"/>
          <w:szCs w:val="28"/>
          <w:lang w:bidi="ru-RU"/>
        </w:rPr>
        <w:t>Закона</w:t>
      </w:r>
      <w:r w:rsidRPr="008D07E5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 xml:space="preserve"> № 248-ФЗ.</w:t>
      </w:r>
      <w:r>
        <w:rPr>
          <w:rFonts w:ascii="Times New Roman" w:eastAsia="Calibri" w:hAnsi="Times New Roman" w:cs="Times New Roman"/>
          <w:bCs/>
          <w:sz w:val="28"/>
          <w:szCs w:val="28"/>
          <w:lang w:bidi="ru-RU"/>
        </w:rPr>
        <w:t xml:space="preserve"> </w:t>
      </w:r>
      <w:r w:rsidRPr="008D07E5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>Т</w:t>
      </w:r>
      <w:r>
        <w:rPr>
          <w:rFonts w:ascii="Times New Roman" w:eastAsia="Calibri" w:hAnsi="Times New Roman" w:cs="Times New Roman"/>
          <w:bCs/>
          <w:sz w:val="28"/>
          <w:szCs w:val="28"/>
          <w:lang w:bidi="ru-RU"/>
        </w:rPr>
        <w:t xml:space="preserve">ак, </w:t>
      </w:r>
      <w:r w:rsidRPr="008D07E5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 xml:space="preserve">в пункте 75 Положения </w:t>
      </w:r>
      <w:r w:rsidR="00BE15D6" w:rsidRPr="00BE15D6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 xml:space="preserve">о контроле (надзоре) в области семеноводства </w:t>
      </w:r>
      <w:r w:rsidRPr="008D07E5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 xml:space="preserve">указано, что в случае соответствия контролируемого лица четырем и более критериям оценки добросовестности, указанным в </w:t>
      </w:r>
      <w:hyperlink w:anchor="P381" w:tooltip="74. К критериям добросовестности относятся:">
        <w:r w:rsidRPr="008D07E5">
          <w:rPr>
            <w:rFonts w:ascii="Times New Roman" w:eastAsia="Calibri" w:hAnsi="Times New Roman" w:cs="Times New Roman"/>
            <w:bCs/>
            <w:sz w:val="28"/>
            <w:szCs w:val="28"/>
            <w:lang w:bidi="ru-RU"/>
          </w:rPr>
          <w:t>пункте 74</w:t>
        </w:r>
      </w:hyperlink>
      <w:r w:rsidRPr="008D07E5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 xml:space="preserve"> (</w:t>
      </w:r>
      <w:r w:rsidRPr="008D07E5">
        <w:rPr>
          <w:rFonts w:ascii="Times New Roman" w:eastAsia="Calibri" w:hAnsi="Times New Roman" w:cs="Times New Roman"/>
          <w:sz w:val="28"/>
          <w:szCs w:val="28"/>
        </w:rPr>
        <w:t xml:space="preserve">критерии добросовестности) </w:t>
      </w:r>
      <w:r w:rsidRPr="008D07E5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>настоящего Положения, применяется мера стимулирования, предусматривающая снижение категории риска со значительного риска на средний риск, со среднего риска на низкий риск.</w:t>
      </w:r>
    </w:p>
    <w:p w14:paraId="0F93D6D2" w14:textId="705D55F6" w:rsidR="000477F3" w:rsidRDefault="000477F3" w:rsidP="008D07E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bidi="ru-RU"/>
        </w:rPr>
      </w:pPr>
      <w:r w:rsidRPr="000477F3">
        <w:rPr>
          <w:rFonts w:ascii="Times New Roman" w:eastAsia="Calibri" w:hAnsi="Times New Roman" w:cs="Times New Roman"/>
          <w:bCs/>
          <w:sz w:val="28"/>
          <w:szCs w:val="28"/>
          <w:lang w:bidi="ru-RU"/>
        </w:rPr>
        <w:lastRenderedPageBreak/>
        <w:t xml:space="preserve">Таким образом, </w:t>
      </w:r>
      <w:r w:rsidR="007F3704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 xml:space="preserve">только </w:t>
      </w:r>
      <w:r w:rsidR="00D23660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>два</w:t>
      </w:r>
      <w:r w:rsidRPr="000477F3">
        <w:rPr>
          <w:rFonts w:ascii="Times New Roman" w:eastAsia="Calibri" w:hAnsi="Times New Roman" w:cs="Times New Roman"/>
          <w:bCs/>
          <w:sz w:val="28"/>
          <w:szCs w:val="28"/>
          <w:vertAlign w:val="superscript"/>
          <w:lang w:bidi="ru-RU"/>
        </w:rPr>
        <w:footnoteReference w:id="5"/>
      </w:r>
      <w:r w:rsidRPr="000477F3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 xml:space="preserve"> </w:t>
      </w:r>
      <w:r w:rsidR="007F3704" w:rsidRPr="000477F3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>положени</w:t>
      </w:r>
      <w:r w:rsidR="007F3704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>я</w:t>
      </w:r>
      <w:r w:rsidR="007F3704" w:rsidRPr="000477F3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 xml:space="preserve"> </w:t>
      </w:r>
      <w:r w:rsidRPr="000477F3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>о видах контроля</w:t>
      </w:r>
      <w:r w:rsidR="007F3704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 xml:space="preserve">, </w:t>
      </w:r>
      <w:r w:rsidR="007F3704" w:rsidRPr="007F3704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>в рамках которых применяются категории риска,</w:t>
      </w:r>
      <w:r w:rsidR="007F3704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 xml:space="preserve"> с</w:t>
      </w:r>
      <w:r w:rsidRPr="000477F3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>оответству</w:t>
      </w:r>
      <w:r w:rsidR="007F3704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>ю</w:t>
      </w:r>
      <w:r w:rsidRPr="000477F3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 xml:space="preserve">т требованиям </w:t>
      </w:r>
      <w:r w:rsidR="005C64BF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>части</w:t>
      </w:r>
      <w:r w:rsidRPr="000477F3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 xml:space="preserve"> 4 статьи 23 </w:t>
      </w:r>
      <w:r>
        <w:rPr>
          <w:rFonts w:ascii="Times New Roman" w:eastAsia="Calibri" w:hAnsi="Times New Roman" w:cs="Times New Roman"/>
          <w:bCs/>
          <w:sz w:val="28"/>
          <w:szCs w:val="28"/>
          <w:lang w:bidi="ru-RU"/>
        </w:rPr>
        <w:t>Закона</w:t>
      </w:r>
      <w:r w:rsidRPr="000477F3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 xml:space="preserve"> № 248-ФЗ об учете в критериях риска добросовестности контролируемых лиц.</w:t>
      </w:r>
    </w:p>
    <w:p w14:paraId="35A4F4DB" w14:textId="3CFA55FC" w:rsidR="007F3704" w:rsidRPr="008D07E5" w:rsidRDefault="007F3704" w:rsidP="005C64BF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bidi="ru-RU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bidi="ru-RU"/>
        </w:rPr>
        <w:t>Следует отметить, что</w:t>
      </w:r>
      <w:r w:rsidRPr="008D07E5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 xml:space="preserve"> </w:t>
      </w:r>
      <w:r>
        <w:rPr>
          <w:rFonts w:ascii="Times New Roman" w:eastAsia="Calibri" w:hAnsi="Times New Roman" w:cs="Times New Roman"/>
          <w:bCs/>
          <w:sz w:val="28"/>
          <w:szCs w:val="28"/>
          <w:lang w:bidi="ru-RU"/>
        </w:rPr>
        <w:t xml:space="preserve">в </w:t>
      </w:r>
      <w:r w:rsidR="00D23660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>двух</w:t>
      </w:r>
      <w:r>
        <w:rPr>
          <w:rFonts w:ascii="Times New Roman" w:eastAsia="Calibri" w:hAnsi="Times New Roman" w:cs="Times New Roman"/>
          <w:bCs/>
          <w:sz w:val="28"/>
          <w:szCs w:val="28"/>
          <w:lang w:bidi="ru-RU"/>
        </w:rPr>
        <w:t xml:space="preserve"> </w:t>
      </w:r>
      <w:r w:rsidRPr="007F3704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>положения</w:t>
      </w:r>
      <w:r w:rsidR="00D23660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>х</w:t>
      </w:r>
      <w:r w:rsidRPr="007F3704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 xml:space="preserve"> о видах контроля, </w:t>
      </w:r>
      <w:r w:rsidR="00FA609E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 xml:space="preserve">осуществляемым Ростехнадзором и </w:t>
      </w:r>
      <w:r w:rsidR="003A2877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>по которым</w:t>
      </w:r>
      <w:r w:rsidR="003A2877" w:rsidRPr="003A2877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 xml:space="preserve"> не предусмотрено категорирование объектов контроля в соответствии с Законом № 248-ФЗ</w:t>
      </w:r>
      <w:r w:rsidRPr="007F3704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>,</w:t>
      </w:r>
      <w:r w:rsidR="003A2877" w:rsidRPr="003A2877">
        <w:t xml:space="preserve"> </w:t>
      </w:r>
      <w:r w:rsidR="003A2877" w:rsidRPr="003A2877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>установлен порядок оценки добросовестности контролируемых лиц</w:t>
      </w:r>
      <w:r w:rsidR="008A6829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>, результаты которой могут повлиять на</w:t>
      </w:r>
      <w:r w:rsidR="008A6829" w:rsidRPr="008A6829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 xml:space="preserve"> периодичность проведения плановых выездных проверок</w:t>
      </w:r>
      <w:r w:rsidR="008A6829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>. Так, в</w:t>
      </w:r>
      <w:r>
        <w:rPr>
          <w:rFonts w:ascii="Times New Roman" w:eastAsia="Calibri" w:hAnsi="Times New Roman" w:cs="Times New Roman"/>
          <w:bCs/>
          <w:sz w:val="28"/>
          <w:szCs w:val="28"/>
          <w:lang w:bidi="ru-RU"/>
        </w:rPr>
        <w:t xml:space="preserve"> </w:t>
      </w:r>
      <w:r w:rsidR="008A6829" w:rsidRPr="008D07E5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 xml:space="preserve">соответствии с пунктом </w:t>
      </w:r>
      <w:r w:rsidR="008A6829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 xml:space="preserve">12 </w:t>
      </w:r>
      <w:hyperlink w:anchor="P32" w:tooltip="ПОЛОЖЕНИЕ">
        <w:r w:rsidRPr="008D07E5">
          <w:rPr>
            <w:rFonts w:ascii="Times New Roman" w:eastAsia="Calibri" w:hAnsi="Times New Roman" w:cs="Times New Roman"/>
            <w:bCs/>
            <w:sz w:val="28"/>
            <w:szCs w:val="28"/>
            <w:lang w:bidi="ru-RU"/>
          </w:rPr>
          <w:t>Положени</w:t>
        </w:r>
        <w:r w:rsidR="008A6829">
          <w:rPr>
            <w:rFonts w:ascii="Times New Roman" w:eastAsia="Calibri" w:hAnsi="Times New Roman" w:cs="Times New Roman"/>
            <w:bCs/>
            <w:sz w:val="28"/>
            <w:szCs w:val="28"/>
            <w:lang w:bidi="ru-RU"/>
          </w:rPr>
          <w:t>я</w:t>
        </w:r>
      </w:hyperlink>
      <w:r w:rsidRPr="008D07E5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 xml:space="preserve"> о федеральном государственном надзоре в области безопасности гидротехнических сооружений</w:t>
      </w:r>
      <w:r w:rsidR="00807209">
        <w:rPr>
          <w:rStyle w:val="aa"/>
          <w:rFonts w:ascii="Times New Roman" w:eastAsia="Calibri" w:hAnsi="Times New Roman" w:cs="Times New Roman"/>
          <w:bCs/>
          <w:sz w:val="28"/>
          <w:szCs w:val="28"/>
          <w:lang w:bidi="ru-RU"/>
        </w:rPr>
        <w:footnoteReference w:id="6"/>
      </w:r>
      <w:r w:rsidR="00BE15D6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 xml:space="preserve"> </w:t>
      </w:r>
      <w:r w:rsidRPr="008D07E5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 xml:space="preserve">в случае соответствия юридических лиц, индивидуальных предпринимателей, эксплуатирующих гидротехнические сооружения, критериям оценки добросовестности, указанным в </w:t>
      </w:r>
      <w:hyperlink w:anchor="P174" w:tooltip="49. Критериями оценки добросовестности являются:">
        <w:r w:rsidRPr="008D07E5">
          <w:rPr>
            <w:rFonts w:ascii="Times New Roman" w:eastAsia="Calibri" w:hAnsi="Times New Roman" w:cs="Times New Roman"/>
            <w:bCs/>
            <w:sz w:val="28"/>
            <w:szCs w:val="28"/>
            <w:lang w:bidi="ru-RU"/>
          </w:rPr>
          <w:t>пункте 49</w:t>
        </w:r>
      </w:hyperlink>
      <w:r w:rsidRPr="008D07E5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 xml:space="preserve"> </w:t>
      </w:r>
      <w:r w:rsidR="008A6829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 xml:space="preserve">указанного </w:t>
      </w:r>
      <w:r w:rsidR="00807209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>П</w:t>
      </w:r>
      <w:r w:rsidRPr="008D07E5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>оложения, снижается периодичность проведения плановых выездных проверок в отношении гидротехнических сооружений I, II или III</w:t>
      </w:r>
      <w:r w:rsidR="00807209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> </w:t>
      </w:r>
      <w:r w:rsidRPr="008D07E5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>класса на 1 год.</w:t>
      </w:r>
    </w:p>
    <w:p w14:paraId="145242BD" w14:textId="1CBF6798" w:rsidR="007F3704" w:rsidRPr="008D07E5" w:rsidRDefault="008A6829" w:rsidP="008D07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bidi="ru-RU"/>
        </w:rPr>
        <w:t xml:space="preserve">Согласно </w:t>
      </w:r>
      <w:r w:rsidR="007F3704" w:rsidRPr="008D07E5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>Положени</w:t>
      </w:r>
      <w:r>
        <w:rPr>
          <w:rFonts w:ascii="Times New Roman" w:eastAsia="Calibri" w:hAnsi="Times New Roman" w:cs="Times New Roman"/>
          <w:bCs/>
          <w:sz w:val="28"/>
          <w:szCs w:val="28"/>
          <w:lang w:bidi="ru-RU"/>
        </w:rPr>
        <w:t>ю</w:t>
      </w:r>
      <w:r w:rsidR="007F3704" w:rsidRPr="008D07E5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 xml:space="preserve"> о федеральном государственном надзоре в области промышленной безопасности</w:t>
      </w:r>
      <w:r w:rsidR="00CE6EEB">
        <w:rPr>
          <w:rStyle w:val="aa"/>
          <w:rFonts w:ascii="Times New Roman" w:eastAsia="Calibri" w:hAnsi="Times New Roman" w:cs="Times New Roman"/>
          <w:bCs/>
          <w:sz w:val="28"/>
          <w:szCs w:val="28"/>
          <w:lang w:bidi="ru-RU"/>
        </w:rPr>
        <w:footnoteReference w:id="7"/>
      </w:r>
      <w:r w:rsidR="00CE6EEB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 xml:space="preserve"> </w:t>
      </w:r>
      <w:r w:rsidR="007F3704" w:rsidRPr="008D07E5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>одним из критериев оценки добросовестности является соблюдение обязательных требований к страхованию гражданской ответственности за причинение вреда в результате аварии или инцидента на опасном производственном объекте</w:t>
      </w:r>
      <w:r>
        <w:rPr>
          <w:rFonts w:ascii="Times New Roman" w:eastAsia="Calibri" w:hAnsi="Times New Roman" w:cs="Times New Roman"/>
          <w:bCs/>
          <w:sz w:val="28"/>
          <w:szCs w:val="28"/>
          <w:lang w:bidi="ru-RU"/>
        </w:rPr>
        <w:t xml:space="preserve"> и в</w:t>
      </w:r>
      <w:r w:rsidR="007F3704" w:rsidRPr="008D07E5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 xml:space="preserve"> случае соответствия юридических лиц, индивидуальных предпринимателей, эксплуатирующих опасные производственные объекты, критериям оценки добросовестности снижается периодичность проведения плановых выездных проверок.</w:t>
      </w:r>
    </w:p>
    <w:sectPr w:rsidR="007F3704" w:rsidRPr="008D07E5" w:rsidSect="00D23660">
      <w:headerReference w:type="default" r:id="rId8"/>
      <w:footerReference w:type="default" r:id="rId9"/>
      <w:pgSz w:w="11906" w:h="16838"/>
      <w:pgMar w:top="1134" w:right="851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283810" w14:textId="77777777" w:rsidR="00C308F2" w:rsidRDefault="00C308F2" w:rsidP="008D07E5">
      <w:pPr>
        <w:spacing w:after="0" w:line="240" w:lineRule="auto"/>
      </w:pPr>
      <w:r>
        <w:separator/>
      </w:r>
    </w:p>
  </w:endnote>
  <w:endnote w:type="continuationSeparator" w:id="0">
    <w:p w14:paraId="30662551" w14:textId="77777777" w:rsidR="00C308F2" w:rsidRDefault="00C308F2" w:rsidP="008D07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62EFD5" w14:textId="77777777" w:rsidR="008D07E5" w:rsidRPr="008D07E5" w:rsidRDefault="008D07E5" w:rsidP="008D07E5">
    <w:pPr>
      <w:pStyle w:val="a6"/>
      <w:jc w:val="right"/>
      <w:rPr>
        <w:rFonts w:ascii="Times New Roman" w:hAnsi="Times New Roman" w:cs="Times New Roman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946418" w14:textId="77777777" w:rsidR="00C308F2" w:rsidRDefault="00C308F2" w:rsidP="008D07E5">
      <w:pPr>
        <w:spacing w:after="0" w:line="240" w:lineRule="auto"/>
      </w:pPr>
      <w:r>
        <w:separator/>
      </w:r>
    </w:p>
  </w:footnote>
  <w:footnote w:type="continuationSeparator" w:id="0">
    <w:p w14:paraId="62750113" w14:textId="77777777" w:rsidR="00C308F2" w:rsidRDefault="00C308F2" w:rsidP="008D07E5">
      <w:pPr>
        <w:spacing w:after="0" w:line="240" w:lineRule="auto"/>
      </w:pPr>
      <w:r>
        <w:continuationSeparator/>
      </w:r>
    </w:p>
  </w:footnote>
  <w:footnote w:id="1">
    <w:p w14:paraId="2E927B21" w14:textId="4B7793F2" w:rsidR="00807209" w:rsidRPr="00807209" w:rsidRDefault="00807209" w:rsidP="00807209">
      <w:pPr>
        <w:pStyle w:val="a8"/>
        <w:ind w:firstLine="284"/>
        <w:rPr>
          <w:rFonts w:ascii="Times New Roman" w:hAnsi="Times New Roman" w:cs="Times New Roman"/>
        </w:rPr>
      </w:pPr>
      <w:r w:rsidRPr="00807209">
        <w:rPr>
          <w:rStyle w:val="aa"/>
          <w:rFonts w:ascii="Times New Roman" w:hAnsi="Times New Roman" w:cs="Times New Roman"/>
        </w:rPr>
        <w:footnoteRef/>
      </w:r>
      <w:r w:rsidRPr="00807209">
        <w:rPr>
          <w:rFonts w:ascii="Times New Roman" w:hAnsi="Times New Roman" w:cs="Times New Roman"/>
        </w:rPr>
        <w:t xml:space="preserve"> У</w:t>
      </w:r>
      <w:r w:rsidRPr="00807209">
        <w:rPr>
          <w:rFonts w:ascii="Times New Roman" w:hAnsi="Times New Roman" w:cs="Times New Roman"/>
          <w:bCs/>
          <w:lang w:bidi="ru-RU"/>
        </w:rPr>
        <w:t>тверждено постановлением Правительства Российской Федерации от 25 июня 2021 г. № 995.</w:t>
      </w:r>
    </w:p>
  </w:footnote>
  <w:footnote w:id="2">
    <w:p w14:paraId="76017A23" w14:textId="07AE36C5" w:rsidR="00807209" w:rsidRPr="00FF2C9D" w:rsidRDefault="00807209" w:rsidP="00807209">
      <w:pPr>
        <w:pStyle w:val="a8"/>
        <w:ind w:firstLine="284"/>
        <w:rPr>
          <w:rFonts w:ascii="Times New Roman" w:hAnsi="Times New Roman" w:cs="Times New Roman"/>
        </w:rPr>
      </w:pPr>
      <w:r w:rsidRPr="00FF2C9D">
        <w:rPr>
          <w:rStyle w:val="aa"/>
          <w:rFonts w:ascii="Times New Roman" w:hAnsi="Times New Roman" w:cs="Times New Roman"/>
        </w:rPr>
        <w:footnoteRef/>
      </w:r>
      <w:r w:rsidRPr="00FF2C9D">
        <w:rPr>
          <w:rFonts w:ascii="Times New Roman" w:hAnsi="Times New Roman" w:cs="Times New Roman"/>
        </w:rPr>
        <w:t xml:space="preserve"> У</w:t>
      </w:r>
      <w:r w:rsidRPr="00FF2C9D">
        <w:rPr>
          <w:rFonts w:ascii="Times New Roman" w:hAnsi="Times New Roman" w:cs="Times New Roman"/>
          <w:bCs/>
          <w:lang w:bidi="ru-RU"/>
        </w:rPr>
        <w:t>тверждено постановлением Правительства Российской Федерации от</w:t>
      </w:r>
      <w:r w:rsidRPr="00FF2C9D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 xml:space="preserve"> </w:t>
      </w:r>
      <w:r w:rsidRPr="00FF2C9D">
        <w:rPr>
          <w:rFonts w:ascii="Times New Roman" w:hAnsi="Times New Roman" w:cs="Times New Roman"/>
          <w:bCs/>
          <w:lang w:bidi="ru-RU"/>
        </w:rPr>
        <w:t>25 июня 2021 г. № 991.</w:t>
      </w:r>
    </w:p>
  </w:footnote>
  <w:footnote w:id="3">
    <w:p w14:paraId="2F32D6AB" w14:textId="77314690" w:rsidR="00807209" w:rsidRPr="00807209" w:rsidRDefault="00807209" w:rsidP="00807209">
      <w:pPr>
        <w:pStyle w:val="a8"/>
        <w:ind w:firstLine="284"/>
        <w:rPr>
          <w:rFonts w:ascii="Times New Roman" w:hAnsi="Times New Roman" w:cs="Times New Roman"/>
        </w:rPr>
      </w:pPr>
      <w:r w:rsidRPr="00807209">
        <w:rPr>
          <w:rStyle w:val="aa"/>
          <w:rFonts w:ascii="Times New Roman" w:hAnsi="Times New Roman" w:cs="Times New Roman"/>
        </w:rPr>
        <w:footnoteRef/>
      </w:r>
      <w:r w:rsidRPr="00807209">
        <w:rPr>
          <w:rFonts w:ascii="Times New Roman" w:hAnsi="Times New Roman" w:cs="Times New Roman"/>
        </w:rPr>
        <w:t xml:space="preserve"> </w:t>
      </w:r>
      <w:r w:rsidRPr="00807209">
        <w:rPr>
          <w:rFonts w:ascii="Times New Roman" w:hAnsi="Times New Roman" w:cs="Times New Roman"/>
          <w:bCs/>
          <w:lang w:bidi="ru-RU"/>
        </w:rPr>
        <w:t>Утверждено постановлением Правительства Российской Федерации от 29 июня 2021 г. № 1047</w:t>
      </w:r>
      <w:r>
        <w:rPr>
          <w:rFonts w:ascii="Times New Roman" w:hAnsi="Times New Roman" w:cs="Times New Roman"/>
          <w:bCs/>
          <w:lang w:bidi="ru-RU"/>
        </w:rPr>
        <w:t>.</w:t>
      </w:r>
    </w:p>
  </w:footnote>
  <w:footnote w:id="4">
    <w:p w14:paraId="3AD25B52" w14:textId="0737F4A3" w:rsidR="00807209" w:rsidRPr="00807209" w:rsidRDefault="00807209" w:rsidP="00807209">
      <w:pPr>
        <w:pStyle w:val="a8"/>
        <w:ind w:firstLine="284"/>
        <w:rPr>
          <w:rFonts w:ascii="Times New Roman" w:hAnsi="Times New Roman" w:cs="Times New Roman"/>
        </w:rPr>
      </w:pPr>
      <w:r w:rsidRPr="00807209">
        <w:rPr>
          <w:rStyle w:val="aa"/>
          <w:rFonts w:ascii="Times New Roman" w:hAnsi="Times New Roman" w:cs="Times New Roman"/>
        </w:rPr>
        <w:footnoteRef/>
      </w:r>
      <w:r w:rsidRPr="00807209">
        <w:rPr>
          <w:rFonts w:ascii="Times New Roman" w:hAnsi="Times New Roman" w:cs="Times New Roman"/>
        </w:rPr>
        <w:t xml:space="preserve"> </w:t>
      </w:r>
      <w:r w:rsidRPr="00807209">
        <w:rPr>
          <w:rFonts w:ascii="Times New Roman" w:hAnsi="Times New Roman" w:cs="Times New Roman"/>
          <w:bCs/>
          <w:lang w:bidi="ru-RU"/>
        </w:rPr>
        <w:t>Утверждено постановлением Правительства Российской Федерации от 3 октября 2022 № 1758.</w:t>
      </w:r>
    </w:p>
  </w:footnote>
  <w:footnote w:id="5">
    <w:p w14:paraId="6F418BCD" w14:textId="27274486" w:rsidR="000477F3" w:rsidRPr="00FF2C9D" w:rsidRDefault="000477F3" w:rsidP="001B5941">
      <w:pPr>
        <w:pStyle w:val="a8"/>
        <w:ind w:firstLine="284"/>
        <w:jc w:val="both"/>
        <w:rPr>
          <w:rFonts w:ascii="Times New Roman" w:hAnsi="Times New Roman" w:cs="Times New Roman"/>
        </w:rPr>
      </w:pPr>
      <w:r w:rsidRPr="00FF2C9D">
        <w:rPr>
          <w:rStyle w:val="aa"/>
          <w:rFonts w:ascii="Times New Roman" w:hAnsi="Times New Roman" w:cs="Times New Roman"/>
        </w:rPr>
        <w:footnoteRef/>
      </w:r>
      <w:r w:rsidRPr="00FF2C9D">
        <w:rPr>
          <w:rFonts w:ascii="Times New Roman" w:hAnsi="Times New Roman" w:cs="Times New Roman"/>
        </w:rPr>
        <w:t xml:space="preserve"> </w:t>
      </w:r>
      <w:r w:rsidRPr="00FF2C9D">
        <w:rPr>
          <w:rFonts w:ascii="Times New Roman" w:hAnsi="Times New Roman" w:cs="Times New Roman"/>
          <w:bCs/>
          <w:lang w:bidi="ru-RU"/>
        </w:rPr>
        <w:t xml:space="preserve">Положение о </w:t>
      </w:r>
      <w:r w:rsidR="007F3704" w:rsidRPr="00FF2C9D">
        <w:rPr>
          <w:rFonts w:ascii="Times New Roman" w:hAnsi="Times New Roman" w:cs="Times New Roman"/>
          <w:bCs/>
          <w:lang w:bidi="ru-RU"/>
        </w:rPr>
        <w:t xml:space="preserve">контроле (надзоре) в области железнодорожного транспорта и </w:t>
      </w:r>
      <w:r w:rsidRPr="00FF2C9D">
        <w:rPr>
          <w:rFonts w:ascii="Times New Roman" w:hAnsi="Times New Roman" w:cs="Times New Roman"/>
          <w:bCs/>
          <w:lang w:bidi="ru-RU"/>
        </w:rPr>
        <w:t xml:space="preserve">Положение о </w:t>
      </w:r>
      <w:r w:rsidR="007F3704" w:rsidRPr="00FF2C9D">
        <w:rPr>
          <w:rFonts w:ascii="Times New Roman" w:hAnsi="Times New Roman" w:cs="Times New Roman"/>
          <w:bCs/>
          <w:lang w:bidi="ru-RU"/>
        </w:rPr>
        <w:t>контроле (надзоре) в области семеноводства.</w:t>
      </w:r>
    </w:p>
  </w:footnote>
  <w:footnote w:id="6">
    <w:p w14:paraId="70B865A1" w14:textId="25EF4D94" w:rsidR="00807209" w:rsidRPr="00FF2C9D" w:rsidRDefault="00807209" w:rsidP="00807209">
      <w:pPr>
        <w:pStyle w:val="a8"/>
        <w:ind w:firstLine="284"/>
        <w:rPr>
          <w:rFonts w:ascii="Times New Roman" w:hAnsi="Times New Roman" w:cs="Times New Roman"/>
          <w:bCs/>
          <w:lang w:bidi="ru-RU"/>
        </w:rPr>
      </w:pPr>
      <w:r w:rsidRPr="00FF2C9D">
        <w:rPr>
          <w:rStyle w:val="aa"/>
          <w:rFonts w:ascii="Times New Roman" w:hAnsi="Times New Roman" w:cs="Times New Roman"/>
        </w:rPr>
        <w:footnoteRef/>
      </w:r>
      <w:r w:rsidRPr="00FF2C9D">
        <w:rPr>
          <w:rFonts w:ascii="Times New Roman" w:hAnsi="Times New Roman" w:cs="Times New Roman"/>
        </w:rPr>
        <w:t xml:space="preserve"> </w:t>
      </w:r>
      <w:r w:rsidRPr="00FF2C9D">
        <w:rPr>
          <w:rFonts w:ascii="Times New Roman" w:hAnsi="Times New Roman" w:cs="Times New Roman"/>
          <w:bCs/>
          <w:lang w:bidi="ru-RU"/>
        </w:rPr>
        <w:t>Утверждено постановлением Правительства Российской Федерации от 30 июня 2021 г. № 1080.</w:t>
      </w:r>
    </w:p>
  </w:footnote>
  <w:footnote w:id="7">
    <w:p w14:paraId="75F600D1" w14:textId="755B02FD" w:rsidR="00CE6EEB" w:rsidRPr="00FF2C9D" w:rsidRDefault="00CE6EEB" w:rsidP="00CE6EEB">
      <w:pPr>
        <w:pStyle w:val="a8"/>
        <w:ind w:firstLine="284"/>
        <w:rPr>
          <w:rFonts w:ascii="Times New Roman" w:hAnsi="Times New Roman" w:cs="Times New Roman"/>
          <w:bCs/>
          <w:lang w:bidi="ru-RU"/>
        </w:rPr>
      </w:pPr>
      <w:r w:rsidRPr="00FF2C9D">
        <w:rPr>
          <w:rStyle w:val="aa"/>
          <w:rFonts w:ascii="Times New Roman" w:hAnsi="Times New Roman" w:cs="Times New Roman"/>
        </w:rPr>
        <w:footnoteRef/>
      </w:r>
      <w:r w:rsidRPr="00FF2C9D">
        <w:rPr>
          <w:rFonts w:ascii="Times New Roman" w:hAnsi="Times New Roman" w:cs="Times New Roman"/>
        </w:rPr>
        <w:t xml:space="preserve"> </w:t>
      </w:r>
      <w:r w:rsidRPr="00FF2C9D">
        <w:rPr>
          <w:rFonts w:ascii="Times New Roman" w:hAnsi="Times New Roman" w:cs="Times New Roman"/>
          <w:bCs/>
          <w:lang w:bidi="ru-RU"/>
        </w:rPr>
        <w:t>Утверждено постановлением Правительства Российской Федерации от 30 июня 2021 г. № 1082.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7692989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7C82ABC9" w14:textId="1FD39E41" w:rsidR="00D23660" w:rsidRPr="00F00302" w:rsidRDefault="00D23660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F00302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F00302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F00302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F36B8C"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F00302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3C053D66" w14:textId="77777777" w:rsidR="00D23660" w:rsidRDefault="00D2366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61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7E5"/>
    <w:rsid w:val="000477F3"/>
    <w:rsid w:val="00156ABB"/>
    <w:rsid w:val="001B5941"/>
    <w:rsid w:val="0030668D"/>
    <w:rsid w:val="003A2877"/>
    <w:rsid w:val="004765AA"/>
    <w:rsid w:val="0051278B"/>
    <w:rsid w:val="005766BC"/>
    <w:rsid w:val="005940B6"/>
    <w:rsid w:val="005C64BF"/>
    <w:rsid w:val="00682603"/>
    <w:rsid w:val="006C4FF0"/>
    <w:rsid w:val="006D166D"/>
    <w:rsid w:val="006F5CEC"/>
    <w:rsid w:val="007D23D8"/>
    <w:rsid w:val="007F3704"/>
    <w:rsid w:val="0080639E"/>
    <w:rsid w:val="00807209"/>
    <w:rsid w:val="00842162"/>
    <w:rsid w:val="008A6829"/>
    <w:rsid w:val="008D07E5"/>
    <w:rsid w:val="00983A57"/>
    <w:rsid w:val="00B174B3"/>
    <w:rsid w:val="00BE15D6"/>
    <w:rsid w:val="00C308DF"/>
    <w:rsid w:val="00C308F2"/>
    <w:rsid w:val="00CE094C"/>
    <w:rsid w:val="00CE6EEB"/>
    <w:rsid w:val="00D23660"/>
    <w:rsid w:val="00EF6244"/>
    <w:rsid w:val="00F00302"/>
    <w:rsid w:val="00F36B8C"/>
    <w:rsid w:val="00F8089A"/>
    <w:rsid w:val="00FA1F31"/>
    <w:rsid w:val="00FA609E"/>
    <w:rsid w:val="00FF2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6AFDE3D"/>
  <w15:chartTrackingRefBased/>
  <w15:docId w15:val="{8C0839B2-9D86-4194-9C34-78E7C6E61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autoRedefine/>
    <w:uiPriority w:val="9"/>
    <w:qFormat/>
    <w:rsid w:val="00842162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240" w:after="0" w:line="240" w:lineRule="auto"/>
      <w:outlineLvl w:val="0"/>
    </w:pPr>
    <w:rPr>
      <w:rFonts w:eastAsiaTheme="majorEastAsia" w:cstheme="majorBidi"/>
      <w:b/>
      <w:sz w:val="28"/>
      <w:szCs w:val="32"/>
      <w:lang w:val="en-US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842162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40" w:after="0" w:line="240" w:lineRule="auto"/>
      <w:outlineLvl w:val="1"/>
    </w:pPr>
    <w:rPr>
      <w:rFonts w:eastAsiaTheme="majorEastAsia" w:cstheme="majorBidi"/>
      <w:b/>
      <w:color w:val="000000" w:themeColor="text1"/>
      <w:sz w:val="28"/>
      <w:szCs w:val="2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42162"/>
    <w:rPr>
      <w:rFonts w:eastAsiaTheme="majorEastAsia" w:cstheme="majorBidi"/>
      <w:b/>
      <w:sz w:val="28"/>
      <w:szCs w:val="32"/>
      <w:lang w:val="en-US"/>
    </w:rPr>
  </w:style>
  <w:style w:type="character" w:customStyle="1" w:styleId="20">
    <w:name w:val="Заголовок 2 Знак"/>
    <w:basedOn w:val="a0"/>
    <w:link w:val="2"/>
    <w:uiPriority w:val="9"/>
    <w:rsid w:val="00842162"/>
    <w:rPr>
      <w:rFonts w:eastAsiaTheme="majorEastAsia" w:cstheme="majorBidi"/>
      <w:b/>
      <w:color w:val="000000" w:themeColor="text1"/>
      <w:sz w:val="28"/>
      <w:szCs w:val="26"/>
      <w:lang w:val="en-US"/>
    </w:rPr>
  </w:style>
  <w:style w:type="character" w:styleId="a3">
    <w:name w:val="Hyperlink"/>
    <w:uiPriority w:val="99"/>
    <w:rsid w:val="00842162"/>
    <w:rPr>
      <w:rFonts w:ascii="Times New Roman" w:hAnsi="Times New Roman"/>
      <w:b/>
      <w:sz w:val="28"/>
      <w:u w:val="single"/>
    </w:rPr>
  </w:style>
  <w:style w:type="paragraph" w:styleId="a4">
    <w:name w:val="header"/>
    <w:basedOn w:val="a"/>
    <w:link w:val="a5"/>
    <w:uiPriority w:val="99"/>
    <w:unhideWhenUsed/>
    <w:rsid w:val="008D07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D07E5"/>
  </w:style>
  <w:style w:type="paragraph" w:styleId="a6">
    <w:name w:val="footer"/>
    <w:basedOn w:val="a"/>
    <w:link w:val="a7"/>
    <w:uiPriority w:val="99"/>
    <w:unhideWhenUsed/>
    <w:rsid w:val="008D07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D07E5"/>
  </w:style>
  <w:style w:type="paragraph" w:styleId="a8">
    <w:name w:val="footnote text"/>
    <w:basedOn w:val="a"/>
    <w:link w:val="a9"/>
    <w:uiPriority w:val="99"/>
    <w:semiHidden/>
    <w:unhideWhenUsed/>
    <w:rsid w:val="000477F3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0477F3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0477F3"/>
    <w:rPr>
      <w:vertAlign w:val="superscript"/>
    </w:rPr>
  </w:style>
  <w:style w:type="paragraph" w:styleId="ab">
    <w:name w:val="Balloon Text"/>
    <w:basedOn w:val="a"/>
    <w:link w:val="ac"/>
    <w:uiPriority w:val="99"/>
    <w:semiHidden/>
    <w:unhideWhenUsed/>
    <w:rsid w:val="007F37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7F37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65728&amp;dst=100261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F8B656-15B7-490E-8AAC-6EC1703B25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832</Words>
  <Characters>4745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Григоренко Андрей Валерьевич</dc:creator>
  <cp:keywords/>
  <dc:description/>
  <cp:lastModifiedBy>Ведерникова Наталья Викторовна</cp:lastModifiedBy>
  <cp:revision>4</cp:revision>
  <dcterms:created xsi:type="dcterms:W3CDTF">2024-09-16T14:11:00Z</dcterms:created>
  <dcterms:modified xsi:type="dcterms:W3CDTF">2024-10-08T11:04:00Z</dcterms:modified>
</cp:coreProperties>
</file>