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80" w:type="dxa"/>
        <w:jc w:val="center"/>
        <w:tblInd w:w="3969" w:type="dxa"/>
        <w:tblLook w:val="04A0" w:firstRow="1" w:lastRow="0" w:firstColumn="1" w:lastColumn="0" w:noHBand="0" w:noVBand="1"/>
      </w:tblPr>
      <w:tblGrid>
        <w:gridCol w:w="8418"/>
        <w:gridCol w:w="5162"/>
      </w:tblGrid>
      <w:tr w:rsidR="00F56FB4" w:rsidRPr="00B94E4E" w14:paraId="4EF0BF2A" w14:textId="77777777" w:rsidTr="00926830">
        <w:trPr>
          <w:trHeight w:val="1705"/>
          <w:jc w:val="center"/>
        </w:trPr>
        <w:tc>
          <w:tcPr>
            <w:tcW w:w="8418" w:type="dxa"/>
            <w:shd w:val="clear" w:color="auto" w:fill="auto"/>
          </w:tcPr>
          <w:p w14:paraId="0E21D1C8" w14:textId="77777777" w:rsidR="00F56FB4" w:rsidRPr="00B94E4E" w:rsidRDefault="00F56FB4" w:rsidP="00D253AE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14:paraId="4279A9EB" w14:textId="23F957BA" w:rsidR="00F56FB4" w:rsidRPr="00F56FB4" w:rsidRDefault="00F56FB4" w:rsidP="00926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FB4">
              <w:rPr>
                <w:rFonts w:ascii="Times New Roman" w:hAnsi="Times New Roman" w:cs="Times New Roman"/>
                <w:sz w:val="28"/>
                <w:szCs w:val="24"/>
              </w:rPr>
              <w:t>Приложение № 1</w:t>
            </w:r>
            <w:r w:rsidR="0092683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  <w:p w14:paraId="5078620E" w14:textId="77777777" w:rsidR="00F56FB4" w:rsidRPr="00F56FB4" w:rsidRDefault="00F56FB4" w:rsidP="00926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FB4">
              <w:rPr>
                <w:rFonts w:ascii="Times New Roman" w:hAnsi="Times New Roman" w:cs="Times New Roman"/>
                <w:sz w:val="28"/>
                <w:szCs w:val="24"/>
              </w:rPr>
              <w:t>к отчету о результатах</w:t>
            </w:r>
          </w:p>
          <w:p w14:paraId="35568A14" w14:textId="77777777" w:rsidR="00F56FB4" w:rsidRPr="00F56FB4" w:rsidRDefault="00F56FB4" w:rsidP="00926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FB4">
              <w:rPr>
                <w:rFonts w:ascii="Times New Roman" w:hAnsi="Times New Roman" w:cs="Times New Roman"/>
                <w:sz w:val="28"/>
                <w:szCs w:val="24"/>
              </w:rPr>
              <w:t>контрольного мероприятия</w:t>
            </w:r>
          </w:p>
          <w:p w14:paraId="53FBF6AF" w14:textId="5992EA96" w:rsidR="00F56FB4" w:rsidRPr="00F56FB4" w:rsidRDefault="00F56FB4" w:rsidP="00926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FB4">
              <w:rPr>
                <w:rFonts w:ascii="Times New Roman" w:hAnsi="Times New Roman" w:cs="Times New Roman"/>
                <w:sz w:val="28"/>
                <w:szCs w:val="24"/>
              </w:rPr>
              <w:t>от «</w:t>
            </w:r>
            <w:r w:rsidR="00D34818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F56FB4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D34818">
              <w:rPr>
                <w:rFonts w:ascii="Times New Roman" w:hAnsi="Times New Roman" w:cs="Times New Roman"/>
                <w:sz w:val="28"/>
                <w:szCs w:val="24"/>
              </w:rPr>
              <w:t>декабря</w:t>
            </w:r>
            <w:r w:rsidRPr="00F56FB4">
              <w:rPr>
                <w:rFonts w:ascii="Times New Roman" w:hAnsi="Times New Roman" w:cs="Times New Roman"/>
                <w:sz w:val="28"/>
                <w:szCs w:val="24"/>
              </w:rPr>
              <w:t xml:space="preserve"> 2023 г.</w:t>
            </w:r>
          </w:p>
          <w:p w14:paraId="0433741D" w14:textId="0DF2BFF4" w:rsidR="00F56FB4" w:rsidRPr="00F56FB4" w:rsidRDefault="00F56FB4" w:rsidP="009268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F56FB4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r w:rsidR="00D34818" w:rsidRPr="00D34818">
              <w:rPr>
                <w:rFonts w:ascii="Times New Roman" w:hAnsi="Times New Roman" w:cs="Times New Roman"/>
                <w:sz w:val="28"/>
                <w:szCs w:val="24"/>
              </w:rPr>
              <w:t>ОМ-50/12-03</w:t>
            </w:r>
            <w:bookmarkStart w:id="0" w:name="_GoBack"/>
            <w:bookmarkEnd w:id="0"/>
          </w:p>
          <w:p w14:paraId="44FA3C86" w14:textId="77777777" w:rsidR="00F56FB4" w:rsidRPr="00B94E4E" w:rsidRDefault="00F56FB4" w:rsidP="00D253AE">
            <w:pPr>
              <w:jc w:val="center"/>
              <w:rPr>
                <w:sz w:val="28"/>
                <w:szCs w:val="24"/>
              </w:rPr>
            </w:pPr>
          </w:p>
        </w:tc>
      </w:tr>
    </w:tbl>
    <w:p w14:paraId="5049AE98" w14:textId="50FA9D53" w:rsidR="00146AE0" w:rsidRPr="00CF5B1F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ПРЕДЛОЖЕНИЙ (РЕКОМЕНДАЦИЙ)</w:t>
      </w:r>
    </w:p>
    <w:p w14:paraId="04C58EA4" w14:textId="54DE05E2" w:rsidR="00874B23" w:rsidRPr="00537FBA" w:rsidRDefault="00146AE0" w:rsidP="00B71DA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537FBA" w:rsidRPr="00537FBA">
        <w:rPr>
          <w:rFonts w:ascii="Times New Roman" w:eastAsia="MS Mincho" w:hAnsi="Times New Roman" w:cs="Times New Roman"/>
          <w:sz w:val="28"/>
          <w:szCs w:val="28"/>
        </w:rPr>
        <w:t xml:space="preserve">контрольного мероприятия «Проверка расходования средств на предоставление мер социальной поддержки гражданам, пострадавшим от несчастного случая на производстве и профессионального заболевания </w:t>
      </w:r>
      <w:r w:rsidR="00537FBA">
        <w:rPr>
          <w:rFonts w:ascii="Times New Roman" w:eastAsia="MS Mincho" w:hAnsi="Times New Roman" w:cs="Times New Roman"/>
          <w:sz w:val="28"/>
          <w:szCs w:val="28"/>
        </w:rPr>
        <w:br/>
      </w:r>
      <w:r w:rsidR="00537FBA" w:rsidRPr="00537FBA">
        <w:rPr>
          <w:rFonts w:ascii="Times New Roman" w:eastAsia="MS Mincho" w:hAnsi="Times New Roman" w:cs="Times New Roman"/>
          <w:sz w:val="28"/>
          <w:szCs w:val="28"/>
        </w:rPr>
        <w:t>в 2021–2022 годах»</w:t>
      </w:r>
    </w:p>
    <w:tbl>
      <w:tblPr>
        <w:tblpPr w:leftFromText="180" w:rightFromText="180" w:vertAnchor="text" w:horzAnchor="margin" w:tblpXSpec="center" w:tblpY="57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92"/>
        <w:gridCol w:w="7654"/>
        <w:gridCol w:w="1701"/>
        <w:gridCol w:w="1418"/>
        <w:gridCol w:w="2551"/>
      </w:tblGrid>
      <w:tr w:rsidR="00146AE0" w:rsidRPr="00832DA8" w14:paraId="7E9556C2" w14:textId="77777777" w:rsidTr="00E173BC">
        <w:trPr>
          <w:trHeight w:val="699"/>
          <w:tblHeader/>
        </w:trPr>
        <w:tc>
          <w:tcPr>
            <w:tcW w:w="568" w:type="dxa"/>
            <w:vAlign w:val="center"/>
          </w:tcPr>
          <w:p w14:paraId="29FDC9B9" w14:textId="77777777" w:rsidR="00146AE0" w:rsidRPr="00FD4112" w:rsidRDefault="00146AE0" w:rsidP="002D0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FD4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FD4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D4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92" w:type="dxa"/>
            <w:vAlign w:val="center"/>
          </w:tcPr>
          <w:p w14:paraId="08309521" w14:textId="77777777" w:rsidR="00146AE0" w:rsidRPr="00FD4112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Получатель (адресат) </w:t>
            </w:r>
            <w:r w:rsidRPr="00FD4112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vAlign w:val="center"/>
          </w:tcPr>
          <w:p w14:paraId="4AD5BB13" w14:textId="77777777" w:rsidR="00146AE0" w:rsidRPr="00FD4112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701" w:type="dxa"/>
            <w:vAlign w:val="center"/>
          </w:tcPr>
          <w:p w14:paraId="0476A890" w14:textId="226E3993" w:rsidR="00146AE0" w:rsidRPr="00FD4112" w:rsidRDefault="00146AE0" w:rsidP="00934B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приоритетности (да</w:t>
            </w:r>
            <w:r w:rsidR="00001C18" w:rsidRPr="00FD4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FD4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нет)</w:t>
            </w:r>
          </w:p>
        </w:tc>
        <w:tc>
          <w:tcPr>
            <w:tcW w:w="1418" w:type="dxa"/>
            <w:vAlign w:val="center"/>
          </w:tcPr>
          <w:p w14:paraId="572D5BED" w14:textId="77777777" w:rsidR="00146AE0" w:rsidRPr="00FD4112" w:rsidRDefault="00146AE0" w:rsidP="00934B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551" w:type="dxa"/>
            <w:vAlign w:val="center"/>
          </w:tcPr>
          <w:p w14:paraId="022C751C" w14:textId="77777777" w:rsidR="00146AE0" w:rsidRPr="00FD4112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146AE0" w:rsidRPr="00832DA8" w14:paraId="31F1DE40" w14:textId="77777777" w:rsidTr="00E173BC">
        <w:trPr>
          <w:trHeight w:val="154"/>
          <w:tblHeader/>
        </w:trPr>
        <w:tc>
          <w:tcPr>
            <w:tcW w:w="568" w:type="dxa"/>
            <w:vAlign w:val="center"/>
          </w:tcPr>
          <w:p w14:paraId="422E5B65" w14:textId="77777777" w:rsidR="00146AE0" w:rsidRPr="00832DA8" w:rsidRDefault="00146AE0" w:rsidP="002D0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14:paraId="07751979" w14:textId="77777777" w:rsidR="00146AE0" w:rsidRPr="00832DA8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4" w:type="dxa"/>
            <w:vAlign w:val="center"/>
          </w:tcPr>
          <w:p w14:paraId="325EDA06" w14:textId="77777777" w:rsidR="00146AE0" w:rsidRPr="00832DA8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7BDEF251" w14:textId="77777777" w:rsidR="00146AE0" w:rsidRPr="00832DA8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3302FAF9" w14:textId="77777777" w:rsidR="00146AE0" w:rsidRPr="00832DA8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vAlign w:val="center"/>
          </w:tcPr>
          <w:p w14:paraId="1462EB84" w14:textId="77777777" w:rsidR="00146AE0" w:rsidRPr="00832DA8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71DAB" w:rsidRPr="005D65ED" w14:paraId="5E4E7D82" w14:textId="77777777" w:rsidTr="00E173BC">
        <w:trPr>
          <w:trHeight w:val="476"/>
        </w:trPr>
        <w:tc>
          <w:tcPr>
            <w:tcW w:w="568" w:type="dxa"/>
            <w:vAlign w:val="center"/>
          </w:tcPr>
          <w:p w14:paraId="26E8190A" w14:textId="0017533A" w:rsidR="00B71DAB" w:rsidRPr="005D65ED" w:rsidRDefault="00B71DAB" w:rsidP="00B71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14:paraId="31155BAB" w14:textId="477F28BE" w:rsidR="00B71DAB" w:rsidRPr="005D65ED" w:rsidRDefault="00537FBA" w:rsidP="00B71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Правительство Российской Федерации </w:t>
            </w:r>
          </w:p>
        </w:tc>
        <w:tc>
          <w:tcPr>
            <w:tcW w:w="7654" w:type="dxa"/>
            <w:vAlign w:val="center"/>
          </w:tcPr>
          <w:p w14:paraId="1B6A6A18" w14:textId="484B330E" w:rsidR="00B71DAB" w:rsidRPr="00A46B06" w:rsidRDefault="00A46B06" w:rsidP="00A46B06">
            <w:pPr>
              <w:pStyle w:val="a5"/>
              <w:spacing w:after="0" w:line="240" w:lineRule="auto"/>
              <w:ind w:left="0" w:firstLine="317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A46B06">
              <w:rPr>
                <w:rFonts w:ascii="Times New Roman" w:hAnsi="Times New Roman" w:cs="Times New Roman"/>
                <w:b/>
                <w:bCs/>
              </w:rPr>
              <w:t>Правительству Российской Федерации предлагается поручить Минтруду России совместно с заинтересованными федеральными органами исполнительной власти и Социальным фондом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A46B0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C74CC52" w14:textId="15551327" w:rsidR="00B71DAB" w:rsidRPr="005D65ED" w:rsidRDefault="00B71DAB" w:rsidP="00B71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07CF4913" w14:textId="48238293" w:rsidR="00B71DAB" w:rsidRPr="005D65ED" w:rsidRDefault="00B71DAB" w:rsidP="00B71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363304DE" w14:textId="32A2B3C2" w:rsidR="00B71DAB" w:rsidRPr="005D65ED" w:rsidRDefault="00B71DAB" w:rsidP="002177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DAB" w:rsidRPr="005D65ED" w14:paraId="1CE26CF3" w14:textId="77777777" w:rsidTr="00E173BC">
        <w:trPr>
          <w:trHeight w:val="1252"/>
        </w:trPr>
        <w:tc>
          <w:tcPr>
            <w:tcW w:w="568" w:type="dxa"/>
            <w:vAlign w:val="center"/>
          </w:tcPr>
          <w:p w14:paraId="79900891" w14:textId="2295F1B0" w:rsidR="00B71DAB" w:rsidRPr="005D65ED" w:rsidRDefault="00B71DAB" w:rsidP="00B71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092" w:type="dxa"/>
            <w:vAlign w:val="center"/>
          </w:tcPr>
          <w:p w14:paraId="25A59D8F" w14:textId="6E7E5146" w:rsidR="00B71DAB" w:rsidRPr="005D65ED" w:rsidRDefault="00537FBA" w:rsidP="00B71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Правительство Российской Федерации </w:t>
            </w:r>
          </w:p>
        </w:tc>
        <w:tc>
          <w:tcPr>
            <w:tcW w:w="7654" w:type="dxa"/>
            <w:vAlign w:val="center"/>
          </w:tcPr>
          <w:p w14:paraId="5D9A4C97" w14:textId="15565D9D" w:rsidR="00B71DAB" w:rsidRPr="005D65ED" w:rsidRDefault="00537FBA" w:rsidP="00A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7F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целях своевременного предоставления </w:t>
            </w:r>
            <w:r w:rsidR="005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лицу, пострадавшему от несчастного случая на производстве</w:t>
            </w:r>
            <w:r w:rsidR="00FE3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7F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реабилитационных мероприятий, </w:t>
            </w:r>
            <w:proofErr w:type="gramStart"/>
            <w:r w:rsidRPr="00537F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необходимых</w:t>
            </w:r>
            <w:proofErr w:type="gramEnd"/>
            <w:r w:rsidRPr="00537F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том числе для восстановления его трудовых функций, и формирования в субъектах Российской Федерации единой правоприменительной практики проработать вопрос о назначении обеспечения по страхованию </w:t>
            </w:r>
            <w:r w:rsidR="005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несчастных случаев на производстве </w:t>
            </w:r>
            <w:r w:rsidRPr="00537F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независимо от срока завершения расследования </w:t>
            </w:r>
            <w:r w:rsidR="005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несчастного случая</w:t>
            </w:r>
            <w:r w:rsidRPr="00537F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 случае, если факт несчастного случая на производстве в отношении застрахованного лица комиссией подтвержден, но завершить </w:t>
            </w:r>
            <w:r w:rsidR="005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его </w:t>
            </w:r>
            <w:r w:rsidRPr="00537F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расследование в сроки, установленные в статье 229</w:t>
            </w:r>
            <w:r w:rsidRPr="00A46B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537F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r w:rsidR="005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рудового кодекса Российской Федерации</w:t>
            </w:r>
            <w:r w:rsidRPr="00537F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не представляется возможным в связи с расследованием дополнительных обстоятельств </w:t>
            </w:r>
            <w:r w:rsidR="005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несчастного случая</w:t>
            </w:r>
            <w:r w:rsidRPr="00537F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организациях, осуществляющих экспертизу, органах дознания, органах следствия или суде</w:t>
            </w:r>
            <w:r w:rsidR="00E758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701" w:type="dxa"/>
            <w:vAlign w:val="center"/>
          </w:tcPr>
          <w:p w14:paraId="03792E4D" w14:textId="77777777" w:rsidR="00B71DAB" w:rsidRPr="005D65ED" w:rsidRDefault="00B71DAB" w:rsidP="00B71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vAlign w:val="center"/>
          </w:tcPr>
          <w:p w14:paraId="36930146" w14:textId="3A74045E" w:rsidR="005D6A47" w:rsidRDefault="007159B7" w:rsidP="005D6A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5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5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AF1F399" w14:textId="57CCC6EA" w:rsidR="00B71DAB" w:rsidRPr="005D65ED" w:rsidRDefault="00B71DAB" w:rsidP="00E17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40A57" w:rsidRPr="005D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0F1B1432" w14:textId="1BED5279" w:rsidR="00B71DAB" w:rsidRPr="005D65ED" w:rsidRDefault="00B71DAB" w:rsidP="00B139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DAB" w:rsidRPr="005D65ED" w14:paraId="1BFD7EAC" w14:textId="77777777" w:rsidTr="00E173BC">
        <w:trPr>
          <w:trHeight w:val="70"/>
        </w:trPr>
        <w:tc>
          <w:tcPr>
            <w:tcW w:w="568" w:type="dxa"/>
            <w:vAlign w:val="center"/>
          </w:tcPr>
          <w:p w14:paraId="357A7541" w14:textId="6FDEA7A2" w:rsidR="00B71DAB" w:rsidRPr="005D65ED" w:rsidRDefault="00B71DAB" w:rsidP="00B71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092" w:type="dxa"/>
            <w:vAlign w:val="center"/>
          </w:tcPr>
          <w:p w14:paraId="35F10353" w14:textId="4B629A5A" w:rsidR="00B71DAB" w:rsidRPr="005D65ED" w:rsidRDefault="005D6A47" w:rsidP="00B71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7654" w:type="dxa"/>
            <w:vAlign w:val="center"/>
          </w:tcPr>
          <w:p w14:paraId="7A195047" w14:textId="09B3380C" w:rsidR="00B71DAB" w:rsidRPr="005D65ED" w:rsidRDefault="005D6A47" w:rsidP="006376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проработать вопрос о внесении изменений в Федеральный закон </w:t>
            </w:r>
            <w:r w:rsidRPr="005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56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24 июля 1998 г. № 125-ФЗ «Об обязательном социальном страховании от несчастных случаев на производстве и профессиональных заболеваний» </w:t>
            </w:r>
            <w:r w:rsidRPr="005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части включения нормы о проведении экспертизы страхового случая территориальным органом Фонда</w:t>
            </w:r>
            <w:r w:rsidR="00556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пенсионного и социального страхования Российской Федерации,</w:t>
            </w:r>
            <w:r w:rsidRPr="005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также о наделении Правительства Российской Федерации либо Фонда полномочиями по утверждению порядка проведения экспертизы страховых</w:t>
            </w:r>
            <w:proofErr w:type="gramEnd"/>
            <w:r w:rsidRPr="005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случаев при предоставлении страхового обеспечения в рамках обязательного социального страхования от несчастных случаев на производстве и профессиональных </w:t>
            </w:r>
            <w:r w:rsidRPr="005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заболеваний</w:t>
            </w:r>
            <w:r w:rsidR="00E758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701" w:type="dxa"/>
            <w:vAlign w:val="center"/>
          </w:tcPr>
          <w:p w14:paraId="3829BEC9" w14:textId="6178453A" w:rsidR="00B71DAB" w:rsidRPr="005D65ED" w:rsidRDefault="00E40A57" w:rsidP="00B71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</w:t>
            </w:r>
          </w:p>
        </w:tc>
        <w:tc>
          <w:tcPr>
            <w:tcW w:w="1418" w:type="dxa"/>
            <w:vAlign w:val="center"/>
          </w:tcPr>
          <w:p w14:paraId="1C106CE8" w14:textId="4142F707" w:rsidR="00556FA8" w:rsidRDefault="007159B7" w:rsidP="00556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556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556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488FCC3" w14:textId="65F7D9AB" w:rsidR="00B71DAB" w:rsidRPr="005D65ED" w:rsidRDefault="00556FA8" w:rsidP="00E17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06559338" w14:textId="77777777" w:rsidR="00B71DAB" w:rsidRPr="005D65ED" w:rsidRDefault="00B71DAB" w:rsidP="00B71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FA8" w:rsidRPr="005D65ED" w14:paraId="233177E1" w14:textId="77777777" w:rsidTr="00E173BC">
        <w:trPr>
          <w:trHeight w:val="641"/>
        </w:trPr>
        <w:tc>
          <w:tcPr>
            <w:tcW w:w="568" w:type="dxa"/>
            <w:vAlign w:val="center"/>
          </w:tcPr>
          <w:p w14:paraId="7F754BAB" w14:textId="3BD0BA12" w:rsidR="00556FA8" w:rsidRPr="005D65ED" w:rsidRDefault="00556FA8" w:rsidP="00556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2092" w:type="dxa"/>
            <w:vAlign w:val="center"/>
          </w:tcPr>
          <w:p w14:paraId="51E4D2BC" w14:textId="166F7D77" w:rsidR="00556FA8" w:rsidRDefault="00556FA8" w:rsidP="00556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7654" w:type="dxa"/>
            <w:vAlign w:val="center"/>
          </w:tcPr>
          <w:p w14:paraId="52755AA0" w14:textId="253C6820" w:rsidR="00556FA8" w:rsidRPr="00246356" w:rsidRDefault="00556FA8" w:rsidP="00BD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24635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подготовить и внести в Правительство Российской Федерации предложени</w:t>
            </w:r>
            <w:r w:rsidR="00BD292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я</w:t>
            </w:r>
            <w:r w:rsidRPr="0024635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по внесению изменения в пункт 34 Положения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заболеваний, утвержденного постановлением Правительства Российской Федерации от 15 мая 2006 г. № 286, в виде исключения из него требования о наличии у организаций (индивидуальных</w:t>
            </w:r>
            <w:proofErr w:type="gramEnd"/>
            <w:r w:rsidRPr="0024635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предпринимателей) лицензии на изготовление, ремонт и замену протезов, протезно-ортопедических изделий, </w:t>
            </w:r>
            <w:proofErr w:type="spellStart"/>
            <w:r w:rsidRPr="0024635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ортезов</w:t>
            </w:r>
            <w:proofErr w:type="spellEnd"/>
            <w:r w:rsidRPr="0024635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, обеспечение </w:t>
            </w:r>
            <w:r w:rsidR="00545A86" w:rsidRPr="0024635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техническими средствами реабилитации (далее – ТСР)</w:t>
            </w:r>
            <w:r w:rsidRPr="0024635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и их ремонт</w:t>
            </w:r>
            <w:r w:rsidR="00E75883" w:rsidRPr="0024635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701" w:type="dxa"/>
            <w:vAlign w:val="center"/>
          </w:tcPr>
          <w:p w14:paraId="7B228E47" w14:textId="37BC9F96" w:rsidR="00556FA8" w:rsidRPr="005D65ED" w:rsidRDefault="00CD42C1" w:rsidP="00556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14:paraId="4A731377" w14:textId="275544BA" w:rsidR="00556FA8" w:rsidRDefault="007159B7" w:rsidP="00556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556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556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7B9380B" w14:textId="70666D14" w:rsidR="00556FA8" w:rsidRDefault="00556FA8" w:rsidP="00E17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17A800C0" w14:textId="77777777" w:rsidR="00556FA8" w:rsidRPr="005D65ED" w:rsidRDefault="00556FA8" w:rsidP="00556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6F1" w:rsidRPr="005D65ED" w14:paraId="0296DF90" w14:textId="77777777" w:rsidTr="00E173BC">
        <w:trPr>
          <w:trHeight w:val="793"/>
        </w:trPr>
        <w:tc>
          <w:tcPr>
            <w:tcW w:w="568" w:type="dxa"/>
            <w:vAlign w:val="center"/>
          </w:tcPr>
          <w:p w14:paraId="54F6E2D0" w14:textId="117DB003" w:rsidR="00D726F1" w:rsidRDefault="00405596" w:rsidP="00D726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092" w:type="dxa"/>
            <w:vAlign w:val="center"/>
          </w:tcPr>
          <w:p w14:paraId="1E68240D" w14:textId="3C40788E" w:rsidR="00D726F1" w:rsidRDefault="00D726F1" w:rsidP="00D726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7654" w:type="dxa"/>
            <w:vAlign w:val="center"/>
          </w:tcPr>
          <w:p w14:paraId="591E284A" w14:textId="3FFB77A4" w:rsidR="00D726F1" w:rsidRDefault="00D726F1" w:rsidP="0063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целях создания равных условий получения государственной услуги гражданами, находящимися в социально уязвимом положении по схожим основаниям, и предоставления им равных условий для преодоления препятствий в жизнедеятельности проработать вопрос о возможности установления в Положении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заболеваний, утвержденном постановлением Правительства</w:t>
            </w:r>
            <w:proofErr w:type="gramEnd"/>
            <w:r w:rsidRPr="00D7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7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Российской Федерации от 15 мая </w:t>
            </w:r>
            <w:r w:rsidR="00FE3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7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2006 г. № 286, норм, аналогичных установленным в Правилах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утвержденных постановлением Правительства Российской Федерации от 7 апреля 2008 г. </w:t>
            </w:r>
            <w:r w:rsidR="00F25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240</w:t>
            </w:r>
            <w:r w:rsidR="00FE3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25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предусматривающих:</w:t>
            </w:r>
            <w:r w:rsidR="00F25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14:paraId="75B5C767" w14:textId="77777777" w:rsidR="00D726F1" w:rsidRDefault="00D726F1" w:rsidP="0063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оплату стоимости проезда (компенсации) на железнодорожном транспорте на расстояние до 200 км – в жестком вагоне (без плацкарты), свыше 200 км – с плацкартой в купейном вагоне;</w:t>
            </w:r>
          </w:p>
          <w:p w14:paraId="1C3BBC13" w14:textId="7CAC95B7" w:rsidR="00D726F1" w:rsidRPr="00556FA8" w:rsidRDefault="00D726F1" w:rsidP="0063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оплату проживания при изготовлении ТСР в амбулаторных условиях</w:t>
            </w:r>
            <w:r w:rsidR="00E758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701" w:type="dxa"/>
            <w:vAlign w:val="center"/>
          </w:tcPr>
          <w:p w14:paraId="3AAAE4F7" w14:textId="268BC087" w:rsidR="00D726F1" w:rsidRPr="005D65ED" w:rsidRDefault="00D726F1" w:rsidP="00D726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vAlign w:val="center"/>
          </w:tcPr>
          <w:p w14:paraId="5A65C5E5" w14:textId="790743BF" w:rsidR="00D726F1" w:rsidRDefault="007159B7" w:rsidP="00D726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D7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D7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91EBD2F" w14:textId="2473910D" w:rsidR="00D726F1" w:rsidRDefault="00D726F1" w:rsidP="00E17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3B4C8BAA" w14:textId="77777777" w:rsidR="00D726F1" w:rsidRPr="005D65ED" w:rsidRDefault="00D726F1" w:rsidP="00D726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596" w:rsidRPr="005D65ED" w14:paraId="628C49D3" w14:textId="77777777" w:rsidTr="00E173BC">
        <w:trPr>
          <w:trHeight w:val="793"/>
        </w:trPr>
        <w:tc>
          <w:tcPr>
            <w:tcW w:w="568" w:type="dxa"/>
            <w:vAlign w:val="center"/>
          </w:tcPr>
          <w:p w14:paraId="4383DE52" w14:textId="1DD62794" w:rsidR="00405596" w:rsidRDefault="00405596" w:rsidP="004055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092" w:type="dxa"/>
            <w:vAlign w:val="center"/>
          </w:tcPr>
          <w:p w14:paraId="34F4C1C3" w14:textId="419F8EA9" w:rsidR="00405596" w:rsidRDefault="00405596" w:rsidP="004055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7654" w:type="dxa"/>
            <w:vAlign w:val="center"/>
          </w:tcPr>
          <w:p w14:paraId="2CBA24BE" w14:textId="03F891BC" w:rsidR="00405596" w:rsidRPr="00D726F1" w:rsidRDefault="00405596" w:rsidP="00A46B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целях урегулирования порядка расчета среднемесячного заработка при назначении ежемесячной страховой выплаты проработать вопрос о дополнении статьи 12 Федерального закона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24 июля 1998 г. № 125-ФЗ «Об обязательном социальном страховании от несчастных случаев на производстве и профессиональных заболеваний» </w:t>
            </w:r>
            <w:r w:rsidRPr="00D7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положением, предусматривающим порядок определения среднемесячного заработка пострадавших лиц, не имеющих ни одного полностью отработанного календарного месяца за весь период занятости на работе</w:t>
            </w:r>
            <w:proofErr w:type="gramEnd"/>
            <w:r w:rsidRPr="00D7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D7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повлекшей</w:t>
            </w:r>
            <w:proofErr w:type="gramEnd"/>
            <w:r w:rsidRPr="00D7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повреждение здоровья</w:t>
            </w:r>
            <w:r w:rsidR="00E758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701" w:type="dxa"/>
            <w:vAlign w:val="center"/>
          </w:tcPr>
          <w:p w14:paraId="7C204AC3" w14:textId="6FCF2164" w:rsidR="00405596" w:rsidRPr="005D65ED" w:rsidRDefault="00405596" w:rsidP="004055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14:paraId="2A4D0126" w14:textId="74620401" w:rsidR="00405596" w:rsidRDefault="007159B7" w:rsidP="004055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405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405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DE10E73" w14:textId="00907213" w:rsidR="00405596" w:rsidRDefault="00405596" w:rsidP="00E17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3DF45C78" w14:textId="77777777" w:rsidR="00405596" w:rsidRPr="005D65ED" w:rsidRDefault="00405596" w:rsidP="004055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596" w:rsidRPr="005D65ED" w14:paraId="16B74FD1" w14:textId="77777777" w:rsidTr="00E173BC">
        <w:trPr>
          <w:trHeight w:val="70"/>
        </w:trPr>
        <w:tc>
          <w:tcPr>
            <w:tcW w:w="568" w:type="dxa"/>
            <w:vAlign w:val="center"/>
          </w:tcPr>
          <w:p w14:paraId="59F334FF" w14:textId="3BB90CFE" w:rsidR="00405596" w:rsidRDefault="00405596" w:rsidP="004055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092" w:type="dxa"/>
            <w:vAlign w:val="center"/>
          </w:tcPr>
          <w:p w14:paraId="624507CE" w14:textId="2FDAFFA4" w:rsidR="00405596" w:rsidRDefault="00405596" w:rsidP="004055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7654" w:type="dxa"/>
            <w:vAlign w:val="center"/>
          </w:tcPr>
          <w:p w14:paraId="0D495CA1" w14:textId="34550CDC" w:rsidR="00405596" w:rsidRPr="00D726F1" w:rsidRDefault="00405596" w:rsidP="00041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целях компенсации пострадавшим лицам фактических расходов на текущий ремонт транспортного средства и горюче-смазочные материалы рассмотреть вопрос </w:t>
            </w:r>
            <w:proofErr w:type="gramStart"/>
            <w:r w:rsidRPr="00405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увеличении стоимости данной услуги в текущих ценах за счет резерва страховых взносов по социальному страхованию от несчастных случаев</w:t>
            </w:r>
            <w:proofErr w:type="gramEnd"/>
            <w:r w:rsidRPr="00405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производстве и профессиональных заболеваний</w:t>
            </w:r>
            <w:r w:rsidR="00E758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14:paraId="52734A74" w14:textId="07629446" w:rsidR="00405596" w:rsidRDefault="00405596" w:rsidP="004055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14:paraId="6BDEF92D" w14:textId="0A670245" w:rsidR="00405596" w:rsidRDefault="007159B7" w:rsidP="004055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405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405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BFC264C" w14:textId="4074E7EB" w:rsidR="00405596" w:rsidRDefault="00405596" w:rsidP="00E17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03560981" w14:textId="77777777" w:rsidR="00405596" w:rsidRPr="005D65ED" w:rsidRDefault="00405596" w:rsidP="004055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9B7" w:rsidRPr="005D65ED" w14:paraId="293C92EC" w14:textId="77777777" w:rsidTr="00E173BC">
        <w:trPr>
          <w:trHeight w:val="891"/>
        </w:trPr>
        <w:tc>
          <w:tcPr>
            <w:tcW w:w="568" w:type="dxa"/>
            <w:vAlign w:val="center"/>
          </w:tcPr>
          <w:p w14:paraId="4B380C6C" w14:textId="49CF5231" w:rsidR="007159B7" w:rsidRPr="005D65ED" w:rsidRDefault="007159B7" w:rsidP="007159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092" w:type="dxa"/>
            <w:vAlign w:val="center"/>
          </w:tcPr>
          <w:p w14:paraId="404165AC" w14:textId="72FB9AF5" w:rsidR="007159B7" w:rsidRPr="005D65ED" w:rsidRDefault="007159B7" w:rsidP="007159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Минтруд России</w:t>
            </w:r>
          </w:p>
        </w:tc>
        <w:tc>
          <w:tcPr>
            <w:tcW w:w="7654" w:type="dxa"/>
            <w:vAlign w:val="center"/>
          </w:tcPr>
          <w:p w14:paraId="27E65A8B" w14:textId="50CDE674" w:rsidR="007159B7" w:rsidRPr="007159B7" w:rsidRDefault="007159B7" w:rsidP="000413D7">
            <w:pPr>
              <w:spacing w:after="0" w:line="240" w:lineRule="auto"/>
              <w:jc w:val="center"/>
              <w:rPr>
                <w:sz w:val="20"/>
              </w:rPr>
            </w:pPr>
            <w:proofErr w:type="gramStart"/>
            <w:r w:rsidRPr="00405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целях исключения неоднозначного толкования </w:t>
            </w:r>
            <w:r w:rsidRPr="00715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Порядка осуществления уполномоченным органом медико-технической экспертизы по установлению необходимости ремонта или замены, в том числе досрочной замены технических средств реабилитации, протезов, протезно-ортопедических изделий, возможности и срока дальнейшего пользования ими, по установлению соответствия приобретенных инвалидами (ветеранами) за собственный счет технических средств реабилитации, протезов, протезно-ортопедических изделий предоставляемым уполномоченным органом техническим средствам реабилитации, протезам, протезно-ортопедическим изделиям, утвержденного приказом</w:t>
            </w:r>
            <w:proofErr w:type="gramEnd"/>
            <w:r w:rsidRPr="00715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15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Минтруда России от 30 августа 2019 г.</w:t>
            </w:r>
            <w:r w:rsidR="005C5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605н</w:t>
            </w:r>
            <w:r w:rsidR="009A6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Порядок № 605н)</w:t>
            </w:r>
            <w:r w:rsidR="005C5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</w:t>
            </w:r>
            <w:r w:rsidRPr="00405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части его возможного применения к правоотношениям в рамках реализации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 </w:t>
            </w:r>
            <w:r w:rsidRPr="00405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формирования единой правоприменительной практики предлагается рекомендовать Фонду пенсионного и социального страхования Российской Федерации довести до территориальных органов информацию</w:t>
            </w:r>
            <w:proofErr w:type="gramEnd"/>
            <w:r w:rsidRPr="00405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необходимости применения Порядка № 605н при подготовке заключений медико-технической экспертизы</w:t>
            </w:r>
          </w:p>
        </w:tc>
        <w:tc>
          <w:tcPr>
            <w:tcW w:w="1701" w:type="dxa"/>
            <w:vAlign w:val="center"/>
          </w:tcPr>
          <w:p w14:paraId="4B2C3EEB" w14:textId="5066DACF" w:rsidR="007159B7" w:rsidRPr="005D65ED" w:rsidRDefault="007159B7" w:rsidP="007159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14:paraId="14E52559" w14:textId="73B63ADC" w:rsidR="007159B7" w:rsidRDefault="007159B7" w:rsidP="007159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декабря </w:t>
            </w:r>
          </w:p>
          <w:p w14:paraId="7B768E97" w14:textId="0D4FA53C" w:rsidR="007159B7" w:rsidRPr="005D65ED" w:rsidRDefault="007159B7" w:rsidP="004B1C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B1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0E49332A" w14:textId="2C08F491" w:rsidR="007159B7" w:rsidRPr="005D65ED" w:rsidRDefault="007159B7" w:rsidP="007159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9B7" w:rsidRPr="005D65ED" w14:paraId="520A5B1F" w14:textId="77777777" w:rsidTr="00E173BC">
        <w:trPr>
          <w:trHeight w:val="891"/>
        </w:trPr>
        <w:tc>
          <w:tcPr>
            <w:tcW w:w="568" w:type="dxa"/>
            <w:vAlign w:val="center"/>
          </w:tcPr>
          <w:p w14:paraId="6A48C1DA" w14:textId="7256A1F4" w:rsidR="007159B7" w:rsidRPr="005D65ED" w:rsidRDefault="007159B7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2" w:type="dxa"/>
            <w:vAlign w:val="center"/>
          </w:tcPr>
          <w:p w14:paraId="0441BCA3" w14:textId="1410D944" w:rsidR="007159B7" w:rsidRDefault="007159B7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Минэкономразвития России</w:t>
            </w:r>
          </w:p>
        </w:tc>
        <w:tc>
          <w:tcPr>
            <w:tcW w:w="7654" w:type="dxa"/>
            <w:vAlign w:val="center"/>
          </w:tcPr>
          <w:p w14:paraId="68EE7707" w14:textId="0A2A48DF" w:rsidR="007159B7" w:rsidRPr="00405596" w:rsidRDefault="007159B7" w:rsidP="00B4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целях формирования полных и достоверных сведений федерального статистического наблюдения предлагается </w:t>
            </w:r>
            <w:proofErr w:type="gramStart"/>
            <w:r w:rsidRPr="00715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поручить Росстату проработать</w:t>
            </w:r>
            <w:proofErr w:type="gramEnd"/>
            <w:r w:rsidRPr="00715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вопрос о расширении круга респондентов, представляющих первичные статистические данные в сфере производственного травматизма и профессиональных заболеваний</w:t>
            </w:r>
          </w:p>
        </w:tc>
        <w:tc>
          <w:tcPr>
            <w:tcW w:w="1701" w:type="dxa"/>
            <w:vAlign w:val="center"/>
          </w:tcPr>
          <w:p w14:paraId="1F594221" w14:textId="6A634589" w:rsidR="007159B7" w:rsidRDefault="007159B7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14:paraId="5FD8D299" w14:textId="77777777" w:rsidR="00E173BC" w:rsidRDefault="007159B7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апреля </w:t>
            </w:r>
          </w:p>
          <w:p w14:paraId="3E4AA5C2" w14:textId="6904C6E2" w:rsidR="007159B7" w:rsidRDefault="007159B7" w:rsidP="00E17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E17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2551" w:type="dxa"/>
            <w:vAlign w:val="center"/>
          </w:tcPr>
          <w:p w14:paraId="50C5DF0A" w14:textId="77777777" w:rsidR="007159B7" w:rsidRPr="005D65ED" w:rsidRDefault="007159B7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9B7" w:rsidRPr="005D65ED" w14:paraId="5CF39F7B" w14:textId="77777777" w:rsidTr="00E173BC">
        <w:trPr>
          <w:trHeight w:val="411"/>
        </w:trPr>
        <w:tc>
          <w:tcPr>
            <w:tcW w:w="568" w:type="dxa"/>
            <w:vAlign w:val="center"/>
          </w:tcPr>
          <w:p w14:paraId="1639A162" w14:textId="093A16D7" w:rsidR="007159B7" w:rsidRDefault="007159B7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92" w:type="dxa"/>
            <w:vAlign w:val="center"/>
          </w:tcPr>
          <w:p w14:paraId="3BF0F5BB" w14:textId="148AF1D4" w:rsidR="007159B7" w:rsidRDefault="007159B7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Социальный фонд</w:t>
            </w:r>
          </w:p>
        </w:tc>
        <w:tc>
          <w:tcPr>
            <w:tcW w:w="7654" w:type="dxa"/>
            <w:vAlign w:val="center"/>
          </w:tcPr>
          <w:p w14:paraId="260FEB90" w14:textId="1719DD8A" w:rsidR="007159B7" w:rsidRPr="00CC74E5" w:rsidRDefault="0028333A" w:rsidP="00B4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4E5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редлагается Социальному фонду</w:t>
            </w:r>
            <w:r w:rsidR="00CC74E5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:</w:t>
            </w:r>
            <w:r w:rsidR="00CC74E5" w:rsidRPr="00CC74E5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BCCCAFA" w14:textId="77777777" w:rsidR="007159B7" w:rsidRDefault="007159B7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0A93C698" w14:textId="77777777" w:rsidR="007159B7" w:rsidRDefault="007159B7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62366CAA" w14:textId="77777777" w:rsidR="007159B7" w:rsidRPr="005D65ED" w:rsidRDefault="007159B7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4E5" w:rsidRPr="005D65ED" w14:paraId="10CAD42D" w14:textId="77777777" w:rsidTr="00E173BC">
        <w:trPr>
          <w:trHeight w:val="70"/>
        </w:trPr>
        <w:tc>
          <w:tcPr>
            <w:tcW w:w="568" w:type="dxa"/>
            <w:vAlign w:val="center"/>
          </w:tcPr>
          <w:p w14:paraId="2B5D8801" w14:textId="42FABD90" w:rsidR="00CC74E5" w:rsidRPr="005D65ED" w:rsidRDefault="00CC74E5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D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2092" w:type="dxa"/>
            <w:vAlign w:val="center"/>
          </w:tcPr>
          <w:p w14:paraId="3E3757AE" w14:textId="284720AB" w:rsidR="00CC74E5" w:rsidRPr="00CC74E5" w:rsidRDefault="00CC74E5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фонд</w:t>
            </w:r>
          </w:p>
        </w:tc>
        <w:tc>
          <w:tcPr>
            <w:tcW w:w="7654" w:type="dxa"/>
            <w:vAlign w:val="center"/>
          </w:tcPr>
          <w:p w14:paraId="6C2B9114" w14:textId="218847DB" w:rsidR="00CC74E5" w:rsidRPr="005D65ED" w:rsidRDefault="00CC74E5" w:rsidP="00B42B69">
            <w:pPr>
              <w:pStyle w:val="a5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proofErr w:type="gramStart"/>
            <w:r w:rsidRPr="00CC74E5">
              <w:rPr>
                <w:rFonts w:ascii="Times New Roman" w:eastAsia="Times New Roman" w:hAnsi="Times New Roman" w:cs="Times New Roman"/>
                <w:sz w:val="20"/>
                <w:szCs w:val="20"/>
              </w:rPr>
              <w:t>проработать вопрос о дополнении подпункта «ж» пункта 22 Административного регламента Фонда социального страхования Российской Федерации по предоставлению государственной услуги по назначению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расходов, связанных с медицинской, социальной и профессиональной реабилитацией застрахованного при наличии прямых последствий страхового случая, утвержденного приказом Фонда социального страхования Российской Федерации</w:t>
            </w:r>
            <w:proofErr w:type="gramEnd"/>
            <w:r w:rsidRPr="00CC7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14 мая 2019 г. № 252, положением, предусматривающим необходимость предоставления документа, содержащего</w:t>
            </w:r>
            <w:r w:rsidRPr="00CC74E5" w:rsidDel="000067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подтверждение фактической стоимости транспортного </w:t>
            </w:r>
            <w:proofErr w:type="gramStart"/>
            <w:r w:rsidRPr="00CC74E5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CC7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дату проведения его капитального ремонта исходя из фактически сложившихся цен в соответствующем субъекте Российской Федерации</w:t>
            </w:r>
            <w:r w:rsidR="0028333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701" w:type="dxa"/>
            <w:vAlign w:val="center"/>
          </w:tcPr>
          <w:p w14:paraId="5E698CC6" w14:textId="53612C2B" w:rsidR="00CC74E5" w:rsidRPr="005D65ED" w:rsidRDefault="00CC74E5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14:paraId="72446CD6" w14:textId="77777777" w:rsidR="00E173BC" w:rsidRDefault="00CC74E5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июля </w:t>
            </w:r>
          </w:p>
          <w:p w14:paraId="124A5FF9" w14:textId="55B33A34" w:rsidR="00CC74E5" w:rsidRPr="005D65ED" w:rsidRDefault="00CC74E5" w:rsidP="00E17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E17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2551" w:type="dxa"/>
            <w:vAlign w:val="center"/>
          </w:tcPr>
          <w:p w14:paraId="4A509757" w14:textId="2E8C382D" w:rsidR="00CC74E5" w:rsidRPr="005D65ED" w:rsidRDefault="00CC74E5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4E5" w:rsidRPr="005D65ED" w14:paraId="4C106D19" w14:textId="77777777" w:rsidTr="00E173BC">
        <w:trPr>
          <w:trHeight w:val="699"/>
        </w:trPr>
        <w:tc>
          <w:tcPr>
            <w:tcW w:w="568" w:type="dxa"/>
            <w:vAlign w:val="center"/>
          </w:tcPr>
          <w:p w14:paraId="25EEC59E" w14:textId="3612F0AF" w:rsidR="00CC74E5" w:rsidRPr="005D65ED" w:rsidRDefault="00CC74E5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092" w:type="dxa"/>
            <w:vAlign w:val="center"/>
          </w:tcPr>
          <w:p w14:paraId="54201072" w14:textId="7DCF1D8E" w:rsidR="00CC74E5" w:rsidRPr="005D65ED" w:rsidRDefault="00CC74E5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фонд</w:t>
            </w:r>
          </w:p>
        </w:tc>
        <w:tc>
          <w:tcPr>
            <w:tcW w:w="7654" w:type="dxa"/>
            <w:vAlign w:val="center"/>
          </w:tcPr>
          <w:p w14:paraId="6D23BB48" w14:textId="6DD37B50" w:rsidR="00CC74E5" w:rsidRPr="005D65ED" w:rsidRDefault="00CC74E5" w:rsidP="00B42B69">
            <w:pPr>
              <w:spacing w:after="0" w:line="240" w:lineRule="auto"/>
              <w:jc w:val="center"/>
              <w:rPr>
                <w:rFonts w:eastAsiaTheme="minorEastAsia"/>
                <w:sz w:val="20"/>
              </w:rPr>
            </w:pPr>
            <w:r w:rsidRPr="00CC7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разъяснения для территориальных органов Фонда о необходимости получения от пострадавших лиц документов, подтверждающих регистрацию транспортного средства в ГИБДД</w:t>
            </w:r>
            <w:r w:rsidR="00283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701" w:type="dxa"/>
            <w:vAlign w:val="center"/>
          </w:tcPr>
          <w:p w14:paraId="0ED49925" w14:textId="4C59CD96" w:rsidR="00CC74E5" w:rsidRPr="005D65ED" w:rsidRDefault="00CC74E5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14:paraId="0A068275" w14:textId="77777777" w:rsidR="00E173BC" w:rsidRDefault="00CC74E5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июля </w:t>
            </w:r>
          </w:p>
          <w:p w14:paraId="0D03C7C8" w14:textId="1F7BFA77" w:rsidR="00CC74E5" w:rsidRPr="005D65ED" w:rsidRDefault="00CC74E5" w:rsidP="00E17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E17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2551" w:type="dxa"/>
            <w:vAlign w:val="center"/>
          </w:tcPr>
          <w:p w14:paraId="651404FE" w14:textId="5E5CC8A9" w:rsidR="00CC74E5" w:rsidRPr="005D65ED" w:rsidRDefault="00CC74E5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96D" w:rsidRPr="005D65ED" w14:paraId="562E2A0D" w14:textId="77777777" w:rsidTr="00E173BC">
        <w:trPr>
          <w:trHeight w:val="680"/>
        </w:trPr>
        <w:tc>
          <w:tcPr>
            <w:tcW w:w="568" w:type="dxa"/>
            <w:vAlign w:val="center"/>
          </w:tcPr>
          <w:p w14:paraId="7C11F167" w14:textId="3A671FDB" w:rsidR="005C596D" w:rsidRPr="005D65ED" w:rsidRDefault="005C596D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D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D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092" w:type="dxa"/>
            <w:vAlign w:val="center"/>
          </w:tcPr>
          <w:p w14:paraId="5766F43A" w14:textId="1A7BAA57" w:rsidR="005C596D" w:rsidRPr="005D65ED" w:rsidRDefault="005C596D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фонд</w:t>
            </w:r>
          </w:p>
        </w:tc>
        <w:tc>
          <w:tcPr>
            <w:tcW w:w="7654" w:type="dxa"/>
            <w:vAlign w:val="center"/>
          </w:tcPr>
          <w:p w14:paraId="23B43FFF" w14:textId="776ECC9C" w:rsidR="005C596D" w:rsidRPr="005D65ED" w:rsidRDefault="005C596D" w:rsidP="00A345A4">
            <w:pPr>
              <w:spacing w:after="0" w:line="240" w:lineRule="auto"/>
              <w:jc w:val="center"/>
              <w:rPr>
                <w:rFonts w:eastAsiaTheme="minorEastAsia"/>
                <w:sz w:val="20"/>
              </w:rPr>
            </w:pPr>
            <w:r w:rsidRPr="00CC7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работу по объединению сведений, отраженных на СНИЛС 095-645 и СНИЛС 112-343, привести сведения подсистемы «Возмещение вреда» в отношении пострадавшего лица к единой систе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 учета по объединенному СНИЛС</w:t>
            </w:r>
            <w:r w:rsidR="00283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701" w:type="dxa"/>
            <w:vAlign w:val="center"/>
          </w:tcPr>
          <w:p w14:paraId="5507D4D4" w14:textId="35FF9F1C" w:rsidR="005C596D" w:rsidRPr="005D65ED" w:rsidRDefault="005C596D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14:paraId="7FE714B1" w14:textId="77777777" w:rsidR="00E173BC" w:rsidRDefault="005C596D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июля </w:t>
            </w:r>
          </w:p>
          <w:p w14:paraId="287CB5E3" w14:textId="2491D78A" w:rsidR="005C596D" w:rsidRPr="005D65ED" w:rsidRDefault="005C596D" w:rsidP="00E17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E17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2551" w:type="dxa"/>
            <w:vAlign w:val="center"/>
          </w:tcPr>
          <w:p w14:paraId="535A9C61" w14:textId="77777777" w:rsidR="005C596D" w:rsidRPr="005D65ED" w:rsidRDefault="005C596D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96D" w:rsidRPr="005D65ED" w14:paraId="4946D6EA" w14:textId="77777777" w:rsidTr="00E173BC">
        <w:trPr>
          <w:trHeight w:val="70"/>
        </w:trPr>
        <w:tc>
          <w:tcPr>
            <w:tcW w:w="568" w:type="dxa"/>
            <w:vAlign w:val="center"/>
          </w:tcPr>
          <w:p w14:paraId="1BC12A9D" w14:textId="7061A9E3" w:rsidR="005C596D" w:rsidRPr="005D65ED" w:rsidRDefault="005C596D" w:rsidP="002463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24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2" w:type="dxa"/>
            <w:vAlign w:val="center"/>
          </w:tcPr>
          <w:p w14:paraId="5C8C7F35" w14:textId="22FF65CF" w:rsidR="005C596D" w:rsidRPr="005D65ED" w:rsidRDefault="005C596D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фонд</w:t>
            </w:r>
          </w:p>
        </w:tc>
        <w:tc>
          <w:tcPr>
            <w:tcW w:w="7654" w:type="dxa"/>
            <w:vAlign w:val="center"/>
          </w:tcPr>
          <w:p w14:paraId="14F8FA9C" w14:textId="2404F1C2" w:rsidR="005C596D" w:rsidRPr="005D65ED" w:rsidRDefault="005C596D" w:rsidP="00B42B69">
            <w:pPr>
              <w:spacing w:after="0" w:line="240" w:lineRule="auto"/>
              <w:jc w:val="center"/>
              <w:rPr>
                <w:rFonts w:eastAsiaTheme="minorEastAsia"/>
                <w:b/>
                <w:sz w:val="20"/>
              </w:rPr>
            </w:pPr>
            <w:r w:rsidRPr="005C5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реализации полномочий оператора ЕИИС «Соцстрах», установленных </w:t>
            </w:r>
            <w:r w:rsidRPr="005C5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частью 18 статьи 18 Федерального закона от 14 июля 2022 г. № 236-ФЗ «О Фонде пенсионного и социального страхования Российской Федерации», обеспечить исключение из подсистемы «Возмещени</w:t>
            </w:r>
            <w:r w:rsidR="00E17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вреда</w:t>
            </w:r>
            <w:r w:rsidRPr="005C5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в Кабардино-Балкарской Республике районный коэффициент</w:t>
            </w:r>
            <w:r w:rsidR="00283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701" w:type="dxa"/>
            <w:vAlign w:val="center"/>
          </w:tcPr>
          <w:p w14:paraId="2EB2EACB" w14:textId="7616B73C" w:rsidR="005C596D" w:rsidRPr="005D65ED" w:rsidRDefault="005C596D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</w:t>
            </w:r>
          </w:p>
        </w:tc>
        <w:tc>
          <w:tcPr>
            <w:tcW w:w="1418" w:type="dxa"/>
            <w:vAlign w:val="center"/>
          </w:tcPr>
          <w:p w14:paraId="45E95104" w14:textId="77777777" w:rsidR="00E173BC" w:rsidRDefault="005C596D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июля </w:t>
            </w:r>
          </w:p>
          <w:p w14:paraId="20E64976" w14:textId="18368DB5" w:rsidR="005C596D" w:rsidRPr="005D65ED" w:rsidRDefault="005C596D" w:rsidP="00E17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</w:t>
            </w:r>
            <w:r w:rsidR="00E17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2551" w:type="dxa"/>
            <w:vAlign w:val="center"/>
          </w:tcPr>
          <w:p w14:paraId="3D9CF3EE" w14:textId="52CE68A9" w:rsidR="005C596D" w:rsidRPr="005D65ED" w:rsidRDefault="005C596D" w:rsidP="00B4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96D" w:rsidRPr="005D65ED" w14:paraId="49DC302E" w14:textId="77777777" w:rsidTr="00E173BC">
        <w:trPr>
          <w:trHeight w:val="420"/>
        </w:trPr>
        <w:tc>
          <w:tcPr>
            <w:tcW w:w="568" w:type="dxa"/>
            <w:vAlign w:val="center"/>
          </w:tcPr>
          <w:p w14:paraId="691E4934" w14:textId="615CECDA" w:rsidR="005C596D" w:rsidRPr="005D65ED" w:rsidRDefault="005C596D" w:rsidP="002463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  <w:r w:rsidR="0024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2" w:type="dxa"/>
            <w:vAlign w:val="center"/>
          </w:tcPr>
          <w:p w14:paraId="49EB3F4F" w14:textId="4A8DAF01" w:rsidR="005C596D" w:rsidRPr="005D65ED" w:rsidRDefault="005C596D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фонд</w:t>
            </w:r>
          </w:p>
        </w:tc>
        <w:tc>
          <w:tcPr>
            <w:tcW w:w="7654" w:type="dxa"/>
            <w:vAlign w:val="center"/>
          </w:tcPr>
          <w:p w14:paraId="60E8975C" w14:textId="43492A1C" w:rsidR="005C596D" w:rsidRPr="00246356" w:rsidRDefault="005C596D" w:rsidP="00B42B69">
            <w:pPr>
              <w:spacing w:after="0" w:line="240" w:lineRule="auto"/>
              <w:jc w:val="center"/>
              <w:rPr>
                <w:rFonts w:eastAsiaTheme="minorEastAsia"/>
                <w:spacing w:val="-4"/>
                <w:sz w:val="20"/>
              </w:rPr>
            </w:pPr>
            <w:proofErr w:type="gramStart"/>
            <w:r w:rsidRPr="0024635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 целях соблюдения положений пунктов 19 и 20 Положения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заболеваний, утвержденного постановлением Правительства Российской Федерации от 15 мая 2006 г. № 286, направить в территориальные органы Фонда рекомендацию о необходимости включения в договор положения, предусматривающего предоставление со стороны медицинской</w:t>
            </w:r>
            <w:proofErr w:type="gramEnd"/>
            <w:r w:rsidRPr="0024635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организации копий лицевых счетов расходов, осуществленных на предоставление медицинс</w:t>
            </w:r>
            <w:r w:rsidR="0028333A" w:rsidRPr="0024635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кой помощи застрахованному лицу;</w:t>
            </w:r>
          </w:p>
        </w:tc>
        <w:tc>
          <w:tcPr>
            <w:tcW w:w="1701" w:type="dxa"/>
            <w:vAlign w:val="center"/>
          </w:tcPr>
          <w:p w14:paraId="56038035" w14:textId="06444039" w:rsidR="005C596D" w:rsidRPr="005D65ED" w:rsidRDefault="005C596D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14:paraId="6CBB7258" w14:textId="77777777" w:rsidR="00E173BC" w:rsidRDefault="005C596D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июля </w:t>
            </w:r>
          </w:p>
          <w:p w14:paraId="5F5A5EA6" w14:textId="03AA9F46" w:rsidR="005C596D" w:rsidRPr="005D65ED" w:rsidRDefault="005C596D" w:rsidP="00E17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E17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2551" w:type="dxa"/>
            <w:vAlign w:val="center"/>
          </w:tcPr>
          <w:p w14:paraId="28EDE7A3" w14:textId="62EEC846" w:rsidR="005C596D" w:rsidRPr="005D65ED" w:rsidRDefault="005C596D" w:rsidP="00B4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96D" w:rsidRPr="005D65ED" w14:paraId="65FDB232" w14:textId="77777777" w:rsidTr="00E173BC">
        <w:trPr>
          <w:trHeight w:val="274"/>
        </w:trPr>
        <w:tc>
          <w:tcPr>
            <w:tcW w:w="568" w:type="dxa"/>
            <w:vAlign w:val="center"/>
          </w:tcPr>
          <w:p w14:paraId="5F49ABEE" w14:textId="5F04EB3B" w:rsidR="005C596D" w:rsidRPr="005D65ED" w:rsidRDefault="005C596D" w:rsidP="002463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24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2" w:type="dxa"/>
            <w:vAlign w:val="center"/>
          </w:tcPr>
          <w:p w14:paraId="2855A88C" w14:textId="6EF46C49" w:rsidR="005C596D" w:rsidRPr="005D65ED" w:rsidRDefault="005C596D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фонд</w:t>
            </w:r>
          </w:p>
        </w:tc>
        <w:tc>
          <w:tcPr>
            <w:tcW w:w="7654" w:type="dxa"/>
            <w:vAlign w:val="center"/>
          </w:tcPr>
          <w:p w14:paraId="792FD50D" w14:textId="6C794E57" w:rsidR="005C596D" w:rsidRPr="005D65ED" w:rsidRDefault="005C596D" w:rsidP="00246356">
            <w:pPr>
              <w:pStyle w:val="ConsPlusNormal"/>
              <w:ind w:firstLine="176"/>
              <w:jc w:val="center"/>
              <w:rPr>
                <w:sz w:val="20"/>
              </w:rPr>
            </w:pPr>
            <w:proofErr w:type="gramStart"/>
            <w:r w:rsidRPr="009170F6">
              <w:rPr>
                <w:sz w:val="20"/>
              </w:rPr>
              <w:t xml:space="preserve">привести формы сведений, применяемых в целях назначения и выплаты страхового обеспечения по обязательному социальному страхованию, утвержденные приказом </w:t>
            </w:r>
            <w:r w:rsidR="009170F6" w:rsidRPr="009170F6">
              <w:rPr>
                <w:sz w:val="20"/>
              </w:rPr>
              <w:t>Ф</w:t>
            </w:r>
            <w:r w:rsidR="00246356">
              <w:rPr>
                <w:sz w:val="20"/>
              </w:rPr>
              <w:t>онда социального страхования Российской Федерации</w:t>
            </w:r>
            <w:r w:rsidR="009170F6" w:rsidRPr="009170F6">
              <w:rPr>
                <w:sz w:val="20"/>
              </w:rPr>
              <w:t xml:space="preserve"> от 8 апреля 2022 г. № 119 «Об утверждении форм документов и сведений, применяемых в целях назначения и выплаты страхового обеспечения по обязательному социальному страхованию»</w:t>
            </w:r>
            <w:r w:rsidRPr="009170F6">
              <w:rPr>
                <w:sz w:val="20"/>
              </w:rPr>
              <w:t xml:space="preserve"> в соответствие с Правилами </w:t>
            </w:r>
            <w:r w:rsidR="009170F6" w:rsidRPr="009170F6">
              <w:rPr>
                <w:sz w:val="20"/>
              </w:rPr>
              <w:t>получения Фондом пенсионного и социального страхования Российской Федерации сведений и</w:t>
            </w:r>
            <w:proofErr w:type="gramEnd"/>
            <w:r w:rsidR="009170F6" w:rsidRPr="009170F6">
              <w:rPr>
                <w:sz w:val="20"/>
              </w:rPr>
              <w:t xml:space="preserve">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утвержденными постановлением Правительства Российской Федерации от 23 ноября 2021 г. № 2010</w:t>
            </w:r>
            <w:r w:rsidR="0028333A">
              <w:rPr>
                <w:sz w:val="20"/>
              </w:rPr>
              <w:t>;</w:t>
            </w:r>
          </w:p>
        </w:tc>
        <w:tc>
          <w:tcPr>
            <w:tcW w:w="1701" w:type="dxa"/>
            <w:vAlign w:val="center"/>
          </w:tcPr>
          <w:p w14:paraId="3B0D5DE4" w14:textId="733AFA35" w:rsidR="005C596D" w:rsidRPr="005D65ED" w:rsidRDefault="009170F6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vAlign w:val="center"/>
          </w:tcPr>
          <w:p w14:paraId="43ACFD46" w14:textId="77777777" w:rsidR="00E173BC" w:rsidRDefault="009170F6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июля </w:t>
            </w:r>
          </w:p>
          <w:p w14:paraId="0AD7CB93" w14:textId="4B96687A" w:rsidR="005C596D" w:rsidRPr="005D65ED" w:rsidRDefault="009170F6" w:rsidP="00E17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E17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2551" w:type="dxa"/>
            <w:vAlign w:val="center"/>
          </w:tcPr>
          <w:p w14:paraId="13A96E6B" w14:textId="71859C60" w:rsidR="005C596D" w:rsidRPr="005D65ED" w:rsidRDefault="005C596D" w:rsidP="00B4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96D" w:rsidRPr="009170F6" w14:paraId="536FB325" w14:textId="77777777" w:rsidTr="00E173BC">
        <w:trPr>
          <w:trHeight w:val="703"/>
        </w:trPr>
        <w:tc>
          <w:tcPr>
            <w:tcW w:w="568" w:type="dxa"/>
            <w:vAlign w:val="center"/>
          </w:tcPr>
          <w:p w14:paraId="7E5693F9" w14:textId="3C6915CA" w:rsidR="005C596D" w:rsidRPr="005D65ED" w:rsidRDefault="009170F6" w:rsidP="002463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24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5C596D" w:rsidRPr="005D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2" w:type="dxa"/>
            <w:vAlign w:val="center"/>
          </w:tcPr>
          <w:p w14:paraId="5A77A97F" w14:textId="0A249483" w:rsidR="005C596D" w:rsidRPr="009170F6" w:rsidRDefault="009170F6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фонд</w:t>
            </w:r>
          </w:p>
        </w:tc>
        <w:tc>
          <w:tcPr>
            <w:tcW w:w="7654" w:type="dxa"/>
            <w:vAlign w:val="center"/>
          </w:tcPr>
          <w:p w14:paraId="3BAE5882" w14:textId="20D29B75" w:rsidR="005C596D" w:rsidRPr="009170F6" w:rsidRDefault="009170F6" w:rsidP="00B4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проведение территориальными органами Фонда в 2024 году анонимное анкетирование лиц, пострадавших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несчастных случаев на производстве и профессиональных заболеваний</w:t>
            </w:r>
            <w:r w:rsidRPr="00917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отказывающихся от санаторно-курортного лечения в центрах, в целях выявления проблем в деятельности центров, препятствующих их выбору в качестве организации, предоставляющей реабилитационные услуги</w:t>
            </w:r>
            <w:r w:rsidR="00283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701" w:type="dxa"/>
            <w:vAlign w:val="center"/>
          </w:tcPr>
          <w:p w14:paraId="2A86583B" w14:textId="40E21EDD" w:rsidR="005C596D" w:rsidRPr="005D65ED" w:rsidRDefault="009170F6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14:paraId="6432F03B" w14:textId="77777777" w:rsidR="00E173BC" w:rsidRDefault="009170F6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июля </w:t>
            </w:r>
          </w:p>
          <w:p w14:paraId="7EF3A393" w14:textId="477D3342" w:rsidR="005C596D" w:rsidRPr="005D65ED" w:rsidRDefault="009170F6" w:rsidP="00E17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E17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2551" w:type="dxa"/>
            <w:vAlign w:val="center"/>
          </w:tcPr>
          <w:p w14:paraId="63D73DEE" w14:textId="48E67F51" w:rsidR="005C596D" w:rsidRPr="005D65ED" w:rsidRDefault="005C596D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70F6" w:rsidRPr="009170F6" w14:paraId="3B1838FE" w14:textId="77777777" w:rsidTr="00E173BC">
        <w:trPr>
          <w:trHeight w:val="703"/>
        </w:trPr>
        <w:tc>
          <w:tcPr>
            <w:tcW w:w="568" w:type="dxa"/>
            <w:vAlign w:val="center"/>
          </w:tcPr>
          <w:p w14:paraId="387EB96D" w14:textId="0FD1CB92" w:rsidR="009170F6" w:rsidRDefault="009170F6" w:rsidP="002463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24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2" w:type="dxa"/>
            <w:vAlign w:val="center"/>
          </w:tcPr>
          <w:p w14:paraId="709C4D22" w14:textId="7A6B9BAF" w:rsidR="009170F6" w:rsidRDefault="00D3738F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фонд</w:t>
            </w:r>
          </w:p>
        </w:tc>
        <w:tc>
          <w:tcPr>
            <w:tcW w:w="7654" w:type="dxa"/>
            <w:vAlign w:val="center"/>
          </w:tcPr>
          <w:p w14:paraId="3747F695" w14:textId="75975193" w:rsidR="009170F6" w:rsidRPr="009170F6" w:rsidRDefault="009170F6" w:rsidP="00E25B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17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проработать совместно с территориальными органами Фонда и представить в Минтруд России предложения о </w:t>
            </w:r>
            <w:r w:rsidR="00122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включении </w:t>
            </w:r>
            <w:r w:rsidRPr="00917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пункт 4 статьи 15 Федерального закона </w:t>
            </w:r>
            <w:r w:rsidR="00E25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24 июля 1998 г. </w:t>
            </w:r>
            <w:r w:rsidR="00D3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125-ФЗ </w:t>
            </w:r>
            <w:r w:rsidR="00E25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E25B1D" w:rsidRPr="00E25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обязательном социальном страховании от несчастных случаев на производстве и профессиональных заболеваний</w:t>
            </w:r>
            <w:r w:rsidR="00E25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917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возможности для назначения страхового обеспечения на основании сведений, полученных из ЕГР ЗАГС о смерти и иных актах гражданского состояния</w:t>
            </w:r>
            <w:r w:rsidR="00283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proofErr w:type="gramEnd"/>
          </w:p>
        </w:tc>
        <w:tc>
          <w:tcPr>
            <w:tcW w:w="1701" w:type="dxa"/>
            <w:vAlign w:val="center"/>
          </w:tcPr>
          <w:p w14:paraId="5ECB74E3" w14:textId="5D446F19" w:rsidR="009170F6" w:rsidRDefault="00D3738F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14:paraId="6DFFB755" w14:textId="77777777" w:rsidR="00E173BC" w:rsidRDefault="00E173BC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июля</w:t>
            </w:r>
          </w:p>
          <w:p w14:paraId="3E502299" w14:textId="285E6F4B" w:rsidR="009170F6" w:rsidRDefault="00D3738F" w:rsidP="00E17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E17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2551" w:type="dxa"/>
            <w:vAlign w:val="center"/>
          </w:tcPr>
          <w:p w14:paraId="234C2445" w14:textId="77777777" w:rsidR="009170F6" w:rsidRPr="005D65ED" w:rsidRDefault="009170F6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38F" w:rsidRPr="009170F6" w14:paraId="05BAAB5E" w14:textId="77777777" w:rsidTr="00E173BC">
        <w:trPr>
          <w:trHeight w:val="703"/>
        </w:trPr>
        <w:tc>
          <w:tcPr>
            <w:tcW w:w="568" w:type="dxa"/>
            <w:vAlign w:val="center"/>
          </w:tcPr>
          <w:p w14:paraId="3F5DA2EC" w14:textId="5C623F12" w:rsidR="00D3738F" w:rsidRDefault="00D3738F" w:rsidP="002463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24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2" w:type="dxa"/>
            <w:vAlign w:val="center"/>
          </w:tcPr>
          <w:p w14:paraId="06400C8F" w14:textId="39302968" w:rsidR="00D3738F" w:rsidRDefault="00D3738F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фонд</w:t>
            </w:r>
          </w:p>
        </w:tc>
        <w:tc>
          <w:tcPr>
            <w:tcW w:w="7654" w:type="dxa"/>
            <w:vAlign w:val="center"/>
          </w:tcPr>
          <w:p w14:paraId="622E6EBD" w14:textId="49217833" w:rsidR="00D3738F" w:rsidRPr="009170F6" w:rsidRDefault="00D3738F" w:rsidP="00E25B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провести проверки деятельности территориальных органов Фонда </w:t>
            </w:r>
            <w:proofErr w:type="gramStart"/>
            <w:r w:rsidRPr="00D3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части организации работы клиентских офисов по оказанию помощи гражданам в подаче заявлений на получение государственных услуг с использованием</w:t>
            </w:r>
            <w:proofErr w:type="gramEnd"/>
            <w:r w:rsidRPr="00D3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электронных сервисов, в том числе через ЕПГУ, а также реализации ими права создания (замены) и выдачи ключа простой электронной подписи в целях оказания государственных услуг</w:t>
            </w:r>
            <w:r w:rsidR="00283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14:paraId="2A5B299E" w14:textId="3C86302B" w:rsidR="00D3738F" w:rsidRDefault="00D3738F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14:paraId="49E0466B" w14:textId="77777777" w:rsidR="00E173BC" w:rsidRDefault="00D3738F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июля </w:t>
            </w:r>
          </w:p>
          <w:p w14:paraId="06586DE4" w14:textId="70AD5D83" w:rsidR="00D3738F" w:rsidRDefault="00D3738F" w:rsidP="00E17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E17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2551" w:type="dxa"/>
            <w:vAlign w:val="center"/>
          </w:tcPr>
          <w:p w14:paraId="097C6EFE" w14:textId="77777777" w:rsidR="00D3738F" w:rsidRPr="005D65ED" w:rsidRDefault="00D3738F" w:rsidP="00B42B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EF6E49B" w14:textId="77777777" w:rsidR="00282F84" w:rsidRPr="009170F6" w:rsidRDefault="00282F84" w:rsidP="0024635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82F84" w:rsidRPr="009170F6" w:rsidSect="00934B4D">
      <w:headerReference w:type="default" r:id="rId9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5238C" w14:textId="77777777" w:rsidR="00E73F73" w:rsidRDefault="00E73F73" w:rsidP="002A0944">
      <w:pPr>
        <w:spacing w:after="0" w:line="240" w:lineRule="auto"/>
      </w:pPr>
      <w:r>
        <w:separator/>
      </w:r>
    </w:p>
  </w:endnote>
  <w:endnote w:type="continuationSeparator" w:id="0">
    <w:p w14:paraId="602AE574" w14:textId="77777777" w:rsidR="00E73F73" w:rsidRDefault="00E73F73" w:rsidP="002A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7C799" w14:textId="77777777" w:rsidR="00E73F73" w:rsidRDefault="00E73F73" w:rsidP="002A0944">
      <w:pPr>
        <w:spacing w:after="0" w:line="240" w:lineRule="auto"/>
      </w:pPr>
      <w:r>
        <w:separator/>
      </w:r>
    </w:p>
  </w:footnote>
  <w:footnote w:type="continuationSeparator" w:id="0">
    <w:p w14:paraId="6B434367" w14:textId="77777777" w:rsidR="00E73F73" w:rsidRDefault="00E73F73" w:rsidP="002A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137216"/>
      <w:docPartObj>
        <w:docPartGallery w:val="Page Numbers (Top of Page)"/>
        <w:docPartUnique/>
      </w:docPartObj>
    </w:sdtPr>
    <w:sdtEndPr/>
    <w:sdtContent>
      <w:p w14:paraId="5BF09433" w14:textId="77777777" w:rsidR="00504DFB" w:rsidRDefault="00504D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818">
          <w:rPr>
            <w:noProof/>
          </w:rPr>
          <w:t>4</w:t>
        </w:r>
        <w:r>
          <w:fldChar w:fldCharType="end"/>
        </w:r>
      </w:p>
    </w:sdtContent>
  </w:sdt>
  <w:p w14:paraId="37724211" w14:textId="77777777" w:rsidR="00504DFB" w:rsidRDefault="00504D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C2994"/>
    <w:multiLevelType w:val="hybridMultilevel"/>
    <w:tmpl w:val="A18AC74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89"/>
    <w:rsid w:val="00001C18"/>
    <w:rsid w:val="000413D7"/>
    <w:rsid w:val="00077A52"/>
    <w:rsid w:val="000A7C88"/>
    <w:rsid w:val="000D33EE"/>
    <w:rsid w:val="000E61CC"/>
    <w:rsid w:val="000F1FDE"/>
    <w:rsid w:val="000F313B"/>
    <w:rsid w:val="000F6716"/>
    <w:rsid w:val="001227BF"/>
    <w:rsid w:val="00146AE0"/>
    <w:rsid w:val="00194956"/>
    <w:rsid w:val="001D2CE7"/>
    <w:rsid w:val="001E4447"/>
    <w:rsid w:val="00217719"/>
    <w:rsid w:val="00226702"/>
    <w:rsid w:val="00246356"/>
    <w:rsid w:val="00282F84"/>
    <w:rsid w:val="0028333A"/>
    <w:rsid w:val="002A0944"/>
    <w:rsid w:val="002A0F62"/>
    <w:rsid w:val="002B72CB"/>
    <w:rsid w:val="002D0DA8"/>
    <w:rsid w:val="003103C3"/>
    <w:rsid w:val="0032482B"/>
    <w:rsid w:val="0036600B"/>
    <w:rsid w:val="003802FE"/>
    <w:rsid w:val="00391F2E"/>
    <w:rsid w:val="003A1E67"/>
    <w:rsid w:val="003B703F"/>
    <w:rsid w:val="003C22A3"/>
    <w:rsid w:val="003C2539"/>
    <w:rsid w:val="003C35D1"/>
    <w:rsid w:val="003F0DF7"/>
    <w:rsid w:val="00405596"/>
    <w:rsid w:val="004242E1"/>
    <w:rsid w:val="004520DF"/>
    <w:rsid w:val="00463A6F"/>
    <w:rsid w:val="004674F1"/>
    <w:rsid w:val="00475F24"/>
    <w:rsid w:val="004B0B00"/>
    <w:rsid w:val="004B1CF5"/>
    <w:rsid w:val="004E4FC1"/>
    <w:rsid w:val="00502C9C"/>
    <w:rsid w:val="00504DFB"/>
    <w:rsid w:val="005136BF"/>
    <w:rsid w:val="0052414E"/>
    <w:rsid w:val="00537FBA"/>
    <w:rsid w:val="00545A86"/>
    <w:rsid w:val="00553996"/>
    <w:rsid w:val="00556FA8"/>
    <w:rsid w:val="00595578"/>
    <w:rsid w:val="005960FA"/>
    <w:rsid w:val="005C596D"/>
    <w:rsid w:val="005D65ED"/>
    <w:rsid w:val="005D6A47"/>
    <w:rsid w:val="00635010"/>
    <w:rsid w:val="0063761E"/>
    <w:rsid w:val="00662C1A"/>
    <w:rsid w:val="00682197"/>
    <w:rsid w:val="00685591"/>
    <w:rsid w:val="006A03AD"/>
    <w:rsid w:val="006A6402"/>
    <w:rsid w:val="006C4583"/>
    <w:rsid w:val="006D0C78"/>
    <w:rsid w:val="006D7B84"/>
    <w:rsid w:val="0070072A"/>
    <w:rsid w:val="007159B7"/>
    <w:rsid w:val="00743BD6"/>
    <w:rsid w:val="0076725A"/>
    <w:rsid w:val="007C1A0A"/>
    <w:rsid w:val="007C4CDA"/>
    <w:rsid w:val="007C7A1D"/>
    <w:rsid w:val="007F719B"/>
    <w:rsid w:val="00812C07"/>
    <w:rsid w:val="00813AE3"/>
    <w:rsid w:val="00830E89"/>
    <w:rsid w:val="00832DA8"/>
    <w:rsid w:val="00837767"/>
    <w:rsid w:val="008670ED"/>
    <w:rsid w:val="008740CD"/>
    <w:rsid w:val="0087445B"/>
    <w:rsid w:val="00874B23"/>
    <w:rsid w:val="008750EA"/>
    <w:rsid w:val="008D548D"/>
    <w:rsid w:val="008E0B9D"/>
    <w:rsid w:val="008F441A"/>
    <w:rsid w:val="009170F6"/>
    <w:rsid w:val="00926830"/>
    <w:rsid w:val="00934B4D"/>
    <w:rsid w:val="0093501D"/>
    <w:rsid w:val="009A6D03"/>
    <w:rsid w:val="009C55A5"/>
    <w:rsid w:val="009E2841"/>
    <w:rsid w:val="00A22103"/>
    <w:rsid w:val="00A345A4"/>
    <w:rsid w:val="00A46B06"/>
    <w:rsid w:val="00AC1AA7"/>
    <w:rsid w:val="00AC2172"/>
    <w:rsid w:val="00AC49AE"/>
    <w:rsid w:val="00AF33EE"/>
    <w:rsid w:val="00B04889"/>
    <w:rsid w:val="00B1391D"/>
    <w:rsid w:val="00B42B69"/>
    <w:rsid w:val="00B448B0"/>
    <w:rsid w:val="00B71DAB"/>
    <w:rsid w:val="00B94019"/>
    <w:rsid w:val="00B947DA"/>
    <w:rsid w:val="00BD1D81"/>
    <w:rsid w:val="00BD2927"/>
    <w:rsid w:val="00BF79FE"/>
    <w:rsid w:val="00C10CFF"/>
    <w:rsid w:val="00C1313F"/>
    <w:rsid w:val="00C13A5B"/>
    <w:rsid w:val="00C25F03"/>
    <w:rsid w:val="00C36BA8"/>
    <w:rsid w:val="00C73D20"/>
    <w:rsid w:val="00CB470C"/>
    <w:rsid w:val="00CB4CB2"/>
    <w:rsid w:val="00CC74E5"/>
    <w:rsid w:val="00CD3D5C"/>
    <w:rsid w:val="00CD42C1"/>
    <w:rsid w:val="00CF0E5D"/>
    <w:rsid w:val="00CF5B1F"/>
    <w:rsid w:val="00CF7448"/>
    <w:rsid w:val="00D34818"/>
    <w:rsid w:val="00D3738F"/>
    <w:rsid w:val="00D71B5A"/>
    <w:rsid w:val="00D726F1"/>
    <w:rsid w:val="00D95FC0"/>
    <w:rsid w:val="00E0100A"/>
    <w:rsid w:val="00E10E23"/>
    <w:rsid w:val="00E173BC"/>
    <w:rsid w:val="00E25B1D"/>
    <w:rsid w:val="00E36C27"/>
    <w:rsid w:val="00E40A57"/>
    <w:rsid w:val="00E67308"/>
    <w:rsid w:val="00E73F73"/>
    <w:rsid w:val="00E75883"/>
    <w:rsid w:val="00E7630C"/>
    <w:rsid w:val="00EA05A7"/>
    <w:rsid w:val="00EB4F1E"/>
    <w:rsid w:val="00EE7683"/>
    <w:rsid w:val="00F13A57"/>
    <w:rsid w:val="00F25161"/>
    <w:rsid w:val="00F30A66"/>
    <w:rsid w:val="00F51FA3"/>
    <w:rsid w:val="00F53368"/>
    <w:rsid w:val="00F54F49"/>
    <w:rsid w:val="00F56FB4"/>
    <w:rsid w:val="00F648E5"/>
    <w:rsid w:val="00F8536F"/>
    <w:rsid w:val="00FD4112"/>
    <w:rsid w:val="00FE3D4D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F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B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0CF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uiPriority w:val="99"/>
    <w:unhideWhenUsed/>
    <w:rsid w:val="002A094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0944"/>
  </w:style>
  <w:style w:type="paragraph" w:styleId="a9">
    <w:name w:val="footer"/>
    <w:basedOn w:val="a"/>
    <w:link w:val="aa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0944"/>
  </w:style>
  <w:style w:type="paragraph" w:customStyle="1" w:styleId="ConsPlusNormal">
    <w:name w:val="ConsPlusNormal"/>
    <w:link w:val="ConsPlusNormal0"/>
    <w:rsid w:val="00E40A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40A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95F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annotation text"/>
    <w:basedOn w:val="a"/>
    <w:link w:val="ac"/>
    <w:semiHidden/>
    <w:unhideWhenUsed/>
    <w:rsid w:val="0040559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4055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B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0CF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uiPriority w:val="99"/>
    <w:unhideWhenUsed/>
    <w:rsid w:val="002A094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0944"/>
  </w:style>
  <w:style w:type="paragraph" w:styleId="a9">
    <w:name w:val="footer"/>
    <w:basedOn w:val="a"/>
    <w:link w:val="aa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0944"/>
  </w:style>
  <w:style w:type="paragraph" w:customStyle="1" w:styleId="ConsPlusNormal">
    <w:name w:val="ConsPlusNormal"/>
    <w:link w:val="ConsPlusNormal0"/>
    <w:rsid w:val="00E40A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40A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95F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annotation text"/>
    <w:basedOn w:val="a"/>
    <w:link w:val="ac"/>
    <w:semiHidden/>
    <w:unhideWhenUsed/>
    <w:rsid w:val="0040559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4055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7E338-6B33-4C5E-97C7-C998F737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Храмова Елена Алексеевна</cp:lastModifiedBy>
  <cp:revision>5</cp:revision>
  <cp:lastPrinted>2023-08-29T06:04:00Z</cp:lastPrinted>
  <dcterms:created xsi:type="dcterms:W3CDTF">2023-08-30T06:27:00Z</dcterms:created>
  <dcterms:modified xsi:type="dcterms:W3CDTF">2023-12-04T09:56:00Z</dcterms:modified>
</cp:coreProperties>
</file>