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B2" w:rsidRDefault="00787BA0" w:rsidP="00787BA0">
      <w:pPr>
        <w:jc w:val="right"/>
      </w:pPr>
      <w:bookmarkStart w:id="0" w:name="_GoBack"/>
      <w:bookmarkEnd w:id="0"/>
      <w:r>
        <w:t>Приложение № 2</w:t>
      </w:r>
    </w:p>
    <w:p w:rsidR="00777DF1" w:rsidRPr="00FF5C2F" w:rsidRDefault="00777DF1" w:rsidP="00777DF1">
      <w:pPr>
        <w:spacing w:after="0" w:line="336" w:lineRule="auto"/>
        <w:ind w:firstLine="709"/>
        <w:jc w:val="center"/>
        <w:rPr>
          <w:b/>
          <w:sz w:val="28"/>
          <w:szCs w:val="28"/>
        </w:rPr>
      </w:pPr>
      <w:r w:rsidRPr="00FF5C2F">
        <w:rPr>
          <w:b/>
          <w:sz w:val="28"/>
          <w:szCs w:val="28"/>
        </w:rPr>
        <w:t>Сверка данных ЕГРН и РФИ</w:t>
      </w:r>
    </w:p>
    <w:p w:rsidR="00777DF1" w:rsidRPr="00787BA0" w:rsidRDefault="00777DF1" w:rsidP="00777DF1">
      <w:pPr>
        <w:spacing w:after="0" w:line="336" w:lineRule="auto"/>
        <w:ind w:firstLine="709"/>
        <w:jc w:val="both"/>
        <w:rPr>
          <w:i/>
          <w:sz w:val="28"/>
          <w:szCs w:val="28"/>
        </w:rPr>
      </w:pPr>
      <w:r w:rsidRPr="00787BA0">
        <w:rPr>
          <w:i/>
          <w:sz w:val="28"/>
          <w:szCs w:val="28"/>
        </w:rPr>
        <w:t>Таблица</w:t>
      </w:r>
      <w:r w:rsidR="00787BA0" w:rsidRPr="00787BA0">
        <w:rPr>
          <w:i/>
          <w:sz w:val="28"/>
          <w:szCs w:val="28"/>
        </w:rPr>
        <w:t xml:space="preserve"> 1.</w:t>
      </w:r>
      <w:r w:rsidRPr="00787BA0">
        <w:rPr>
          <w:i/>
          <w:sz w:val="28"/>
          <w:szCs w:val="28"/>
        </w:rPr>
        <w:t xml:space="preserve"> Количество объектов казны Российской Федерации (единиц)</w:t>
      </w:r>
    </w:p>
    <w:tbl>
      <w:tblPr>
        <w:tblStyle w:val="a3"/>
        <w:tblW w:w="4945" w:type="pct"/>
        <w:jc w:val="center"/>
        <w:tblLook w:val="04A0" w:firstRow="1" w:lastRow="0" w:firstColumn="1" w:lastColumn="0" w:noHBand="0" w:noVBand="1"/>
      </w:tblPr>
      <w:tblGrid>
        <w:gridCol w:w="1831"/>
        <w:gridCol w:w="2094"/>
        <w:gridCol w:w="2097"/>
        <w:gridCol w:w="2059"/>
        <w:gridCol w:w="2137"/>
        <w:gridCol w:w="2094"/>
        <w:gridCol w:w="2088"/>
      </w:tblGrid>
      <w:tr w:rsidR="00777DF1" w:rsidRPr="00787BA0" w:rsidTr="00787BA0">
        <w:trPr>
          <w:jc w:val="center"/>
        </w:trPr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rPr>
                <w:lang w:eastAsia="en-US"/>
              </w:rPr>
              <w:t>Раздел*</w:t>
            </w:r>
          </w:p>
        </w:tc>
        <w:tc>
          <w:tcPr>
            <w:tcW w:w="2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87BA0">
              <w:rPr>
                <w:b/>
              </w:rPr>
              <w:t>ЕГРН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787BA0">
              <w:rPr>
                <w:b/>
              </w:rPr>
              <w:t>Отчетность РФИ</w:t>
            </w:r>
          </w:p>
        </w:tc>
      </w:tr>
      <w:tr w:rsidR="00777DF1" w:rsidRPr="00787BA0" w:rsidTr="00787BA0">
        <w:trPr>
          <w:jc w:val="center"/>
        </w:trPr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на 01.01.2022</w:t>
            </w:r>
          </w:p>
        </w:tc>
      </w:tr>
      <w:tr w:rsidR="00777DF1" w:rsidRPr="00787BA0" w:rsidTr="00787BA0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1.1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2461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2513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2864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2003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2261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2360</w:t>
            </w:r>
          </w:p>
        </w:tc>
      </w:tr>
      <w:tr w:rsidR="00777DF1" w:rsidRPr="00787BA0" w:rsidTr="00787BA0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984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906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985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1301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1547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1591</w:t>
            </w:r>
          </w:p>
        </w:tc>
      </w:tr>
      <w:tr w:rsidR="00777DF1" w:rsidRPr="00787BA0" w:rsidTr="00787BA0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1963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1365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1603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1757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2126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lang w:eastAsia="en-US"/>
              </w:rPr>
            </w:pPr>
            <w:r w:rsidRPr="00787BA0">
              <w:t>2043</w:t>
            </w:r>
          </w:p>
        </w:tc>
      </w:tr>
    </w:tbl>
    <w:p w:rsidR="00777DF1" w:rsidRPr="00787BA0" w:rsidRDefault="00777DF1" w:rsidP="00777DF1">
      <w:pPr>
        <w:spacing w:after="0" w:line="240" w:lineRule="auto"/>
        <w:ind w:firstLine="709"/>
        <w:jc w:val="both"/>
        <w:rPr>
          <w:b/>
        </w:rPr>
      </w:pPr>
      <w:r w:rsidRPr="00787BA0">
        <w:rPr>
          <w:b/>
        </w:rPr>
        <w:t>*</w:t>
      </w:r>
      <w:r w:rsidRPr="00787BA0">
        <w:t>Здесь и далее раздел 1.1 – земельные участки, раздел 1.2 – здания, сооружения, раздел 1.3 – помещения.</w:t>
      </w:r>
    </w:p>
    <w:p w:rsidR="00787BA0" w:rsidRDefault="00787BA0" w:rsidP="00777DF1">
      <w:pPr>
        <w:spacing w:after="0" w:line="336" w:lineRule="auto"/>
        <w:ind w:firstLine="709"/>
        <w:jc w:val="both"/>
        <w:rPr>
          <w:i/>
        </w:rPr>
      </w:pPr>
    </w:p>
    <w:p w:rsidR="00787BA0" w:rsidRDefault="00787BA0" w:rsidP="00777DF1">
      <w:pPr>
        <w:spacing w:after="0" w:line="336" w:lineRule="auto"/>
        <w:ind w:firstLine="709"/>
        <w:jc w:val="both"/>
        <w:rPr>
          <w:i/>
        </w:rPr>
      </w:pPr>
    </w:p>
    <w:p w:rsidR="00777DF1" w:rsidRPr="00787BA0" w:rsidRDefault="00777DF1" w:rsidP="00777DF1">
      <w:pPr>
        <w:spacing w:after="0" w:line="336" w:lineRule="auto"/>
        <w:ind w:firstLine="709"/>
        <w:jc w:val="both"/>
        <w:rPr>
          <w:i/>
          <w:sz w:val="28"/>
          <w:szCs w:val="28"/>
        </w:rPr>
      </w:pPr>
      <w:r w:rsidRPr="00787BA0">
        <w:rPr>
          <w:i/>
          <w:sz w:val="28"/>
          <w:szCs w:val="28"/>
        </w:rPr>
        <w:t>Таблица</w:t>
      </w:r>
      <w:r w:rsidR="00787BA0">
        <w:rPr>
          <w:i/>
          <w:sz w:val="28"/>
          <w:szCs w:val="28"/>
        </w:rPr>
        <w:t xml:space="preserve"> 2.</w:t>
      </w:r>
      <w:r w:rsidRPr="00787BA0">
        <w:rPr>
          <w:i/>
          <w:sz w:val="28"/>
          <w:szCs w:val="28"/>
        </w:rPr>
        <w:t xml:space="preserve"> Стоимость объектов казны Российской Федерации (тыс. рублей)</w:t>
      </w:r>
    </w:p>
    <w:tbl>
      <w:tblPr>
        <w:tblStyle w:val="a3"/>
        <w:tblW w:w="48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465"/>
        <w:gridCol w:w="2083"/>
        <w:gridCol w:w="2078"/>
        <w:gridCol w:w="2298"/>
        <w:gridCol w:w="2078"/>
        <w:gridCol w:w="2078"/>
        <w:gridCol w:w="2072"/>
      </w:tblGrid>
      <w:tr w:rsidR="00777DF1" w:rsidRPr="00FF5C2F" w:rsidTr="004236B1">
        <w:tc>
          <w:tcPr>
            <w:tcW w:w="518" w:type="pct"/>
            <w:vMerge w:val="restar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 xml:space="preserve"> </w:t>
            </w:r>
          </w:p>
        </w:tc>
        <w:tc>
          <w:tcPr>
            <w:tcW w:w="2282" w:type="pct"/>
            <w:gridSpan w:val="3"/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b/>
              </w:rPr>
            </w:pPr>
            <w:r w:rsidRPr="00787BA0">
              <w:rPr>
                <w:b/>
              </w:rPr>
              <w:t>ЕГРН</w:t>
            </w:r>
          </w:p>
        </w:tc>
        <w:tc>
          <w:tcPr>
            <w:tcW w:w="2200" w:type="pct"/>
            <w:gridSpan w:val="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  <w:rPr>
                <w:b/>
              </w:rPr>
            </w:pPr>
            <w:r w:rsidRPr="00787BA0">
              <w:rPr>
                <w:b/>
              </w:rPr>
              <w:t>Отчетность РФИ</w:t>
            </w:r>
          </w:p>
        </w:tc>
      </w:tr>
      <w:tr w:rsidR="00777DF1" w:rsidRPr="00FF5C2F" w:rsidTr="004236B1">
        <w:tc>
          <w:tcPr>
            <w:tcW w:w="518" w:type="pct"/>
            <w:vMerge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01.01.2020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01.01.2021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01.01.2022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01.01.2020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01.01.2021</w:t>
            </w:r>
          </w:p>
        </w:tc>
        <w:tc>
          <w:tcPr>
            <w:tcW w:w="732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на 01.01.2022</w:t>
            </w:r>
          </w:p>
        </w:tc>
      </w:tr>
      <w:tr w:rsidR="00777DF1" w:rsidRPr="00FF5C2F" w:rsidTr="004236B1">
        <w:tc>
          <w:tcPr>
            <w:tcW w:w="518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1.1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613 919 241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604 993 558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1 058 651 895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682 719 320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729 966 915</w:t>
            </w:r>
          </w:p>
        </w:tc>
        <w:tc>
          <w:tcPr>
            <w:tcW w:w="732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684 386 056</w:t>
            </w:r>
          </w:p>
        </w:tc>
      </w:tr>
      <w:tr w:rsidR="00777DF1" w:rsidRPr="00FF5C2F" w:rsidTr="004236B1">
        <w:tc>
          <w:tcPr>
            <w:tcW w:w="518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1.2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60 085 020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69 396 204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92 839 632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10 258 025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19 106 373</w:t>
            </w:r>
          </w:p>
        </w:tc>
        <w:tc>
          <w:tcPr>
            <w:tcW w:w="732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16 232 051</w:t>
            </w:r>
          </w:p>
        </w:tc>
      </w:tr>
      <w:tr w:rsidR="00777DF1" w:rsidRPr="00DF5313" w:rsidTr="004236B1">
        <w:tc>
          <w:tcPr>
            <w:tcW w:w="518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1.3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29 840 095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27 871 082</w:t>
            </w:r>
          </w:p>
        </w:tc>
        <w:tc>
          <w:tcPr>
            <w:tcW w:w="812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29 810 255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17 952 799</w:t>
            </w:r>
          </w:p>
        </w:tc>
        <w:tc>
          <w:tcPr>
            <w:tcW w:w="734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20 565 553</w:t>
            </w:r>
          </w:p>
        </w:tc>
        <w:tc>
          <w:tcPr>
            <w:tcW w:w="732" w:type="pct"/>
            <w:vAlign w:val="center"/>
          </w:tcPr>
          <w:p w:rsidR="00777DF1" w:rsidRPr="00787BA0" w:rsidRDefault="00777DF1" w:rsidP="00787BA0">
            <w:pPr>
              <w:spacing w:after="0" w:line="240" w:lineRule="auto"/>
              <w:jc w:val="center"/>
            </w:pPr>
            <w:r w:rsidRPr="00787BA0">
              <w:t>7 762 009</w:t>
            </w:r>
          </w:p>
        </w:tc>
      </w:tr>
    </w:tbl>
    <w:p w:rsidR="00777DF1" w:rsidRPr="0025669E" w:rsidRDefault="00777DF1" w:rsidP="00777DF1">
      <w:pPr>
        <w:spacing w:after="0" w:line="360" w:lineRule="auto"/>
        <w:ind w:firstLine="709"/>
        <w:jc w:val="both"/>
        <w:rPr>
          <w:sz w:val="16"/>
          <w:szCs w:val="16"/>
        </w:rPr>
      </w:pPr>
    </w:p>
    <w:p w:rsidR="00777DF1" w:rsidRDefault="00777DF1"/>
    <w:sectPr w:rsidR="00777DF1" w:rsidSect="00777DF1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F1"/>
    <w:rsid w:val="000867C1"/>
    <w:rsid w:val="004C0B45"/>
    <w:rsid w:val="006637B2"/>
    <w:rsid w:val="00777DF1"/>
    <w:rsid w:val="00787BA0"/>
    <w:rsid w:val="009275F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DC16C-A533-4ADE-BCB0-DDB8D859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DF1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198B8910</Template>
  <TotalTime>0</TotalTime>
  <Pages>1</Pages>
  <Words>124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Асташенкова Ирина Александровна</cp:lastModifiedBy>
  <cp:revision>2</cp:revision>
  <dcterms:created xsi:type="dcterms:W3CDTF">2022-09-22T10:42:00Z</dcterms:created>
  <dcterms:modified xsi:type="dcterms:W3CDTF">2022-09-22T10:42:00Z</dcterms:modified>
</cp:coreProperties>
</file>