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AD" w:rsidRPr="00C60B68" w:rsidRDefault="00453AAD" w:rsidP="00453AAD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453AAD" w:rsidRPr="00C60B68" w:rsidRDefault="00453AAD" w:rsidP="00453AA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 результатах</w:t>
      </w:r>
    </w:p>
    <w:p w:rsidR="00453AAD" w:rsidRPr="00C60B68" w:rsidRDefault="00453AAD" w:rsidP="00453AA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мероприятия</w:t>
      </w:r>
    </w:p>
    <w:p w:rsidR="00453AAD" w:rsidRPr="00C60B68" w:rsidRDefault="00453AAD" w:rsidP="00453AA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2021 г.</w:t>
      </w:r>
    </w:p>
    <w:p w:rsidR="00453AAD" w:rsidRPr="00C60B68" w:rsidRDefault="00453AAD" w:rsidP="00453AAD">
      <w:pPr>
        <w:keepNext/>
        <w:tabs>
          <w:tab w:val="left" w:pos="5694"/>
        </w:tabs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ОМ - ____________</w:t>
      </w:r>
    </w:p>
    <w:p w:rsidR="00146AE0" w:rsidRPr="00146AE0" w:rsidRDefault="00146AE0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Default="00146AE0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74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</w:t>
      </w:r>
      <w:r w:rsidR="00874B23" w:rsidRPr="00874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23" w:rsidRPr="00874B23">
        <w:rPr>
          <w:rFonts w:ascii="Times New Roman" w:hAnsi="Times New Roman" w:cs="Times New Roman"/>
          <w:sz w:val="28"/>
          <w:szCs w:val="28"/>
        </w:rPr>
        <w:t>«Проверка осуществления Федеральной службой по</w:t>
      </w:r>
      <w:bookmarkStart w:id="0" w:name="_GoBack"/>
      <w:bookmarkEnd w:id="0"/>
      <w:r w:rsidR="00874B23" w:rsidRPr="00874B23">
        <w:rPr>
          <w:rFonts w:ascii="Times New Roman" w:hAnsi="Times New Roman" w:cs="Times New Roman"/>
          <w:sz w:val="28"/>
          <w:szCs w:val="28"/>
        </w:rPr>
        <w:t xml:space="preserve"> регулированию алкогольного рынка полномочий главного администратора (администратора) неналоговых доходов,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предоставления и получения соответствующих государственных услуг в 2017 – 2019 годах и истекшем периоде 2020 года»</w:t>
      </w:r>
      <w:proofErr w:type="gramEnd"/>
    </w:p>
    <w:p w:rsidR="00874B23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B23" w:rsidRPr="00874B23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146AE0" w:rsidRPr="00146AE0" w:rsidTr="00AC1AA7">
        <w:trPr>
          <w:trHeight w:val="1095"/>
        </w:trPr>
        <w:tc>
          <w:tcPr>
            <w:tcW w:w="534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gramStart"/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146AE0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146AE0" w:rsidRPr="00CB4CB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Отметка о приоритетности (да</w:t>
            </w:r>
            <w:r w:rsidR="00001C1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146AE0" w:rsidTr="00AC1AA7">
        <w:trPr>
          <w:trHeight w:val="379"/>
        </w:trPr>
        <w:tc>
          <w:tcPr>
            <w:tcW w:w="534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146AE0" w:rsidRPr="00CB4CB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E2841" w:rsidRPr="00146AE0" w:rsidTr="00595578">
        <w:trPr>
          <w:trHeight w:val="1193"/>
        </w:trPr>
        <w:tc>
          <w:tcPr>
            <w:tcW w:w="534" w:type="dxa"/>
          </w:tcPr>
          <w:p w:rsidR="009E2841" w:rsidRPr="002A0944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9E2841" w:rsidRPr="00595578" w:rsidRDefault="008750EA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5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9E2841" w:rsidRPr="00595578" w:rsidRDefault="008750EA" w:rsidP="00AC1AA7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вопросы, касающиеся законодательного регулирования оборота этилового спирта, алкогольной и спиртосодержащей продукции</w:t>
            </w:r>
          </w:p>
        </w:tc>
        <w:tc>
          <w:tcPr>
            <w:tcW w:w="156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41" w:rsidRPr="00146AE0" w:rsidTr="00AC1AA7">
        <w:trPr>
          <w:trHeight w:val="810"/>
        </w:trPr>
        <w:tc>
          <w:tcPr>
            <w:tcW w:w="534" w:type="dxa"/>
          </w:tcPr>
          <w:p w:rsidR="009E2841" w:rsidRDefault="008750EA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59" w:type="dxa"/>
            <w:vAlign w:val="center"/>
          </w:tcPr>
          <w:p w:rsidR="009E2841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9E2841" w:rsidRPr="00595578" w:rsidRDefault="008750EA" w:rsidP="00AC1AA7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о необходимости передачи в ЕГАИС сведений о перевозках железнодорожным транспортом этилового спирта и спиртсодержащей продукции крепостью более 25 %;</w:t>
            </w:r>
          </w:p>
        </w:tc>
        <w:tc>
          <w:tcPr>
            <w:tcW w:w="156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5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41" w:rsidRPr="00146AE0" w:rsidTr="00AC1AA7">
        <w:trPr>
          <w:trHeight w:val="1310"/>
        </w:trPr>
        <w:tc>
          <w:tcPr>
            <w:tcW w:w="534" w:type="dxa"/>
          </w:tcPr>
          <w:p w:rsidR="009E2841" w:rsidRDefault="00AC1AA7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559" w:type="dxa"/>
            <w:vAlign w:val="center"/>
          </w:tcPr>
          <w:p w:rsidR="009E2841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9E2841" w:rsidRPr="00595578" w:rsidRDefault="008750EA" w:rsidP="008E0B9D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о выдаче лицензии на </w:t>
            </w:r>
            <w:r w:rsidRPr="0059557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оборот этилового спирта, алкогольной (за исключением розничной продажи) и спиртосодержащей продукции без ограничения срока действия (бессрочно);</w:t>
            </w:r>
          </w:p>
        </w:tc>
        <w:tc>
          <w:tcPr>
            <w:tcW w:w="156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5" w:type="dxa"/>
            <w:vAlign w:val="center"/>
          </w:tcPr>
          <w:p w:rsidR="009E2841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B23" w:rsidRPr="00146AE0" w:rsidTr="00AC1AA7">
        <w:trPr>
          <w:trHeight w:val="379"/>
        </w:trPr>
        <w:tc>
          <w:tcPr>
            <w:tcW w:w="534" w:type="dxa"/>
          </w:tcPr>
          <w:p w:rsidR="00874B23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559" w:type="dxa"/>
            <w:vAlign w:val="center"/>
          </w:tcPr>
          <w:p w:rsidR="00874B23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74B23" w:rsidRPr="00595578" w:rsidRDefault="00AC1AA7" w:rsidP="00AC1AA7">
            <w:pPr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установлении требований о консервации основного технологического оборудования (далее – </w:t>
            </w:r>
            <w:proofErr w:type="gramStart"/>
            <w:r w:rsidRPr="00595578">
              <w:rPr>
                <w:rFonts w:ascii="Times New Roman" w:eastAsia="Calibri" w:hAnsi="Times New Roman" w:cs="Times New Roman"/>
                <w:sz w:val="24"/>
                <w:szCs w:val="24"/>
              </w:rPr>
              <w:t>ОТО</w:t>
            </w:r>
            <w:proofErr w:type="gramEnd"/>
            <w:r w:rsidRPr="00595578">
              <w:rPr>
                <w:rFonts w:ascii="Times New Roman" w:eastAsia="Calibri" w:hAnsi="Times New Roman" w:cs="Times New Roman"/>
                <w:sz w:val="24"/>
                <w:szCs w:val="24"/>
              </w:rPr>
              <w:t>), приобретенного до 2012 года;</w:t>
            </w:r>
          </w:p>
        </w:tc>
        <w:tc>
          <w:tcPr>
            <w:tcW w:w="1560" w:type="dxa"/>
            <w:vAlign w:val="center"/>
          </w:tcPr>
          <w:p w:rsidR="00874B23" w:rsidRPr="00C10CFF" w:rsidRDefault="00CB4CB2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874B23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874B23" w:rsidRPr="00C10CFF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B23" w:rsidRPr="00146AE0" w:rsidTr="00AC1AA7">
        <w:trPr>
          <w:trHeight w:val="379"/>
        </w:trPr>
        <w:tc>
          <w:tcPr>
            <w:tcW w:w="534" w:type="dxa"/>
          </w:tcPr>
          <w:p w:rsidR="00874B23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559" w:type="dxa"/>
            <w:vAlign w:val="center"/>
          </w:tcPr>
          <w:p w:rsidR="00874B23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874B23" w:rsidRPr="00595578" w:rsidRDefault="00AC1AA7" w:rsidP="00AC1AA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№ 2466 в части установления порядка получения информации из ЕГАИС, а также о необходимости предоставления участникам ЕГАИС сведений об обороте алкогольной продукции (сведения по розничным продажам произведенной, поставленной и реализованной продукции (в разрезе видов продукции и торговых точек);</w:t>
            </w:r>
          </w:p>
        </w:tc>
        <w:tc>
          <w:tcPr>
            <w:tcW w:w="1560" w:type="dxa"/>
            <w:vAlign w:val="center"/>
          </w:tcPr>
          <w:p w:rsidR="00874B23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874B23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874B23" w:rsidRPr="00C10CFF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B23" w:rsidRPr="00146AE0" w:rsidTr="00AC1AA7">
        <w:trPr>
          <w:trHeight w:val="379"/>
        </w:trPr>
        <w:tc>
          <w:tcPr>
            <w:tcW w:w="534" w:type="dxa"/>
          </w:tcPr>
          <w:p w:rsidR="00874B23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559" w:type="dxa"/>
            <w:vAlign w:val="center"/>
          </w:tcPr>
          <w:p w:rsidR="00874B23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874B23" w:rsidRPr="00595578" w:rsidRDefault="00AC1AA7" w:rsidP="00AC1AA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№ 2231 в части указания в Реестре мощностей сведений об ОТО, не учтенном при расчете мощности предприятия и не задействованном в производственном процессе;</w:t>
            </w:r>
            <w:proofErr w:type="gramEnd"/>
          </w:p>
        </w:tc>
        <w:tc>
          <w:tcPr>
            <w:tcW w:w="1560" w:type="dxa"/>
            <w:vAlign w:val="center"/>
          </w:tcPr>
          <w:p w:rsidR="00874B23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874B23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874B23" w:rsidRPr="00C10CFF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716" w:rsidRPr="00146AE0" w:rsidTr="00AC1AA7">
        <w:trPr>
          <w:trHeight w:val="379"/>
        </w:trPr>
        <w:tc>
          <w:tcPr>
            <w:tcW w:w="534" w:type="dxa"/>
          </w:tcPr>
          <w:p w:rsidR="000F6716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559" w:type="dxa"/>
            <w:vAlign w:val="center"/>
          </w:tcPr>
          <w:p w:rsidR="000F6716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F6716" w:rsidRPr="00595578" w:rsidRDefault="00AC1AA7" w:rsidP="00595578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возможности </w:t>
            </w: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в перечень видов государственного контроля (надзора), которые осуществляются с применением </w:t>
            </w:r>
            <w:proofErr w:type="gramStart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риск-ориентированного</w:t>
            </w:r>
            <w:proofErr w:type="gramEnd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утвержденный п</w:t>
            </w:r>
            <w:r w:rsidRPr="00595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остановлением Правительства Российской Федерации от 17 августа 2016 г. № 806, </w:t>
            </w: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лицензионного контроля за производством и оборотом этилового спирта, алкогольной и спиртосодержащей продукции;</w:t>
            </w:r>
          </w:p>
        </w:tc>
        <w:tc>
          <w:tcPr>
            <w:tcW w:w="1560" w:type="dxa"/>
            <w:vAlign w:val="center"/>
          </w:tcPr>
          <w:p w:rsidR="000F6716" w:rsidRPr="00C10CFF" w:rsidRDefault="00813AE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0F6716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716" w:rsidRPr="00146AE0" w:rsidTr="00AC1AA7">
        <w:trPr>
          <w:trHeight w:val="379"/>
        </w:trPr>
        <w:tc>
          <w:tcPr>
            <w:tcW w:w="534" w:type="dxa"/>
          </w:tcPr>
          <w:p w:rsidR="000F6716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559" w:type="dxa"/>
            <w:vAlign w:val="center"/>
          </w:tcPr>
          <w:p w:rsidR="000F6716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F6716" w:rsidRPr="00595578" w:rsidRDefault="00AC1AA7" w:rsidP="00AC1AA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порядка пломбирования технологического оборудования, содержащего условия установки пломб </w:t>
            </w:r>
            <w:proofErr w:type="gramStart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gramEnd"/>
            <w:r w:rsidRPr="00595578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мест их установки;</w:t>
            </w:r>
          </w:p>
        </w:tc>
        <w:tc>
          <w:tcPr>
            <w:tcW w:w="1560" w:type="dxa"/>
            <w:vAlign w:val="center"/>
          </w:tcPr>
          <w:p w:rsidR="000F6716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F6716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716" w:rsidRPr="00146AE0" w:rsidTr="00AC1AA7">
        <w:trPr>
          <w:trHeight w:val="379"/>
        </w:trPr>
        <w:tc>
          <w:tcPr>
            <w:tcW w:w="534" w:type="dxa"/>
          </w:tcPr>
          <w:p w:rsidR="000F6716" w:rsidRPr="00C10CFF" w:rsidRDefault="00AC1AA7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0F6716" w:rsidRPr="00595578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5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F6716" w:rsidRPr="00595578" w:rsidRDefault="00AC1AA7" w:rsidP="00AC1AA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Поручить </w:t>
            </w:r>
            <w:r w:rsidRPr="005955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Министерству промышленности и торговли Российской Федерации и Министерству финансов Российской Федерации (по итогам реализации </w:t>
            </w:r>
            <w:r w:rsidRPr="005955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федерального</w:t>
            </w:r>
            <w:r w:rsidRPr="005955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эксперимента, проводимого в соответствии с постановлением Правительства Российской Федерации от 17 февраля 2021 г. № 204):</w:t>
            </w:r>
            <w:r w:rsidR="000F6716" w:rsidRPr="00595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716" w:rsidRPr="00146AE0" w:rsidTr="00AC1AA7">
        <w:trPr>
          <w:trHeight w:val="379"/>
        </w:trPr>
        <w:tc>
          <w:tcPr>
            <w:tcW w:w="534" w:type="dxa"/>
          </w:tcPr>
          <w:p w:rsidR="000F6716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559" w:type="dxa"/>
            <w:vAlign w:val="center"/>
          </w:tcPr>
          <w:p w:rsidR="000F6716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0F6716" w:rsidRPr="00AD6ED2" w:rsidRDefault="00AD6ED2" w:rsidP="00F13A5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ED2">
              <w:rPr>
                <w:rFonts w:ascii="Times New Roman" w:hAnsi="Times New Roman" w:cs="Times New Roman"/>
                <w:sz w:val="24"/>
                <w:szCs w:val="24"/>
              </w:rPr>
              <w:t>учесть результаты эксперимента по маркировке пива и пивных напитков, поставляемых в транспортной таре «</w:t>
            </w:r>
            <w:proofErr w:type="spellStart"/>
            <w:r w:rsidRPr="00AD6ED2">
              <w:rPr>
                <w:rFonts w:ascii="Times New Roman" w:hAnsi="Times New Roman" w:cs="Times New Roman"/>
                <w:sz w:val="24"/>
                <w:szCs w:val="24"/>
              </w:rPr>
              <w:t>кега</w:t>
            </w:r>
            <w:proofErr w:type="spellEnd"/>
            <w:r w:rsidRPr="00AD6ED2">
              <w:rPr>
                <w:rFonts w:ascii="Times New Roman" w:hAnsi="Times New Roman" w:cs="Times New Roman"/>
                <w:sz w:val="24"/>
                <w:szCs w:val="24"/>
              </w:rPr>
              <w:t xml:space="preserve">», средствами идентификации </w:t>
            </w:r>
            <w:proofErr w:type="spellStart"/>
            <w:r w:rsidRPr="00AD6ED2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  <w:r w:rsidRPr="00AD6ED2">
              <w:rPr>
                <w:rFonts w:ascii="Times New Roman" w:hAnsi="Times New Roman" w:cs="Times New Roman"/>
                <w:sz w:val="24"/>
                <w:szCs w:val="24"/>
              </w:rPr>
              <w:t xml:space="preserve"> оборота такой продукции, проводимого на территории Республики Татарстан, а также в целях исключения дублирования информации в информационных системах обеспечить их интеграцию или определить наиболее перспективную из них</w:t>
            </w:r>
            <w:r w:rsidR="00AC1AA7" w:rsidRPr="00AD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vAlign w:val="center"/>
          </w:tcPr>
          <w:p w:rsidR="000F6716" w:rsidRPr="00C10CFF" w:rsidRDefault="009E2841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F6716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0F6716" w:rsidRPr="00C10CFF" w:rsidRDefault="000F6716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B23" w:rsidRPr="00146AE0" w:rsidTr="00AC1AA7">
        <w:trPr>
          <w:trHeight w:val="379"/>
        </w:trPr>
        <w:tc>
          <w:tcPr>
            <w:tcW w:w="534" w:type="dxa"/>
          </w:tcPr>
          <w:p w:rsidR="00874B23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59" w:type="dxa"/>
            <w:vAlign w:val="center"/>
          </w:tcPr>
          <w:p w:rsidR="00874B23" w:rsidRDefault="008E0B9D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874B23" w:rsidRPr="00595578" w:rsidRDefault="00AC1AA7" w:rsidP="008E0B9D">
            <w:pPr>
              <w:tabs>
                <w:tab w:val="left" w:pos="1134"/>
              </w:tabs>
              <w:spacing w:after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78">
              <w:rPr>
                <w:rFonts w:ascii="Times New Roman" w:hAnsi="Times New Roman" w:cs="Times New Roman"/>
                <w:sz w:val="24"/>
                <w:szCs w:val="24"/>
              </w:rPr>
              <w:t>определить стратегию дальнейшего развития рынка производства и оборота алкогольной продукции с возможным распространением результатов эксперимента по маркировке пива и пивной продукции на иную алкогольную продукцию;</w:t>
            </w:r>
          </w:p>
        </w:tc>
        <w:tc>
          <w:tcPr>
            <w:tcW w:w="1560" w:type="dxa"/>
            <w:vAlign w:val="center"/>
          </w:tcPr>
          <w:p w:rsidR="00874B23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874B23" w:rsidRPr="00C10CFF" w:rsidRDefault="000F6716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5" w:type="dxa"/>
            <w:vAlign w:val="center"/>
          </w:tcPr>
          <w:p w:rsidR="00874B23" w:rsidRPr="00C10CFF" w:rsidRDefault="00874B23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AA7" w:rsidRPr="00146AE0" w:rsidTr="00AC1AA7">
        <w:trPr>
          <w:trHeight w:val="379"/>
        </w:trPr>
        <w:tc>
          <w:tcPr>
            <w:tcW w:w="534" w:type="dxa"/>
          </w:tcPr>
          <w:p w:rsidR="00AC1AA7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559" w:type="dxa"/>
            <w:vAlign w:val="center"/>
          </w:tcPr>
          <w:p w:rsidR="00AC1AA7" w:rsidRPr="002A0944" w:rsidRDefault="008E0B9D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AC1AA7" w:rsidRPr="00AD6ED2" w:rsidRDefault="00AD6ED2" w:rsidP="00AD6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6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рассмотреть возможность исключения федеральных специальных марок на бумажном носителе как инструмента идентификации алкогольной продукции и их замены на цифровую </w:t>
            </w:r>
            <w:r w:rsidRPr="00AD6E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маркировку продукции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AC1AA7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AC1AA7" w:rsidRDefault="00595578" w:rsidP="005955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5" w:type="dxa"/>
            <w:vAlign w:val="center"/>
          </w:tcPr>
          <w:p w:rsidR="00AC1AA7" w:rsidRPr="00C10CFF" w:rsidRDefault="00AC1AA7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944" w:rsidRPr="00146AE0" w:rsidTr="00AC1AA7">
        <w:trPr>
          <w:trHeight w:val="379"/>
        </w:trPr>
        <w:tc>
          <w:tcPr>
            <w:tcW w:w="534" w:type="dxa"/>
          </w:tcPr>
          <w:p w:rsidR="002A0944" w:rsidRPr="00C10CFF" w:rsidRDefault="00595578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2A0944" w:rsidRPr="008E0B9D" w:rsidRDefault="002A0944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6662" w:type="dxa"/>
            <w:vAlign w:val="center"/>
          </w:tcPr>
          <w:p w:rsidR="002A0944" w:rsidRPr="008E0B9D" w:rsidRDefault="002A0944" w:rsidP="004674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8E0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Обеспечить устранение несоответствий в </w:t>
            </w:r>
            <w:r w:rsidR="009E2841" w:rsidRPr="008E0B9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E0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еестре </w:t>
            </w:r>
            <w:r w:rsidRPr="004674F1">
              <w:rPr>
                <w:rFonts w:ascii="Times New Roman" w:hAnsi="Times New Roman" w:cs="Times New Roman"/>
                <w:sz w:val="24"/>
                <w:szCs w:val="24"/>
              </w:rPr>
              <w:t>поверок средств измерений (</w:t>
            </w:r>
            <w:hyperlink r:id="rId7" w:history="1"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fgis</w:t>
              </w:r>
              <w:proofErr w:type="spellEnd"/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gost</w:t>
              </w:r>
              <w:proofErr w:type="spellEnd"/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674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674F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vAlign w:val="center"/>
          </w:tcPr>
          <w:p w:rsidR="002A0944" w:rsidRDefault="002A0944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2A0944" w:rsidRDefault="002A0944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5" w:type="dxa"/>
            <w:vAlign w:val="center"/>
          </w:tcPr>
          <w:p w:rsidR="002A0944" w:rsidRPr="00C10CFF" w:rsidRDefault="002A0944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2F84" w:rsidRDefault="00282F84" w:rsidP="002A0944"/>
    <w:sectPr w:rsidR="00282F84" w:rsidSect="002A0944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C6" w:rsidRDefault="004923C6" w:rsidP="002A0944">
      <w:pPr>
        <w:spacing w:after="0" w:line="240" w:lineRule="auto"/>
      </w:pPr>
      <w:r>
        <w:separator/>
      </w:r>
    </w:p>
  </w:endnote>
  <w:endnote w:type="continuationSeparator" w:id="0">
    <w:p w:rsidR="004923C6" w:rsidRDefault="004923C6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C6" w:rsidRDefault="004923C6" w:rsidP="002A0944">
      <w:pPr>
        <w:spacing w:after="0" w:line="240" w:lineRule="auto"/>
      </w:pPr>
      <w:r>
        <w:separator/>
      </w:r>
    </w:p>
  </w:footnote>
  <w:footnote w:type="continuationSeparator" w:id="0">
    <w:p w:rsidR="004923C6" w:rsidRDefault="004923C6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/>
    <w:sdtContent>
      <w:p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AD">
          <w:rPr>
            <w:noProof/>
          </w:rPr>
          <w:t>3</w:t>
        </w:r>
        <w:r>
          <w:fldChar w:fldCharType="end"/>
        </w:r>
      </w:p>
    </w:sdtContent>
  </w:sdt>
  <w:p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E61CC"/>
    <w:rsid w:val="000F6716"/>
    <w:rsid w:val="00146AE0"/>
    <w:rsid w:val="00194956"/>
    <w:rsid w:val="001D2CE7"/>
    <w:rsid w:val="00282F84"/>
    <w:rsid w:val="002A0944"/>
    <w:rsid w:val="003B703F"/>
    <w:rsid w:val="00453AAD"/>
    <w:rsid w:val="004674F1"/>
    <w:rsid w:val="004923C6"/>
    <w:rsid w:val="0052414E"/>
    <w:rsid w:val="00553996"/>
    <w:rsid w:val="00595578"/>
    <w:rsid w:val="00685591"/>
    <w:rsid w:val="006A03AD"/>
    <w:rsid w:val="00813AE3"/>
    <w:rsid w:val="00830E89"/>
    <w:rsid w:val="00874B23"/>
    <w:rsid w:val="008750EA"/>
    <w:rsid w:val="008D548D"/>
    <w:rsid w:val="008E0B9D"/>
    <w:rsid w:val="008F441A"/>
    <w:rsid w:val="009E2841"/>
    <w:rsid w:val="00A22103"/>
    <w:rsid w:val="00AC1AA7"/>
    <w:rsid w:val="00AD6ED2"/>
    <w:rsid w:val="00B04889"/>
    <w:rsid w:val="00B448B0"/>
    <w:rsid w:val="00C10CFF"/>
    <w:rsid w:val="00CB4CB2"/>
    <w:rsid w:val="00E32BC6"/>
    <w:rsid w:val="00E7630C"/>
    <w:rsid w:val="00EE7683"/>
    <w:rsid w:val="00F13A57"/>
    <w:rsid w:val="00F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gis.go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2021-06-06T10:47:00Z</dcterms:created>
  <dcterms:modified xsi:type="dcterms:W3CDTF">2021-06-06T10:54:00Z</dcterms:modified>
</cp:coreProperties>
</file>