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D48" w:rsidRPr="00144D48" w:rsidRDefault="00144D48" w:rsidP="00144D48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144D48">
        <w:rPr>
          <w:rFonts w:ascii="Times New Roman" w:hAnsi="Times New Roman" w:cs="Times New Roman"/>
          <w:sz w:val="24"/>
          <w:szCs w:val="24"/>
          <w:lang w:eastAsia="en-US"/>
        </w:rPr>
        <w:t xml:space="preserve">Приложение № </w:t>
      </w:r>
      <w:r w:rsidR="00264D72">
        <w:rPr>
          <w:rFonts w:ascii="Times New Roman" w:hAnsi="Times New Roman" w:cs="Times New Roman"/>
          <w:sz w:val="24"/>
          <w:szCs w:val="24"/>
          <w:lang w:eastAsia="en-US"/>
        </w:rPr>
        <w:t>9</w:t>
      </w:r>
    </w:p>
    <w:p w:rsidR="00144D48" w:rsidRDefault="00144D48" w:rsidP="00144D48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44D48" w:rsidRPr="00144D48" w:rsidRDefault="00144D48" w:rsidP="00EF109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44D4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Анализ </w:t>
      </w:r>
      <w:r w:rsidR="00006B1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сроков </w:t>
      </w:r>
      <w:r w:rsidRPr="00144D48">
        <w:rPr>
          <w:rFonts w:ascii="Times New Roman" w:hAnsi="Times New Roman" w:cs="Times New Roman"/>
          <w:b/>
          <w:sz w:val="28"/>
          <w:szCs w:val="28"/>
          <w:lang w:eastAsia="en-US"/>
        </w:rPr>
        <w:t>пред</w:t>
      </w:r>
      <w:r w:rsidR="00937652">
        <w:rPr>
          <w:rFonts w:ascii="Times New Roman" w:hAnsi="Times New Roman" w:cs="Times New Roman"/>
          <w:b/>
          <w:sz w:val="28"/>
          <w:szCs w:val="28"/>
          <w:lang w:eastAsia="en-US"/>
        </w:rPr>
        <w:t>о</w:t>
      </w:r>
      <w:r w:rsidRPr="00144D4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ставления </w:t>
      </w:r>
      <w:r w:rsidR="00EF109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респондентами первичных статистических данных </w:t>
      </w:r>
      <w:r w:rsidR="00937652">
        <w:rPr>
          <w:rFonts w:ascii="Times New Roman" w:hAnsi="Times New Roman" w:cs="Times New Roman"/>
          <w:b/>
          <w:sz w:val="28"/>
          <w:szCs w:val="28"/>
          <w:lang w:eastAsia="en-US"/>
        </w:rPr>
        <w:t>за 2021 год</w:t>
      </w:r>
    </w:p>
    <w:p w:rsidR="00EF1094" w:rsidRDefault="00EF1094" w:rsidP="00144D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44D48" w:rsidRDefault="00144D48" w:rsidP="00144D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Свердловскстате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проведенный в ЕССО в модуле «Мониторинг сбора отчетности» анализ по ряду форм показал, что респондентами нарушаются сроки пред</w:t>
      </w:r>
      <w:r w:rsidR="00EF1094"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ставления </w:t>
      </w:r>
      <w:r w:rsidR="00EF1094">
        <w:rPr>
          <w:rFonts w:ascii="Times New Roman" w:hAnsi="Times New Roman" w:cs="Times New Roman"/>
          <w:sz w:val="28"/>
          <w:szCs w:val="28"/>
          <w:lang w:eastAsia="en-US"/>
        </w:rPr>
        <w:t>первичных статистических данных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="00EF1094">
        <w:rPr>
          <w:rFonts w:ascii="Times New Roman" w:hAnsi="Times New Roman" w:cs="Times New Roman"/>
          <w:sz w:val="28"/>
          <w:szCs w:val="28"/>
          <w:lang w:eastAsia="en-US"/>
        </w:rPr>
        <w:t>данные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пред</w:t>
      </w:r>
      <w:r w:rsidR="00EF1094"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ставляется после даты окончания сбора) или </w:t>
      </w:r>
      <w:r w:rsidR="00EF1094">
        <w:rPr>
          <w:rFonts w:ascii="Times New Roman" w:hAnsi="Times New Roman" w:cs="Times New Roman"/>
          <w:sz w:val="28"/>
          <w:szCs w:val="28"/>
          <w:lang w:eastAsia="en-US"/>
        </w:rPr>
        <w:t>данные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не предоставляется.</w:t>
      </w:r>
      <w:r w:rsidR="0022372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tbl>
      <w:tblPr>
        <w:tblStyle w:val="a3"/>
        <w:tblW w:w="94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144D48" w:rsidRPr="00F42501" w:rsidTr="00074096">
        <w:trPr>
          <w:trHeight w:val="315"/>
        </w:trPr>
        <w:tc>
          <w:tcPr>
            <w:tcW w:w="9464" w:type="dxa"/>
            <w:hideMark/>
          </w:tcPr>
          <w:tbl>
            <w:tblPr>
              <w:tblStyle w:val="1"/>
              <w:tblpPr w:leftFromText="180" w:rightFromText="180" w:vertAnchor="text" w:horzAnchor="margin" w:tblpY="-83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997"/>
              <w:gridCol w:w="1559"/>
              <w:gridCol w:w="1559"/>
              <w:gridCol w:w="1418"/>
              <w:gridCol w:w="1134"/>
            </w:tblGrid>
            <w:tr w:rsidR="00144D48" w:rsidRPr="001D56F3" w:rsidTr="00074096">
              <w:tc>
                <w:tcPr>
                  <w:tcW w:w="2689" w:type="dxa"/>
                  <w:vMerge w:val="restart"/>
                  <w:tcBorders>
                    <w:top w:val="nil"/>
                    <w:left w:val="nil"/>
                  </w:tcBorders>
                  <w:vAlign w:val="center"/>
                </w:tcPr>
                <w:p w:rsidR="00144D48" w:rsidRPr="001D56F3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</w:pPr>
                  <w:r w:rsidRPr="001D56F3"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  <w:t>Форма отчетности</w:t>
                  </w:r>
                </w:p>
              </w:tc>
              <w:tc>
                <w:tcPr>
                  <w:tcW w:w="6667" w:type="dxa"/>
                  <w:gridSpan w:val="5"/>
                  <w:tcBorders>
                    <w:top w:val="nil"/>
                  </w:tcBorders>
                  <w:vAlign w:val="center"/>
                </w:tcPr>
                <w:p w:rsidR="00144D48" w:rsidRPr="001D56F3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</w:pPr>
                  <w:r w:rsidRPr="001D56F3"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  <w:t>Количество респондентов</w:t>
                  </w:r>
                </w:p>
              </w:tc>
            </w:tr>
            <w:tr w:rsidR="00144D48" w:rsidRPr="001D56F3" w:rsidTr="00074096">
              <w:tc>
                <w:tcPr>
                  <w:tcW w:w="2689" w:type="dxa"/>
                  <w:vMerge/>
                  <w:tcBorders>
                    <w:left w:val="nil"/>
                  </w:tcBorders>
                  <w:vAlign w:val="center"/>
                </w:tcPr>
                <w:p w:rsidR="00144D48" w:rsidRPr="001D56F3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</w:pPr>
                </w:p>
              </w:tc>
              <w:tc>
                <w:tcPr>
                  <w:tcW w:w="997" w:type="dxa"/>
                  <w:vMerge w:val="restart"/>
                  <w:vAlign w:val="center"/>
                </w:tcPr>
                <w:p w:rsidR="00144D48" w:rsidRPr="001D56F3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</w:pPr>
                  <w:r w:rsidRPr="001D56F3"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  <w:t>Всего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144D48" w:rsidRPr="001D56F3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</w:pPr>
                  <w:r w:rsidRPr="001D56F3"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  <w:t>Входят в план сбора отчетности, из них</w:t>
                  </w:r>
                </w:p>
              </w:tc>
              <w:tc>
                <w:tcPr>
                  <w:tcW w:w="4111" w:type="dxa"/>
                  <w:gridSpan w:val="3"/>
                  <w:vAlign w:val="center"/>
                </w:tcPr>
                <w:p w:rsidR="00144D48" w:rsidRPr="001D56F3" w:rsidRDefault="00144D48" w:rsidP="00EF109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</w:pPr>
                  <w:r w:rsidRPr="001D56F3"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  <w:t>Пред</w:t>
                  </w:r>
                  <w:r w:rsidR="00C34FCC"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  <w:t>о</w:t>
                  </w:r>
                  <w:r w:rsidRPr="001D56F3"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  <w:t xml:space="preserve">ставление </w:t>
                  </w:r>
                  <w:r w:rsidR="00EF1094"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  <w:t>данных</w:t>
                  </w:r>
                </w:p>
              </w:tc>
            </w:tr>
            <w:tr w:rsidR="00144D48" w:rsidRPr="001D56F3" w:rsidTr="00C34FCC">
              <w:tc>
                <w:tcPr>
                  <w:tcW w:w="2689" w:type="dxa"/>
                  <w:vMerge/>
                  <w:tcBorders>
                    <w:left w:val="nil"/>
                  </w:tcBorders>
                  <w:vAlign w:val="center"/>
                </w:tcPr>
                <w:p w:rsidR="00144D48" w:rsidRPr="001D56F3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</w:pPr>
                </w:p>
              </w:tc>
              <w:tc>
                <w:tcPr>
                  <w:tcW w:w="997" w:type="dxa"/>
                  <w:vMerge/>
                  <w:vAlign w:val="center"/>
                </w:tcPr>
                <w:p w:rsidR="00144D48" w:rsidRPr="001D56F3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144D48" w:rsidRPr="001D56F3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144D48" w:rsidRPr="001D56F3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</w:pPr>
                  <w:r w:rsidRPr="001D56F3"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  <w:t>Пред</w:t>
                  </w:r>
                  <w:r w:rsidR="00C34FCC"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  <w:t>о</w:t>
                  </w:r>
                  <w:r w:rsidRPr="001D56F3"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  <w:t>ставили</w:t>
                  </w:r>
                </w:p>
              </w:tc>
              <w:tc>
                <w:tcPr>
                  <w:tcW w:w="1418" w:type="dxa"/>
                  <w:vAlign w:val="center"/>
                </w:tcPr>
                <w:p w:rsidR="00144D48" w:rsidRPr="001D56F3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</w:pPr>
                  <w:r w:rsidRPr="001D56F3"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  <w:t>С нарушением срока расписания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144D48" w:rsidRPr="001D56F3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</w:pPr>
                  <w:r w:rsidRPr="001D56F3"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  <w:t>Не пред</w:t>
                  </w:r>
                  <w:r w:rsidR="00C34FCC"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  <w:t>о</w:t>
                  </w:r>
                  <w:r w:rsidRPr="001D56F3"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  <w:t>ставлено</w:t>
                  </w:r>
                </w:p>
              </w:tc>
            </w:tr>
            <w:tr w:rsidR="00144D48" w:rsidRPr="001D56F3" w:rsidTr="00074096">
              <w:tc>
                <w:tcPr>
                  <w:tcW w:w="9356" w:type="dxa"/>
                  <w:gridSpan w:val="6"/>
                  <w:tcBorders>
                    <w:left w:val="nil"/>
                  </w:tcBorders>
                </w:tcPr>
                <w:p w:rsidR="00144D48" w:rsidRPr="001D56F3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</w:pPr>
                  <w:r w:rsidRPr="00F4250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2021 год</w:t>
                  </w:r>
                </w:p>
              </w:tc>
            </w:tr>
            <w:tr w:rsidR="00144D48" w:rsidRPr="001D56F3" w:rsidTr="00C34FCC">
              <w:tc>
                <w:tcPr>
                  <w:tcW w:w="2689" w:type="dxa"/>
                  <w:tcBorders>
                    <w:left w:val="nil"/>
                  </w:tcBorders>
                </w:tcPr>
                <w:p w:rsidR="00144D48" w:rsidRPr="001D56F3" w:rsidRDefault="00144D48" w:rsidP="00037701">
                  <w:pPr>
                    <w:pStyle w:val="ConsPlusNormal"/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ВСЕГО</w:t>
                  </w:r>
                </w:p>
              </w:tc>
              <w:tc>
                <w:tcPr>
                  <w:tcW w:w="997" w:type="dxa"/>
                </w:tcPr>
                <w:p w:rsidR="00144D48" w:rsidRPr="001D56F3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161947</w:t>
                  </w:r>
                </w:p>
              </w:tc>
              <w:tc>
                <w:tcPr>
                  <w:tcW w:w="1559" w:type="dxa"/>
                </w:tcPr>
                <w:p w:rsidR="00144D48" w:rsidRPr="001D56F3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146930</w:t>
                  </w:r>
                </w:p>
              </w:tc>
              <w:tc>
                <w:tcPr>
                  <w:tcW w:w="1559" w:type="dxa"/>
                </w:tcPr>
                <w:p w:rsidR="00144D48" w:rsidRPr="001D56F3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98388</w:t>
                  </w:r>
                </w:p>
              </w:tc>
              <w:tc>
                <w:tcPr>
                  <w:tcW w:w="1418" w:type="dxa"/>
                </w:tcPr>
                <w:p w:rsidR="00144D48" w:rsidRPr="001D56F3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144D48" w:rsidRPr="001D56F3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lang w:eastAsia="en-US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48530</w:t>
                  </w:r>
                </w:p>
              </w:tc>
            </w:tr>
            <w:tr w:rsidR="00144D48" w:rsidRPr="001D56F3" w:rsidTr="00C34FCC">
              <w:tc>
                <w:tcPr>
                  <w:tcW w:w="2689" w:type="dxa"/>
                  <w:tcBorders>
                    <w:left w:val="nil"/>
                  </w:tcBorders>
                </w:tcPr>
                <w:p w:rsidR="00144D48" w:rsidRPr="00F42501" w:rsidRDefault="00144D48" w:rsidP="00037701">
                  <w:pPr>
                    <w:pStyle w:val="ConsPlusNormal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из них:</w:t>
                  </w:r>
                </w:p>
              </w:tc>
              <w:tc>
                <w:tcPr>
                  <w:tcW w:w="997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418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bookmarkStart w:id="0" w:name="_GoBack"/>
                  <w:bookmarkEnd w:id="0"/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</w:tr>
            <w:tr w:rsidR="00144D48" w:rsidRPr="001D56F3" w:rsidTr="00C34FCC">
              <w:tc>
                <w:tcPr>
                  <w:tcW w:w="2689" w:type="dxa"/>
                  <w:tcBorders>
                    <w:left w:val="nil"/>
                  </w:tcBorders>
                </w:tcPr>
                <w:p w:rsidR="00144D48" w:rsidRPr="00F42501" w:rsidRDefault="00144D48" w:rsidP="00037701">
                  <w:pPr>
                    <w:pStyle w:val="ConsPlusNormal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1-предприятие</w:t>
                  </w:r>
                </w:p>
              </w:tc>
              <w:tc>
                <w:tcPr>
                  <w:tcW w:w="997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9358</w:t>
                  </w: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9211</w:t>
                  </w: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2362</w:t>
                  </w:r>
                </w:p>
              </w:tc>
              <w:tc>
                <w:tcPr>
                  <w:tcW w:w="1418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362</w:t>
                  </w:r>
                </w:p>
              </w:tc>
              <w:tc>
                <w:tcPr>
                  <w:tcW w:w="1134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6849</w:t>
                  </w:r>
                </w:p>
              </w:tc>
            </w:tr>
            <w:tr w:rsidR="00144D48" w:rsidRPr="001D56F3" w:rsidTr="00C34FCC">
              <w:tc>
                <w:tcPr>
                  <w:tcW w:w="2689" w:type="dxa"/>
                  <w:tcBorders>
                    <w:left w:val="nil"/>
                  </w:tcBorders>
                </w:tcPr>
                <w:p w:rsidR="00144D48" w:rsidRPr="00F42501" w:rsidRDefault="00144D48" w:rsidP="00037701">
                  <w:pPr>
                    <w:pStyle w:val="ConsPlusNormal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12-Ф</w:t>
                  </w:r>
                </w:p>
              </w:tc>
              <w:tc>
                <w:tcPr>
                  <w:tcW w:w="997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2796</w:t>
                  </w: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2796</w:t>
                  </w: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2582</w:t>
                  </w:r>
                </w:p>
              </w:tc>
              <w:tc>
                <w:tcPr>
                  <w:tcW w:w="1418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227</w:t>
                  </w:r>
                </w:p>
              </w:tc>
              <w:tc>
                <w:tcPr>
                  <w:tcW w:w="1134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214</w:t>
                  </w:r>
                </w:p>
              </w:tc>
            </w:tr>
            <w:tr w:rsidR="00144D48" w:rsidRPr="001D56F3" w:rsidTr="00C34FCC">
              <w:tc>
                <w:tcPr>
                  <w:tcW w:w="2689" w:type="dxa"/>
                  <w:tcBorders>
                    <w:left w:val="nil"/>
                  </w:tcBorders>
                </w:tcPr>
                <w:p w:rsidR="00144D48" w:rsidRPr="00F42501" w:rsidRDefault="00144D48" w:rsidP="00037701">
                  <w:pPr>
                    <w:pStyle w:val="ConsPlusNormal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1-услуги</w:t>
                  </w:r>
                </w:p>
              </w:tc>
              <w:tc>
                <w:tcPr>
                  <w:tcW w:w="997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7012</w:t>
                  </w: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6923</w:t>
                  </w: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6327</w:t>
                  </w:r>
                </w:p>
              </w:tc>
              <w:tc>
                <w:tcPr>
                  <w:tcW w:w="1418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Не </w:t>
                  </w:r>
                  <w:proofErr w:type="spellStart"/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загр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586</w:t>
                  </w:r>
                </w:p>
              </w:tc>
            </w:tr>
            <w:tr w:rsidR="00144D48" w:rsidRPr="001D56F3" w:rsidTr="00C34FCC">
              <w:tc>
                <w:tcPr>
                  <w:tcW w:w="2689" w:type="dxa"/>
                  <w:tcBorders>
                    <w:left w:val="nil"/>
                  </w:tcBorders>
                </w:tcPr>
                <w:p w:rsidR="00144D48" w:rsidRPr="00F42501" w:rsidRDefault="00144D48" w:rsidP="00037701">
                  <w:pPr>
                    <w:pStyle w:val="ConsPlusNormal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1-лицензия</w:t>
                  </w:r>
                </w:p>
              </w:tc>
              <w:tc>
                <w:tcPr>
                  <w:tcW w:w="997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538</w:t>
                  </w: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529</w:t>
                  </w: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518</w:t>
                  </w:r>
                </w:p>
              </w:tc>
              <w:tc>
                <w:tcPr>
                  <w:tcW w:w="1418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79*</w:t>
                  </w:r>
                </w:p>
              </w:tc>
              <w:tc>
                <w:tcPr>
                  <w:tcW w:w="1134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11</w:t>
                  </w:r>
                </w:p>
              </w:tc>
            </w:tr>
            <w:tr w:rsidR="00144D48" w:rsidRPr="001D56F3" w:rsidTr="00C34FCC">
              <w:tc>
                <w:tcPr>
                  <w:tcW w:w="2689" w:type="dxa"/>
                  <w:tcBorders>
                    <w:left w:val="nil"/>
                  </w:tcBorders>
                </w:tcPr>
                <w:p w:rsidR="00144D48" w:rsidRPr="00F42501" w:rsidRDefault="00144D48" w:rsidP="00037701">
                  <w:pPr>
                    <w:pStyle w:val="ConsPlusNormal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2-наука</w:t>
                  </w:r>
                </w:p>
              </w:tc>
              <w:tc>
                <w:tcPr>
                  <w:tcW w:w="997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610</w:t>
                  </w: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610</w:t>
                  </w: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433</w:t>
                  </w:r>
                </w:p>
              </w:tc>
              <w:tc>
                <w:tcPr>
                  <w:tcW w:w="1418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172</w:t>
                  </w:r>
                </w:p>
              </w:tc>
              <w:tc>
                <w:tcPr>
                  <w:tcW w:w="1134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177</w:t>
                  </w:r>
                </w:p>
              </w:tc>
            </w:tr>
            <w:tr w:rsidR="00144D48" w:rsidRPr="001D56F3" w:rsidTr="00C34FCC">
              <w:tc>
                <w:tcPr>
                  <w:tcW w:w="2689" w:type="dxa"/>
                  <w:tcBorders>
                    <w:left w:val="nil"/>
                  </w:tcBorders>
                </w:tcPr>
                <w:p w:rsidR="00144D48" w:rsidRPr="00F42501" w:rsidRDefault="00144D48" w:rsidP="00037701">
                  <w:pPr>
                    <w:pStyle w:val="ConsPlusNormal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1-технология</w:t>
                  </w:r>
                </w:p>
              </w:tc>
              <w:tc>
                <w:tcPr>
                  <w:tcW w:w="997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2250</w:t>
                  </w: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2250</w:t>
                  </w: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1766</w:t>
                  </w:r>
                </w:p>
              </w:tc>
              <w:tc>
                <w:tcPr>
                  <w:tcW w:w="1418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484</w:t>
                  </w:r>
                </w:p>
              </w:tc>
            </w:tr>
            <w:tr w:rsidR="00144D48" w:rsidRPr="001D56F3" w:rsidTr="00C34FCC">
              <w:tc>
                <w:tcPr>
                  <w:tcW w:w="2689" w:type="dxa"/>
                  <w:tcBorders>
                    <w:left w:val="nil"/>
                  </w:tcBorders>
                </w:tcPr>
                <w:p w:rsidR="00144D48" w:rsidRPr="00F42501" w:rsidRDefault="00144D48" w:rsidP="00037701">
                  <w:pPr>
                    <w:pStyle w:val="ConsPlusNormal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4-инновация</w:t>
                  </w:r>
                </w:p>
              </w:tc>
              <w:tc>
                <w:tcPr>
                  <w:tcW w:w="997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3791</w:t>
                  </w: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3791</w:t>
                  </w: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2697</w:t>
                  </w:r>
                </w:p>
              </w:tc>
              <w:tc>
                <w:tcPr>
                  <w:tcW w:w="1418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1094</w:t>
                  </w:r>
                </w:p>
              </w:tc>
            </w:tr>
            <w:tr w:rsidR="00144D48" w:rsidRPr="001D56F3" w:rsidTr="00C34FCC">
              <w:tc>
                <w:tcPr>
                  <w:tcW w:w="2689" w:type="dxa"/>
                  <w:tcBorders>
                    <w:left w:val="nil"/>
                  </w:tcBorders>
                </w:tcPr>
                <w:p w:rsidR="00144D48" w:rsidRPr="00F42501" w:rsidRDefault="00144D48" w:rsidP="00037701">
                  <w:pPr>
                    <w:pStyle w:val="ConsPlusNormal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22-ЖКХ (жилище) 3 </w:t>
                  </w:r>
                  <w:proofErr w:type="spellStart"/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кв</w:t>
                  </w:r>
                  <w:proofErr w:type="spellEnd"/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2021</w:t>
                  </w:r>
                </w:p>
              </w:tc>
              <w:tc>
                <w:tcPr>
                  <w:tcW w:w="997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2002</w:t>
                  </w: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1999</w:t>
                  </w: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1995</w:t>
                  </w:r>
                </w:p>
              </w:tc>
              <w:tc>
                <w:tcPr>
                  <w:tcW w:w="1418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</w:t>
                  </w:r>
                </w:p>
              </w:tc>
            </w:tr>
            <w:tr w:rsidR="00144D48" w:rsidRPr="001D56F3" w:rsidTr="00C34FCC">
              <w:tc>
                <w:tcPr>
                  <w:tcW w:w="2689" w:type="dxa"/>
                  <w:tcBorders>
                    <w:left w:val="nil"/>
                  </w:tcBorders>
                </w:tcPr>
                <w:p w:rsidR="00144D48" w:rsidRPr="00F42501" w:rsidRDefault="00144D48" w:rsidP="00037701">
                  <w:pPr>
                    <w:pStyle w:val="ConsPlusNormal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22-ЖКХ (жилище) 4 </w:t>
                  </w:r>
                  <w:proofErr w:type="spellStart"/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кв</w:t>
                  </w:r>
                  <w:proofErr w:type="spellEnd"/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2021</w:t>
                  </w:r>
                </w:p>
              </w:tc>
              <w:tc>
                <w:tcPr>
                  <w:tcW w:w="997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2031</w:t>
                  </w: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2007</w:t>
                  </w: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2005</w:t>
                  </w:r>
                </w:p>
              </w:tc>
              <w:tc>
                <w:tcPr>
                  <w:tcW w:w="1418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</w:t>
                  </w:r>
                </w:p>
              </w:tc>
            </w:tr>
            <w:tr w:rsidR="00144D48" w:rsidRPr="001D56F3" w:rsidTr="00C34FCC">
              <w:tc>
                <w:tcPr>
                  <w:tcW w:w="2689" w:type="dxa"/>
                  <w:tcBorders>
                    <w:left w:val="nil"/>
                  </w:tcBorders>
                </w:tcPr>
                <w:p w:rsidR="00144D48" w:rsidRPr="00F42501" w:rsidRDefault="00144D48" w:rsidP="00037701">
                  <w:pPr>
                    <w:pStyle w:val="ConsPlusNormal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7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418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</w:tr>
            <w:tr w:rsidR="00144D48" w:rsidRPr="001D56F3" w:rsidTr="00C34FCC">
              <w:tc>
                <w:tcPr>
                  <w:tcW w:w="2689" w:type="dxa"/>
                  <w:tcBorders>
                    <w:left w:val="nil"/>
                  </w:tcBorders>
                </w:tcPr>
                <w:p w:rsidR="00144D48" w:rsidRPr="00F42501" w:rsidRDefault="00144D48" w:rsidP="00037701">
                  <w:pPr>
                    <w:pStyle w:val="ConsPlusNormal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2022 год</w:t>
                  </w:r>
                </w:p>
              </w:tc>
              <w:tc>
                <w:tcPr>
                  <w:tcW w:w="997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44D48" w:rsidRPr="001D56F3" w:rsidTr="00C34FCC">
              <w:tc>
                <w:tcPr>
                  <w:tcW w:w="2689" w:type="dxa"/>
                  <w:tcBorders>
                    <w:left w:val="nil"/>
                  </w:tcBorders>
                </w:tcPr>
                <w:p w:rsidR="00144D48" w:rsidRPr="00F42501" w:rsidRDefault="00144D48" w:rsidP="00037701">
                  <w:pPr>
                    <w:pStyle w:val="ConsPlusNormal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ВСЕГО</w:t>
                  </w:r>
                </w:p>
              </w:tc>
              <w:tc>
                <w:tcPr>
                  <w:tcW w:w="997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12367</w:t>
                  </w: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11682</w:t>
                  </w: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5413</w:t>
                  </w:r>
                </w:p>
              </w:tc>
              <w:tc>
                <w:tcPr>
                  <w:tcW w:w="1418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6269</w:t>
                  </w:r>
                </w:p>
              </w:tc>
            </w:tr>
            <w:tr w:rsidR="00144D48" w:rsidRPr="001D56F3" w:rsidTr="00C34FCC">
              <w:tc>
                <w:tcPr>
                  <w:tcW w:w="2689" w:type="dxa"/>
                  <w:tcBorders>
                    <w:left w:val="nil"/>
                  </w:tcBorders>
                </w:tcPr>
                <w:p w:rsidR="00144D48" w:rsidRPr="00F42501" w:rsidRDefault="00144D48" w:rsidP="00037701">
                  <w:pPr>
                    <w:pStyle w:val="ConsPlusNormal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из них:</w:t>
                  </w:r>
                </w:p>
              </w:tc>
              <w:tc>
                <w:tcPr>
                  <w:tcW w:w="997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418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</w:tr>
            <w:tr w:rsidR="00144D48" w:rsidRPr="001D56F3" w:rsidTr="00C34FCC">
              <w:tc>
                <w:tcPr>
                  <w:tcW w:w="2689" w:type="dxa"/>
                  <w:tcBorders>
                    <w:left w:val="nil"/>
                  </w:tcBorders>
                </w:tcPr>
                <w:p w:rsidR="00144D48" w:rsidRPr="00F42501" w:rsidRDefault="00144D48" w:rsidP="00037701">
                  <w:pPr>
                    <w:pStyle w:val="ConsPlusNormal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22-ЖКХ (жилище) 1 </w:t>
                  </w:r>
                  <w:proofErr w:type="spellStart"/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кв</w:t>
                  </w:r>
                  <w:proofErr w:type="spellEnd"/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2022</w:t>
                  </w:r>
                </w:p>
              </w:tc>
              <w:tc>
                <w:tcPr>
                  <w:tcW w:w="997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1978</w:t>
                  </w: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1978</w:t>
                  </w:r>
                </w:p>
              </w:tc>
              <w:tc>
                <w:tcPr>
                  <w:tcW w:w="1559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1966</w:t>
                  </w:r>
                </w:p>
              </w:tc>
              <w:tc>
                <w:tcPr>
                  <w:tcW w:w="1418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12</w:t>
                  </w:r>
                </w:p>
              </w:tc>
            </w:tr>
            <w:tr w:rsidR="00144D48" w:rsidRPr="001D56F3" w:rsidTr="00C34FCC">
              <w:tc>
                <w:tcPr>
                  <w:tcW w:w="2689" w:type="dxa"/>
                  <w:tcBorders>
                    <w:left w:val="nil"/>
                    <w:bottom w:val="single" w:sz="4" w:space="0" w:color="auto"/>
                  </w:tcBorders>
                </w:tcPr>
                <w:p w:rsidR="00144D48" w:rsidRPr="00F42501" w:rsidRDefault="00144D48" w:rsidP="00037701">
                  <w:pPr>
                    <w:pStyle w:val="ConsPlusNormal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22-ЖКХ (жилище) 2 </w:t>
                  </w:r>
                  <w:proofErr w:type="spellStart"/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кв</w:t>
                  </w:r>
                  <w:proofErr w:type="spellEnd"/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2022</w:t>
                  </w:r>
                </w:p>
              </w:tc>
              <w:tc>
                <w:tcPr>
                  <w:tcW w:w="997" w:type="dxa"/>
                  <w:tcBorders>
                    <w:bottom w:val="single" w:sz="4" w:space="0" w:color="auto"/>
                  </w:tcBorders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1972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1972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1962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</w:t>
                  </w:r>
                </w:p>
              </w:tc>
            </w:tr>
            <w:tr w:rsidR="00144D48" w:rsidRPr="001D56F3" w:rsidTr="00C34FCC">
              <w:tc>
                <w:tcPr>
                  <w:tcW w:w="2689" w:type="dxa"/>
                  <w:tcBorders>
                    <w:left w:val="nil"/>
                    <w:bottom w:val="nil"/>
                  </w:tcBorders>
                </w:tcPr>
                <w:p w:rsidR="00144D48" w:rsidRPr="00F42501" w:rsidRDefault="00144D48" w:rsidP="00037701">
                  <w:pPr>
                    <w:pStyle w:val="ConsPlusNormal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2-наука, 1-предприятие, 12-Ф, 1-услуги, 1-лицензия, 2-наука, 1-технология, 4-инновация</w:t>
                  </w:r>
                </w:p>
              </w:tc>
              <w:tc>
                <w:tcPr>
                  <w:tcW w:w="997" w:type="dxa"/>
                  <w:tcBorders>
                    <w:bottom w:val="nil"/>
                  </w:tcBorders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bottom w:val="nil"/>
                  </w:tcBorders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bottom w:val="nil"/>
                  </w:tcBorders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bottom w:val="nil"/>
                  </w:tcBorders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bottom w:val="nil"/>
                  </w:tcBorders>
                </w:tcPr>
                <w:p w:rsidR="00144D48" w:rsidRPr="00F42501" w:rsidRDefault="00144D48" w:rsidP="000377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F42501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</w:t>
                  </w:r>
                </w:p>
              </w:tc>
            </w:tr>
          </w:tbl>
          <w:p w:rsidR="00144D48" w:rsidRPr="00F42501" w:rsidRDefault="00144D48" w:rsidP="00037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44D48" w:rsidRPr="00000A66" w:rsidRDefault="00144D48" w:rsidP="00144D48">
      <w:pPr>
        <w:spacing w:after="0" w:line="360" w:lineRule="auto"/>
        <w:ind w:right="-1" w:firstLine="709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000A66">
        <w:rPr>
          <w:rFonts w:ascii="Times New Roman" w:hAnsi="Times New Roman" w:cs="Times New Roman"/>
          <w:sz w:val="20"/>
          <w:szCs w:val="20"/>
        </w:rPr>
        <w:t>* по 72 срок более 5 дней</w:t>
      </w:r>
    </w:p>
    <w:p w:rsidR="0022372C" w:rsidRPr="0022372C" w:rsidRDefault="0022372C" w:rsidP="002237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Татарстанстате а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статистической отчетности по формам № 11 (</w:t>
      </w:r>
      <w:proofErr w:type="gramStart"/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</w:t>
      </w:r>
      <w:proofErr w:type="gramEnd"/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>) и № П-2 (</w:t>
      </w:r>
      <w:proofErr w:type="spellStart"/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</w:t>
      </w:r>
      <w:proofErr w:type="spellEnd"/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опозданием срока более 5 дней показал следующее.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2266"/>
        <w:gridCol w:w="1965"/>
        <w:gridCol w:w="1959"/>
        <w:gridCol w:w="1844"/>
        <w:gridCol w:w="1600"/>
      </w:tblGrid>
      <w:tr w:rsidR="0022372C" w:rsidRPr="00AE0361" w:rsidTr="00037701">
        <w:tc>
          <w:tcPr>
            <w:tcW w:w="2266" w:type="dxa"/>
            <w:vMerge w:val="restart"/>
            <w:vAlign w:val="center"/>
          </w:tcPr>
          <w:p w:rsidR="0022372C" w:rsidRPr="00AE0361" w:rsidRDefault="0022372C" w:rsidP="0022372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bookmarkStart w:id="1" w:name="_Hlk118825002"/>
            <w:r w:rsidRPr="00AE03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Отчетный период</w:t>
            </w:r>
          </w:p>
        </w:tc>
        <w:tc>
          <w:tcPr>
            <w:tcW w:w="1965" w:type="dxa"/>
            <w:vMerge w:val="restart"/>
            <w:vAlign w:val="center"/>
          </w:tcPr>
          <w:p w:rsidR="0022372C" w:rsidRPr="00AE0361" w:rsidRDefault="0022372C" w:rsidP="0022372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E03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формы</w:t>
            </w:r>
          </w:p>
        </w:tc>
        <w:tc>
          <w:tcPr>
            <w:tcW w:w="1959" w:type="dxa"/>
            <w:vMerge w:val="restart"/>
            <w:vAlign w:val="center"/>
          </w:tcPr>
          <w:p w:rsidR="0022372C" w:rsidRPr="00AE0361" w:rsidRDefault="0022372C" w:rsidP="0022372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E03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4" w:type="dxa"/>
            <w:vAlign w:val="center"/>
          </w:tcPr>
          <w:p w:rsidR="0022372C" w:rsidRPr="00AE0361" w:rsidRDefault="0022372C" w:rsidP="0022372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E03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600" w:type="dxa"/>
            <w:vAlign w:val="center"/>
          </w:tcPr>
          <w:p w:rsidR="0022372C" w:rsidRPr="00AE0361" w:rsidRDefault="0022372C" w:rsidP="0022372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22372C" w:rsidRPr="00AE0361" w:rsidTr="00037701">
        <w:tc>
          <w:tcPr>
            <w:tcW w:w="2266" w:type="dxa"/>
            <w:vMerge/>
            <w:vAlign w:val="center"/>
          </w:tcPr>
          <w:p w:rsidR="0022372C" w:rsidRPr="00AE0361" w:rsidRDefault="0022372C" w:rsidP="0022372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/>
            <w:vAlign w:val="center"/>
          </w:tcPr>
          <w:p w:rsidR="0022372C" w:rsidRPr="00AE0361" w:rsidRDefault="0022372C" w:rsidP="0022372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vAlign w:val="center"/>
          </w:tcPr>
          <w:p w:rsidR="0022372C" w:rsidRPr="00AE0361" w:rsidRDefault="0022372C" w:rsidP="0022372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22372C" w:rsidRPr="00AE0361" w:rsidRDefault="0022372C" w:rsidP="0022372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E03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нулевыми показателями</w:t>
            </w:r>
          </w:p>
        </w:tc>
        <w:tc>
          <w:tcPr>
            <w:tcW w:w="1600" w:type="dxa"/>
            <w:vAlign w:val="center"/>
          </w:tcPr>
          <w:p w:rsidR="0022372C" w:rsidRPr="00AE0361" w:rsidRDefault="0022372C" w:rsidP="0022372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E03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данными</w:t>
            </w:r>
          </w:p>
        </w:tc>
      </w:tr>
      <w:tr w:rsidR="0022372C" w:rsidRPr="0022372C" w:rsidTr="00037701">
        <w:tc>
          <w:tcPr>
            <w:tcW w:w="2266" w:type="dxa"/>
            <w:vMerge w:val="restart"/>
            <w:vAlign w:val="center"/>
          </w:tcPr>
          <w:p w:rsidR="0022372C" w:rsidRPr="0022372C" w:rsidRDefault="0022372C" w:rsidP="002237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965" w:type="dxa"/>
            <w:vAlign w:val="center"/>
          </w:tcPr>
          <w:p w:rsidR="0022372C" w:rsidRPr="0022372C" w:rsidRDefault="0022372C" w:rsidP="002237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(краткая)</w:t>
            </w:r>
          </w:p>
        </w:tc>
        <w:tc>
          <w:tcPr>
            <w:tcW w:w="1959" w:type="dxa"/>
            <w:vAlign w:val="center"/>
          </w:tcPr>
          <w:p w:rsidR="0022372C" w:rsidRPr="0022372C" w:rsidRDefault="0022372C" w:rsidP="002237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844" w:type="dxa"/>
            <w:vAlign w:val="center"/>
          </w:tcPr>
          <w:p w:rsidR="0022372C" w:rsidRPr="0022372C" w:rsidRDefault="0022372C" w:rsidP="002237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600" w:type="dxa"/>
            <w:vAlign w:val="center"/>
          </w:tcPr>
          <w:p w:rsidR="0022372C" w:rsidRPr="0022372C" w:rsidRDefault="0022372C" w:rsidP="002237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</w:t>
            </w:r>
          </w:p>
        </w:tc>
      </w:tr>
      <w:tr w:rsidR="0022372C" w:rsidRPr="0022372C" w:rsidTr="00037701">
        <w:tc>
          <w:tcPr>
            <w:tcW w:w="2266" w:type="dxa"/>
            <w:vMerge/>
            <w:vAlign w:val="center"/>
          </w:tcPr>
          <w:p w:rsidR="0022372C" w:rsidRPr="0022372C" w:rsidRDefault="0022372C" w:rsidP="002237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Align w:val="center"/>
          </w:tcPr>
          <w:p w:rsidR="0022372C" w:rsidRPr="0022372C" w:rsidRDefault="0022372C" w:rsidP="002237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П-2 (</w:t>
            </w:r>
            <w:proofErr w:type="spellStart"/>
            <w:r w:rsidRPr="0022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инвест</w:t>
            </w:r>
            <w:proofErr w:type="spellEnd"/>
            <w:r w:rsidRPr="0022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59" w:type="dxa"/>
            <w:vAlign w:val="center"/>
          </w:tcPr>
          <w:p w:rsidR="0022372C" w:rsidRPr="0022372C" w:rsidRDefault="0022372C" w:rsidP="002237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844" w:type="dxa"/>
            <w:vAlign w:val="center"/>
          </w:tcPr>
          <w:p w:rsidR="0022372C" w:rsidRPr="0022372C" w:rsidRDefault="0022372C" w:rsidP="002237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600" w:type="dxa"/>
            <w:vAlign w:val="center"/>
          </w:tcPr>
          <w:p w:rsidR="0022372C" w:rsidRPr="0022372C" w:rsidRDefault="0022372C" w:rsidP="002237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</w:t>
            </w:r>
          </w:p>
        </w:tc>
      </w:tr>
      <w:tr w:rsidR="0022372C" w:rsidRPr="0022372C" w:rsidTr="00037701">
        <w:tc>
          <w:tcPr>
            <w:tcW w:w="2266" w:type="dxa"/>
            <w:vMerge w:val="restart"/>
            <w:vAlign w:val="center"/>
          </w:tcPr>
          <w:p w:rsidR="0022372C" w:rsidRPr="0022372C" w:rsidRDefault="0022372C" w:rsidP="002237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965" w:type="dxa"/>
            <w:vAlign w:val="center"/>
          </w:tcPr>
          <w:p w:rsidR="0022372C" w:rsidRPr="0022372C" w:rsidRDefault="0022372C" w:rsidP="002237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(краткая)</w:t>
            </w:r>
          </w:p>
        </w:tc>
        <w:tc>
          <w:tcPr>
            <w:tcW w:w="1959" w:type="dxa"/>
            <w:vAlign w:val="center"/>
          </w:tcPr>
          <w:p w:rsidR="0022372C" w:rsidRPr="0022372C" w:rsidRDefault="0022372C" w:rsidP="002237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844" w:type="dxa"/>
            <w:vAlign w:val="center"/>
          </w:tcPr>
          <w:p w:rsidR="0022372C" w:rsidRPr="0022372C" w:rsidRDefault="0022372C" w:rsidP="002237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00" w:type="dxa"/>
            <w:vAlign w:val="center"/>
          </w:tcPr>
          <w:p w:rsidR="0022372C" w:rsidRPr="0022372C" w:rsidRDefault="0022372C" w:rsidP="002237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</w:tr>
      <w:tr w:rsidR="0022372C" w:rsidRPr="0022372C" w:rsidTr="00037701">
        <w:tc>
          <w:tcPr>
            <w:tcW w:w="2266" w:type="dxa"/>
            <w:vMerge/>
            <w:vAlign w:val="center"/>
          </w:tcPr>
          <w:p w:rsidR="0022372C" w:rsidRPr="0022372C" w:rsidRDefault="0022372C" w:rsidP="002237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Align w:val="center"/>
          </w:tcPr>
          <w:p w:rsidR="0022372C" w:rsidRPr="0022372C" w:rsidRDefault="0022372C" w:rsidP="002237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П-2 (</w:t>
            </w:r>
            <w:proofErr w:type="spellStart"/>
            <w:r w:rsidRPr="0022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инвест</w:t>
            </w:r>
            <w:proofErr w:type="spellEnd"/>
            <w:r w:rsidRPr="0022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59" w:type="dxa"/>
            <w:vAlign w:val="center"/>
          </w:tcPr>
          <w:p w:rsidR="0022372C" w:rsidRPr="0022372C" w:rsidRDefault="0022372C" w:rsidP="002237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1844" w:type="dxa"/>
            <w:vAlign w:val="center"/>
          </w:tcPr>
          <w:p w:rsidR="0022372C" w:rsidRPr="0022372C" w:rsidRDefault="0022372C" w:rsidP="002237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1600" w:type="dxa"/>
            <w:vAlign w:val="center"/>
          </w:tcPr>
          <w:p w:rsidR="0022372C" w:rsidRPr="0022372C" w:rsidRDefault="0022372C" w:rsidP="002237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</w:tr>
      <w:bookmarkEnd w:id="1"/>
    </w:tbl>
    <w:p w:rsidR="0022372C" w:rsidRPr="0022372C" w:rsidRDefault="0022372C" w:rsidP="00223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72C" w:rsidRPr="0022372C" w:rsidRDefault="0022372C" w:rsidP="002237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федерального статистического наблюдения № П-2 (</w:t>
      </w:r>
      <w:proofErr w:type="spellStart"/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</w:t>
      </w:r>
      <w:proofErr w:type="spellEnd"/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 2020 год с нарушением установленного срока </w:t>
      </w:r>
      <w:r w:rsidR="00EF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первичные статистические данные 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EF10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</w:t>
      </w:r>
      <w:r w:rsidR="00EF109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</w:t>
      </w:r>
      <w:r w:rsidR="00EF109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412</w:t>
      </w:r>
      <w:r w:rsidR="00EF1094" w:rsidRPr="00EF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0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респондентами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которых 323 респондента, или 78,4% предоставили </w:t>
      </w:r>
      <w:r w:rsidR="00EF109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нулевыми значениями. </w:t>
      </w:r>
      <w:proofErr w:type="spellStart"/>
      <w:proofErr w:type="gramStart"/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Татарстанстат</w:t>
      </w:r>
      <w:proofErr w:type="spellEnd"/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указанными респондентам провел работу по получению нулевых </w:t>
      </w:r>
      <w:r w:rsidR="00EF109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административной ответственности они не были привлечены ввиду значительных трудозатрат.  </w:t>
      </w:r>
      <w:proofErr w:type="gramEnd"/>
    </w:p>
    <w:p w:rsidR="0022372C" w:rsidRPr="0022372C" w:rsidRDefault="0022372C" w:rsidP="002237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89 респондентам получены пояснения, в связи с техническим сбоем на сервере операторов связи, или истечением срока действия электронной подписи.</w:t>
      </w:r>
    </w:p>
    <w:p w:rsidR="0022372C" w:rsidRPr="0022372C" w:rsidRDefault="0022372C" w:rsidP="002237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федерального статистического наблюдения № П-2 (</w:t>
      </w:r>
      <w:proofErr w:type="spellStart"/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</w:t>
      </w:r>
      <w:proofErr w:type="spellEnd"/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 2021 год с нарушением установленного срока </w:t>
      </w:r>
      <w:r w:rsidR="00EF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первичные статистические данные 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EF10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F109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676 </w:t>
      </w:r>
      <w:r w:rsidR="00EF10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респондентами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которых 605, или 89,5% предоставили </w:t>
      </w:r>
      <w:r w:rsidR="00EF109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нулевыми значениями. </w:t>
      </w:r>
      <w:proofErr w:type="spellStart"/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Татарстанстат</w:t>
      </w:r>
      <w:proofErr w:type="spellEnd"/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указанными респондентами провел работу по получению нулевых </w:t>
      </w:r>
      <w:r w:rsidR="00EF109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административной ответственности они не были привлечены ввиду значительных трудозатрат.  </w:t>
      </w:r>
    </w:p>
    <w:p w:rsidR="0022372C" w:rsidRPr="0022372C" w:rsidRDefault="0022372C" w:rsidP="002237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69 </w:t>
      </w:r>
      <w:r w:rsidR="00EF10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респондентам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поступили пояснения, </w:t>
      </w:r>
      <w:r w:rsidR="00EF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нарушение допущено 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техническим сбоем на сервере операторов связи, или истечением срока действия электронной подписи, по 2 респондентам возбуждено административное производство, из них по ОКПО 42120385 (предупреждение по статье 4.1.1 КоАП РФ), по ОКПО 48694791 (наложен административный штраф 10, 0 тыс. рублей).</w:t>
      </w:r>
    </w:p>
    <w:p w:rsidR="0022372C" w:rsidRPr="0022372C" w:rsidRDefault="0022372C" w:rsidP="002237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Аналогичная ситуация сложилась по статистическ</w:t>
      </w:r>
      <w:r w:rsidR="00EF1094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09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11 (краткая) за 2020 и 2021 годы. За 2020 год с нарушением срока </w:t>
      </w:r>
      <w:r w:rsidR="00EF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</w:t>
      </w:r>
      <w:r w:rsidR="00EF109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384 </w:t>
      </w:r>
      <w:r w:rsidR="00EF10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респондентами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которых 194, или 50,5 % </w:t>
      </w:r>
      <w:r w:rsidR="00EF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предоставили данные 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>с нулевыми</w:t>
      </w:r>
      <w:r w:rsidR="00EF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значениями, за 2021 год – 117 респондентов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которых 67, или 57,3% </w:t>
      </w:r>
      <w:r w:rsidR="00EF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предоставили данные 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нулевыми значениями. </w:t>
      </w:r>
      <w:r w:rsidR="00EF10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190 </w:t>
      </w:r>
      <w:r w:rsidR="00EF10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респондентов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2020 год и 50 за 2021 год получены пояснения</w:t>
      </w:r>
      <w:r w:rsidR="00AB5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причинах - 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</w:t>
      </w:r>
      <w:r w:rsidR="00A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</w:t>
      </w:r>
      <w:r w:rsidR="00A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сервере операторов связи или истечение срока действия электронной подписи.</w:t>
      </w:r>
    </w:p>
    <w:p w:rsidR="006637B2" w:rsidRPr="0022372C" w:rsidRDefault="006637B2" w:rsidP="0022372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637B2" w:rsidRPr="0022372C" w:rsidSect="00074096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E4D" w:rsidRDefault="00B36E4D" w:rsidP="00074096">
      <w:pPr>
        <w:spacing w:after="0" w:line="240" w:lineRule="auto"/>
      </w:pPr>
      <w:r>
        <w:separator/>
      </w:r>
    </w:p>
  </w:endnote>
  <w:endnote w:type="continuationSeparator" w:id="0">
    <w:p w:rsidR="00B36E4D" w:rsidRDefault="00B36E4D" w:rsidP="0007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E4D" w:rsidRDefault="00B36E4D" w:rsidP="00074096">
      <w:pPr>
        <w:spacing w:after="0" w:line="240" w:lineRule="auto"/>
      </w:pPr>
      <w:r>
        <w:separator/>
      </w:r>
    </w:p>
  </w:footnote>
  <w:footnote w:type="continuationSeparator" w:id="0">
    <w:p w:rsidR="00B36E4D" w:rsidRDefault="00B36E4D" w:rsidP="00074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235291"/>
      <w:docPartObj>
        <w:docPartGallery w:val="Page Numbers (Top of Page)"/>
        <w:docPartUnique/>
      </w:docPartObj>
    </w:sdtPr>
    <w:sdtEndPr/>
    <w:sdtContent>
      <w:p w:rsidR="00074096" w:rsidRDefault="0007409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C34">
          <w:rPr>
            <w:noProof/>
          </w:rPr>
          <w:t>3</w:t>
        </w:r>
        <w:r>
          <w:fldChar w:fldCharType="end"/>
        </w:r>
      </w:p>
    </w:sdtContent>
  </w:sdt>
  <w:p w:rsidR="00074096" w:rsidRDefault="000740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48"/>
    <w:rsid w:val="00006B17"/>
    <w:rsid w:val="00074096"/>
    <w:rsid w:val="000867C1"/>
    <w:rsid w:val="00144D48"/>
    <w:rsid w:val="0022372C"/>
    <w:rsid w:val="00264D72"/>
    <w:rsid w:val="006637B2"/>
    <w:rsid w:val="006B7C34"/>
    <w:rsid w:val="007E06E6"/>
    <w:rsid w:val="00871336"/>
    <w:rsid w:val="008D01FD"/>
    <w:rsid w:val="00937652"/>
    <w:rsid w:val="00AB541C"/>
    <w:rsid w:val="00AE0361"/>
    <w:rsid w:val="00B36E4D"/>
    <w:rsid w:val="00C34FCC"/>
    <w:rsid w:val="00E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D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44D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2237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4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4096"/>
  </w:style>
  <w:style w:type="paragraph" w:styleId="a6">
    <w:name w:val="footer"/>
    <w:basedOn w:val="a"/>
    <w:link w:val="a7"/>
    <w:uiPriority w:val="99"/>
    <w:unhideWhenUsed/>
    <w:rsid w:val="00074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4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D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44D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2237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4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4096"/>
  </w:style>
  <w:style w:type="paragraph" w:styleId="a6">
    <w:name w:val="footer"/>
    <w:basedOn w:val="a"/>
    <w:link w:val="a7"/>
    <w:uiPriority w:val="99"/>
    <w:unhideWhenUsed/>
    <w:rsid w:val="00074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4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2022-12-29T16:43:00Z</dcterms:created>
  <dcterms:modified xsi:type="dcterms:W3CDTF">2023-02-16T11:26:00Z</dcterms:modified>
</cp:coreProperties>
</file>