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226" w:rsidRPr="00634226" w:rsidRDefault="00634226" w:rsidP="00634226">
      <w:pPr>
        <w:pStyle w:val="1"/>
        <w:jc w:val="right"/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</w:pPr>
      <w:r w:rsidRPr="00634226">
        <w:rPr>
          <w:rFonts w:ascii="Times New Roman" w:hAnsi="Times New Roman" w:cs="Times New Roman"/>
          <w:bCs/>
          <w:snapToGrid w:val="0"/>
          <w:color w:val="auto"/>
          <w:sz w:val="28"/>
          <w:szCs w:val="28"/>
        </w:rPr>
        <w:t>Приложение 1</w:t>
      </w:r>
    </w:p>
    <w:p w:rsidR="008F031B" w:rsidRDefault="008F031B" w:rsidP="003350D1">
      <w:pPr>
        <w:pStyle w:val="1"/>
        <w:jc w:val="center"/>
        <w:rPr>
          <w:rFonts w:ascii="Times New Roman" w:hAnsi="Times New Roman" w:cs="Times New Roman"/>
          <w:b/>
          <w:bCs/>
          <w:snapToGrid w:val="0"/>
          <w:color w:val="auto"/>
          <w:sz w:val="28"/>
          <w:szCs w:val="28"/>
        </w:rPr>
      </w:pPr>
    </w:p>
    <w:p w:rsidR="00014C15" w:rsidRDefault="008E16F8" w:rsidP="003350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16F8">
        <w:rPr>
          <w:rFonts w:ascii="Times New Roman" w:hAnsi="Times New Roman" w:cs="Times New Roman"/>
          <w:b/>
          <w:bCs/>
          <w:snapToGrid w:val="0"/>
          <w:color w:val="auto"/>
          <w:sz w:val="28"/>
          <w:szCs w:val="28"/>
        </w:rPr>
        <w:t>Список адресатов, которым направлен запрос информации Счетной палаты Российской Федерации</w:t>
      </w:r>
      <w:r w:rsidRPr="008E16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E16F8" w:rsidRPr="008E16F8" w:rsidRDefault="008E16F8" w:rsidP="008E16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394"/>
        <w:gridCol w:w="2335"/>
      </w:tblGrid>
      <w:tr w:rsidR="00D759ED" w:rsidRPr="008E16F8" w:rsidTr="00773C0A">
        <w:tc>
          <w:tcPr>
            <w:tcW w:w="616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94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Наименование ФОИВ</w:t>
            </w:r>
          </w:p>
        </w:tc>
        <w:tc>
          <w:tcPr>
            <w:tcW w:w="2335" w:type="dxa"/>
          </w:tcPr>
          <w:p w:rsidR="00F1155E" w:rsidRPr="008E16F8" w:rsidRDefault="00F1155E" w:rsidP="00F1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Номер запроса</w:t>
            </w:r>
          </w:p>
        </w:tc>
      </w:tr>
      <w:tr w:rsidR="007E0107" w:rsidRPr="008E16F8" w:rsidTr="00773C0A">
        <w:tc>
          <w:tcPr>
            <w:tcW w:w="616" w:type="dxa"/>
          </w:tcPr>
          <w:p w:rsidR="007E0107" w:rsidRPr="008F031B" w:rsidRDefault="007E0107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7E0107" w:rsidRPr="008E16F8" w:rsidRDefault="007E0107" w:rsidP="007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2335" w:type="dxa"/>
          </w:tcPr>
          <w:p w:rsidR="007E0107" w:rsidRPr="007E0107" w:rsidRDefault="007E0107" w:rsidP="007E01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ЗИ02/1462/04-2-03 от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7E0107" w:rsidRPr="008E16F8" w:rsidTr="00773C0A">
        <w:tc>
          <w:tcPr>
            <w:tcW w:w="616" w:type="dxa"/>
          </w:tcPr>
          <w:p w:rsidR="007E0107" w:rsidRPr="008F031B" w:rsidRDefault="007E0107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7E0107" w:rsidRPr="008E16F8" w:rsidRDefault="007E0107" w:rsidP="007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</w:t>
            </w:r>
            <w:r w:rsidRPr="008E16F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335" w:type="dxa"/>
          </w:tcPr>
          <w:p w:rsidR="007E0107" w:rsidRPr="008E16F8" w:rsidRDefault="007E0107" w:rsidP="007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ЗИ02/1460/04-2-03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7E0107" w:rsidRPr="008E16F8" w:rsidTr="00773C0A">
        <w:tc>
          <w:tcPr>
            <w:tcW w:w="616" w:type="dxa"/>
          </w:tcPr>
          <w:p w:rsidR="007E0107" w:rsidRPr="008F031B" w:rsidRDefault="007E0107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7E0107" w:rsidRPr="008E16F8" w:rsidRDefault="007E0107" w:rsidP="007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промышленности и торговли</w:t>
            </w:r>
            <w:r w:rsidR="008F0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31B" w:rsidRPr="008E16F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335" w:type="dxa"/>
          </w:tcPr>
          <w:p w:rsidR="007E0107" w:rsidRPr="008E16F8" w:rsidRDefault="007E0107" w:rsidP="007E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ЗИ02/1465/04-2-03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8F031B" w:rsidRPr="008E16F8" w:rsidTr="00773C0A">
        <w:tc>
          <w:tcPr>
            <w:tcW w:w="616" w:type="dxa"/>
          </w:tcPr>
          <w:p w:rsidR="008F031B" w:rsidRPr="008F031B" w:rsidRDefault="008F031B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1B">
              <w:rPr>
                <w:rFonts w:ascii="Times New Roman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335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31B">
              <w:rPr>
                <w:rFonts w:ascii="Times New Roman" w:hAnsi="Times New Roman" w:cs="Times New Roman"/>
                <w:sz w:val="28"/>
                <w:szCs w:val="28"/>
              </w:rPr>
              <w:t>ЗИ02/1463/04-2-03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от 08.07.2022</w:t>
            </w:r>
          </w:p>
        </w:tc>
      </w:tr>
      <w:tr w:rsidR="008F031B" w:rsidRPr="008E16F8" w:rsidTr="00773C0A">
        <w:tc>
          <w:tcPr>
            <w:tcW w:w="616" w:type="dxa"/>
          </w:tcPr>
          <w:p w:rsidR="008F031B" w:rsidRPr="008F031B" w:rsidRDefault="008F031B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Федеральная служба государственной статистики</w:t>
            </w:r>
          </w:p>
        </w:tc>
        <w:tc>
          <w:tcPr>
            <w:tcW w:w="2335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ЗИ02/1461/04-2-03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от 08.07.2022</w:t>
            </w:r>
          </w:p>
        </w:tc>
      </w:tr>
      <w:tr w:rsidR="008F031B" w:rsidRPr="008E16F8" w:rsidTr="00773C0A">
        <w:tc>
          <w:tcPr>
            <w:tcW w:w="616" w:type="dxa"/>
          </w:tcPr>
          <w:p w:rsidR="008F031B" w:rsidRPr="008F031B" w:rsidRDefault="008F031B" w:rsidP="008F031B">
            <w:pPr>
              <w:pStyle w:val="a4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4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Банк Р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2335" w:type="dxa"/>
          </w:tcPr>
          <w:p w:rsidR="008F031B" w:rsidRPr="008E16F8" w:rsidRDefault="008F031B" w:rsidP="008F0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ЗИ04/1663/04-2-03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07">
              <w:rPr>
                <w:rFonts w:ascii="Times New Roman" w:hAnsi="Times New Roman" w:cs="Times New Roman"/>
                <w:sz w:val="28"/>
                <w:szCs w:val="28"/>
              </w:rPr>
              <w:t>от 26.07.2022</w:t>
            </w:r>
          </w:p>
        </w:tc>
      </w:tr>
    </w:tbl>
    <w:p w:rsidR="00F1155E" w:rsidRPr="008E16F8" w:rsidRDefault="00F1155E" w:rsidP="00F115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155E" w:rsidRPr="008E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125D"/>
    <w:multiLevelType w:val="hybridMultilevel"/>
    <w:tmpl w:val="3BA6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3932"/>
    <w:multiLevelType w:val="hybridMultilevel"/>
    <w:tmpl w:val="F444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80920">
    <w:abstractNumId w:val="0"/>
  </w:num>
  <w:num w:numId="2" w16cid:durableId="47391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B2"/>
    <w:rsid w:val="00014C15"/>
    <w:rsid w:val="0006082A"/>
    <w:rsid w:val="00132603"/>
    <w:rsid w:val="001A484E"/>
    <w:rsid w:val="00225C10"/>
    <w:rsid w:val="00273A5F"/>
    <w:rsid w:val="002C5E94"/>
    <w:rsid w:val="002C6D92"/>
    <w:rsid w:val="003350D1"/>
    <w:rsid w:val="00360392"/>
    <w:rsid w:val="003B2CD5"/>
    <w:rsid w:val="005F1A21"/>
    <w:rsid w:val="00634226"/>
    <w:rsid w:val="00661C00"/>
    <w:rsid w:val="00667D62"/>
    <w:rsid w:val="006D7975"/>
    <w:rsid w:val="00773C0A"/>
    <w:rsid w:val="007D6BC7"/>
    <w:rsid w:val="007E0107"/>
    <w:rsid w:val="0080774C"/>
    <w:rsid w:val="008E16F8"/>
    <w:rsid w:val="008F031B"/>
    <w:rsid w:val="0091712C"/>
    <w:rsid w:val="009E0EB3"/>
    <w:rsid w:val="009E7715"/>
    <w:rsid w:val="00A02696"/>
    <w:rsid w:val="00A86C6E"/>
    <w:rsid w:val="00AD2A7B"/>
    <w:rsid w:val="00C00D0A"/>
    <w:rsid w:val="00C044B2"/>
    <w:rsid w:val="00D759ED"/>
    <w:rsid w:val="00E31CDC"/>
    <w:rsid w:val="00F1155E"/>
    <w:rsid w:val="00F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C9CB"/>
  <w15:chartTrackingRefBased/>
  <w15:docId w15:val="{D47C2C35-2331-4222-B0FB-EF307E08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5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3B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</cp:lastModifiedBy>
  <cp:revision>5</cp:revision>
  <dcterms:created xsi:type="dcterms:W3CDTF">2021-10-26T13:48:00Z</dcterms:created>
  <dcterms:modified xsi:type="dcterms:W3CDTF">2023-04-20T10:52:00Z</dcterms:modified>
</cp:coreProperties>
</file>