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6048"/>
        <w:gridCol w:w="3558"/>
      </w:tblGrid>
      <w:tr w:rsidR="004F63B3" w:rsidRPr="007D4723" w:rsidTr="00CC3254">
        <w:trPr>
          <w:trHeight w:val="652"/>
        </w:trPr>
        <w:tc>
          <w:tcPr>
            <w:tcW w:w="6048" w:type="dxa"/>
            <w:shd w:val="clear" w:color="auto" w:fill="auto"/>
          </w:tcPr>
          <w:p w:rsidR="004F63B3" w:rsidRPr="007D4723" w:rsidRDefault="004F63B3">
            <w:pPr>
              <w:snapToGrid w:val="0"/>
              <w:spacing w:line="240" w:lineRule="auto"/>
              <w:ind w:firstLine="0"/>
              <w:jc w:val="center"/>
              <w:rPr>
                <w:sz w:val="24"/>
                <w:szCs w:val="24"/>
              </w:rPr>
            </w:pPr>
          </w:p>
        </w:tc>
        <w:tc>
          <w:tcPr>
            <w:tcW w:w="3558" w:type="dxa"/>
            <w:shd w:val="clear" w:color="auto" w:fill="auto"/>
          </w:tcPr>
          <w:p w:rsidR="00D3277D" w:rsidRPr="00673CD9" w:rsidRDefault="00673CD9" w:rsidP="00D3277D">
            <w:pPr>
              <w:spacing w:line="240" w:lineRule="auto"/>
              <w:ind w:left="331" w:firstLine="0"/>
              <w:jc w:val="center"/>
              <w:rPr>
                <w:bCs/>
                <w:sz w:val="24"/>
                <w:szCs w:val="24"/>
              </w:rPr>
            </w:pPr>
            <w:r w:rsidRPr="00673CD9">
              <w:rPr>
                <w:bCs/>
                <w:sz w:val="24"/>
                <w:szCs w:val="24"/>
              </w:rPr>
              <w:t>Приложение № </w:t>
            </w:r>
            <w:r w:rsidR="00D3277D">
              <w:rPr>
                <w:bCs/>
                <w:sz w:val="24"/>
                <w:szCs w:val="24"/>
              </w:rPr>
              <w:t>20</w:t>
            </w:r>
          </w:p>
          <w:p w:rsidR="00673CD9" w:rsidRPr="00673CD9" w:rsidRDefault="00673CD9" w:rsidP="00673CD9">
            <w:pPr>
              <w:spacing w:line="240" w:lineRule="auto"/>
              <w:ind w:left="331" w:firstLine="0"/>
              <w:jc w:val="center"/>
              <w:rPr>
                <w:bCs/>
                <w:sz w:val="24"/>
                <w:szCs w:val="24"/>
              </w:rPr>
            </w:pPr>
            <w:r w:rsidRPr="00673CD9">
              <w:rPr>
                <w:bCs/>
                <w:sz w:val="24"/>
                <w:szCs w:val="24"/>
              </w:rPr>
              <w:t>к отчету по результатам</w:t>
            </w:r>
          </w:p>
          <w:p w:rsidR="004F63B3" w:rsidRPr="007D4723" w:rsidRDefault="00673CD9" w:rsidP="00C01E1C">
            <w:pPr>
              <w:spacing w:line="240" w:lineRule="auto"/>
              <w:ind w:left="331" w:firstLine="0"/>
              <w:jc w:val="center"/>
              <w:rPr>
                <w:sz w:val="24"/>
                <w:szCs w:val="24"/>
              </w:rPr>
            </w:pPr>
            <w:r w:rsidRPr="00673CD9">
              <w:rPr>
                <w:bCs/>
                <w:sz w:val="24"/>
                <w:szCs w:val="24"/>
              </w:rPr>
              <w:t xml:space="preserve">контрольного мероприятия </w:t>
            </w:r>
            <w:r w:rsidRPr="00673CD9">
              <w:rPr>
                <w:bCs/>
                <w:sz w:val="24"/>
                <w:szCs w:val="24"/>
              </w:rPr>
              <w:br/>
            </w:r>
          </w:p>
        </w:tc>
      </w:tr>
    </w:tbl>
    <w:p w:rsidR="0034459B" w:rsidRPr="007D4723" w:rsidRDefault="0034459B">
      <w:pPr>
        <w:pStyle w:val="2"/>
        <w:ind w:left="284" w:right="-284"/>
        <w:rPr>
          <w:sz w:val="24"/>
          <w:szCs w:val="24"/>
        </w:rPr>
      </w:pPr>
    </w:p>
    <w:p w:rsidR="006A483B" w:rsidRPr="006A483B" w:rsidRDefault="006A483B" w:rsidP="006A483B">
      <w:pPr>
        <w:spacing w:line="240" w:lineRule="auto"/>
        <w:jc w:val="center"/>
        <w:rPr>
          <w:b/>
          <w:sz w:val="24"/>
          <w:szCs w:val="24"/>
        </w:rPr>
      </w:pPr>
      <w:bookmarkStart w:id="0" w:name="_GoBack"/>
      <w:r w:rsidRPr="006A483B">
        <w:rPr>
          <w:b/>
          <w:sz w:val="24"/>
          <w:szCs w:val="24"/>
        </w:rPr>
        <w:t>ПЕРЕЧЕНЬ</w:t>
      </w:r>
    </w:p>
    <w:p w:rsidR="006A483B" w:rsidRPr="006A483B" w:rsidRDefault="006A483B" w:rsidP="006A483B">
      <w:pPr>
        <w:spacing w:line="240" w:lineRule="auto"/>
        <w:jc w:val="center"/>
      </w:pPr>
      <w:r w:rsidRPr="006A483B">
        <w:t xml:space="preserve">законодательных и иных нормативных правовых актов, исполнение которых проверено в ходе </w:t>
      </w:r>
      <w:r w:rsidR="00D674B7">
        <w:t xml:space="preserve">совместного </w:t>
      </w:r>
      <w:r w:rsidRPr="006A483B">
        <w:t>контрольного мероприятия</w:t>
      </w:r>
    </w:p>
    <w:bookmarkEnd w:id="0"/>
    <w:p w:rsidR="001A4A46" w:rsidRPr="00CC3254" w:rsidRDefault="001A4A46" w:rsidP="001A4A46">
      <w:pPr>
        <w:rPr>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
        <w:gridCol w:w="8764"/>
      </w:tblGrid>
      <w:tr w:rsidR="004F63B3" w:rsidRPr="007D4723" w:rsidTr="00CC3254">
        <w:trPr>
          <w:trHeight w:val="493"/>
        </w:trPr>
        <w:tc>
          <w:tcPr>
            <w:tcW w:w="734" w:type="dxa"/>
            <w:gridSpan w:val="2"/>
            <w:shd w:val="clear" w:color="auto" w:fill="auto"/>
          </w:tcPr>
          <w:p w:rsidR="004F63B3" w:rsidRPr="007D4723" w:rsidRDefault="004F63B3" w:rsidP="00AD61E7">
            <w:pPr>
              <w:widowControl w:val="0"/>
              <w:autoSpaceDE w:val="0"/>
              <w:spacing w:line="216" w:lineRule="auto"/>
              <w:ind w:firstLine="0"/>
              <w:jc w:val="center"/>
              <w:rPr>
                <w:sz w:val="24"/>
                <w:szCs w:val="24"/>
              </w:rPr>
            </w:pPr>
            <w:r w:rsidRPr="007D4723">
              <w:rPr>
                <w:sz w:val="24"/>
                <w:szCs w:val="24"/>
              </w:rPr>
              <w:t>№</w:t>
            </w:r>
          </w:p>
          <w:p w:rsidR="004F63B3" w:rsidRPr="007D4723" w:rsidRDefault="004F63B3" w:rsidP="00AD61E7">
            <w:pPr>
              <w:widowControl w:val="0"/>
              <w:autoSpaceDE w:val="0"/>
              <w:spacing w:line="216" w:lineRule="auto"/>
              <w:ind w:firstLine="0"/>
              <w:jc w:val="center"/>
              <w:rPr>
                <w:sz w:val="24"/>
                <w:szCs w:val="24"/>
              </w:rPr>
            </w:pPr>
            <w:r w:rsidRPr="007D4723">
              <w:rPr>
                <w:sz w:val="24"/>
                <w:szCs w:val="24"/>
              </w:rPr>
              <w:t>п/п</w:t>
            </w:r>
          </w:p>
        </w:tc>
        <w:tc>
          <w:tcPr>
            <w:tcW w:w="8764" w:type="dxa"/>
            <w:shd w:val="clear" w:color="auto" w:fill="auto"/>
          </w:tcPr>
          <w:p w:rsidR="004F63B3" w:rsidRPr="007D4723" w:rsidRDefault="004F63B3" w:rsidP="00AD61E7">
            <w:pPr>
              <w:widowControl w:val="0"/>
              <w:autoSpaceDE w:val="0"/>
              <w:spacing w:line="216" w:lineRule="auto"/>
              <w:ind w:firstLine="0"/>
              <w:jc w:val="center"/>
              <w:rPr>
                <w:sz w:val="24"/>
                <w:szCs w:val="24"/>
              </w:rPr>
            </w:pPr>
            <w:r w:rsidRPr="007D4723">
              <w:rPr>
                <w:sz w:val="24"/>
                <w:szCs w:val="24"/>
              </w:rPr>
              <w:t>Название законов и иных нормативных правовых актов</w:t>
            </w:r>
          </w:p>
          <w:p w:rsidR="004F63B3" w:rsidRPr="007D4723" w:rsidRDefault="004F63B3" w:rsidP="00AD61E7">
            <w:pPr>
              <w:widowControl w:val="0"/>
              <w:autoSpaceDE w:val="0"/>
              <w:spacing w:line="216" w:lineRule="auto"/>
              <w:ind w:firstLine="0"/>
              <w:jc w:val="center"/>
              <w:rPr>
                <w:sz w:val="24"/>
                <w:szCs w:val="24"/>
              </w:rPr>
            </w:pPr>
            <w:r w:rsidRPr="007D4723">
              <w:rPr>
                <w:sz w:val="24"/>
                <w:szCs w:val="24"/>
              </w:rPr>
              <w:t>с указанием даты документа и номера</w:t>
            </w:r>
          </w:p>
        </w:tc>
      </w:tr>
      <w:tr w:rsidR="004F63B3" w:rsidRPr="007D4723" w:rsidTr="00CC3254">
        <w:trPr>
          <w:trHeight w:hRule="exact" w:val="284"/>
        </w:trPr>
        <w:tc>
          <w:tcPr>
            <w:tcW w:w="734" w:type="dxa"/>
            <w:gridSpan w:val="2"/>
            <w:shd w:val="clear" w:color="auto" w:fill="auto"/>
          </w:tcPr>
          <w:p w:rsidR="004F63B3" w:rsidRPr="007D4723" w:rsidRDefault="004F63B3" w:rsidP="00AD61E7">
            <w:pPr>
              <w:widowControl w:val="0"/>
              <w:autoSpaceDE w:val="0"/>
              <w:spacing w:line="216" w:lineRule="auto"/>
              <w:ind w:firstLine="0"/>
              <w:jc w:val="center"/>
              <w:rPr>
                <w:sz w:val="24"/>
                <w:szCs w:val="24"/>
              </w:rPr>
            </w:pPr>
            <w:r w:rsidRPr="007D4723">
              <w:rPr>
                <w:sz w:val="24"/>
                <w:szCs w:val="24"/>
              </w:rPr>
              <w:t>1</w:t>
            </w:r>
          </w:p>
        </w:tc>
        <w:tc>
          <w:tcPr>
            <w:tcW w:w="8764" w:type="dxa"/>
            <w:shd w:val="clear" w:color="auto" w:fill="auto"/>
          </w:tcPr>
          <w:p w:rsidR="004F63B3" w:rsidRPr="007D4723" w:rsidRDefault="004F63B3" w:rsidP="00AD61E7">
            <w:pPr>
              <w:widowControl w:val="0"/>
              <w:autoSpaceDE w:val="0"/>
              <w:spacing w:line="216" w:lineRule="auto"/>
              <w:ind w:firstLine="0"/>
              <w:jc w:val="center"/>
              <w:rPr>
                <w:sz w:val="24"/>
                <w:szCs w:val="24"/>
              </w:rPr>
            </w:pPr>
            <w:r w:rsidRPr="007D4723">
              <w:rPr>
                <w:sz w:val="24"/>
                <w:szCs w:val="24"/>
              </w:rPr>
              <w:t>2</w:t>
            </w:r>
          </w:p>
        </w:tc>
      </w:tr>
      <w:tr w:rsidR="004F63B3" w:rsidRPr="007D4723" w:rsidTr="00CC3254">
        <w:trPr>
          <w:trHeight w:val="60"/>
        </w:trPr>
        <w:tc>
          <w:tcPr>
            <w:tcW w:w="9498" w:type="dxa"/>
            <w:gridSpan w:val="3"/>
            <w:shd w:val="clear" w:color="auto" w:fill="auto"/>
          </w:tcPr>
          <w:p w:rsidR="004F63B3" w:rsidRPr="007D4723" w:rsidRDefault="004F63B3" w:rsidP="00AD61E7">
            <w:pPr>
              <w:widowControl w:val="0"/>
              <w:autoSpaceDE w:val="0"/>
              <w:spacing w:line="216" w:lineRule="auto"/>
              <w:ind w:firstLine="0"/>
              <w:jc w:val="left"/>
              <w:rPr>
                <w:sz w:val="24"/>
                <w:szCs w:val="24"/>
              </w:rPr>
            </w:pPr>
            <w:r w:rsidRPr="007D4723">
              <w:rPr>
                <w:b/>
                <w:sz w:val="24"/>
                <w:szCs w:val="24"/>
              </w:rPr>
              <w:t>Кодексы:</w:t>
            </w:r>
          </w:p>
        </w:tc>
      </w:tr>
      <w:tr w:rsidR="004F63B3" w:rsidRPr="007D4723" w:rsidTr="00CC3254">
        <w:trPr>
          <w:trHeight w:val="78"/>
        </w:trPr>
        <w:tc>
          <w:tcPr>
            <w:tcW w:w="734" w:type="dxa"/>
            <w:gridSpan w:val="2"/>
            <w:shd w:val="clear" w:color="auto" w:fill="auto"/>
            <w:vAlign w:val="center"/>
          </w:tcPr>
          <w:p w:rsidR="004F63B3" w:rsidRPr="007D4723" w:rsidRDefault="00342FBA" w:rsidP="00AD61E7">
            <w:pPr>
              <w:widowControl w:val="0"/>
              <w:autoSpaceDE w:val="0"/>
              <w:snapToGrid w:val="0"/>
              <w:spacing w:line="216" w:lineRule="auto"/>
              <w:ind w:firstLine="170"/>
              <w:jc w:val="center"/>
              <w:rPr>
                <w:sz w:val="24"/>
                <w:szCs w:val="24"/>
              </w:rPr>
            </w:pPr>
            <w:r w:rsidRPr="007D4723">
              <w:rPr>
                <w:sz w:val="24"/>
                <w:szCs w:val="24"/>
              </w:rPr>
              <w:t>1</w:t>
            </w:r>
          </w:p>
        </w:tc>
        <w:tc>
          <w:tcPr>
            <w:tcW w:w="8764" w:type="dxa"/>
            <w:shd w:val="clear" w:color="auto" w:fill="auto"/>
            <w:vAlign w:val="center"/>
          </w:tcPr>
          <w:p w:rsidR="004F63B3" w:rsidRPr="007D4723" w:rsidRDefault="004F63B3" w:rsidP="00AD61E7">
            <w:pPr>
              <w:pStyle w:val="a7"/>
              <w:widowControl w:val="0"/>
              <w:tabs>
                <w:tab w:val="clear" w:pos="4677"/>
                <w:tab w:val="clear" w:pos="9355"/>
              </w:tabs>
              <w:autoSpaceDE w:val="0"/>
              <w:spacing w:line="216" w:lineRule="auto"/>
              <w:ind w:firstLine="0"/>
              <w:jc w:val="left"/>
              <w:rPr>
                <w:sz w:val="24"/>
                <w:szCs w:val="24"/>
              </w:rPr>
            </w:pPr>
            <w:r w:rsidRPr="007D4723">
              <w:rPr>
                <w:sz w:val="24"/>
                <w:szCs w:val="24"/>
              </w:rPr>
              <w:t>Бюджет</w:t>
            </w:r>
            <w:r w:rsidR="00C27C81">
              <w:rPr>
                <w:sz w:val="24"/>
                <w:szCs w:val="24"/>
              </w:rPr>
              <w:t>ный кодекс Российской Федерации</w:t>
            </w:r>
          </w:p>
        </w:tc>
      </w:tr>
      <w:tr w:rsidR="0080251F" w:rsidRPr="007D4723" w:rsidTr="00CC3254">
        <w:trPr>
          <w:trHeight w:val="44"/>
        </w:trPr>
        <w:tc>
          <w:tcPr>
            <w:tcW w:w="734" w:type="dxa"/>
            <w:gridSpan w:val="2"/>
            <w:shd w:val="clear" w:color="auto" w:fill="auto"/>
            <w:vAlign w:val="center"/>
          </w:tcPr>
          <w:p w:rsidR="0080251F" w:rsidRPr="007D4723" w:rsidRDefault="0080251F" w:rsidP="00AD61E7">
            <w:pPr>
              <w:widowControl w:val="0"/>
              <w:autoSpaceDE w:val="0"/>
              <w:snapToGrid w:val="0"/>
              <w:spacing w:line="216" w:lineRule="auto"/>
              <w:ind w:firstLine="170"/>
              <w:jc w:val="center"/>
              <w:rPr>
                <w:sz w:val="24"/>
                <w:szCs w:val="24"/>
              </w:rPr>
            </w:pPr>
            <w:r>
              <w:rPr>
                <w:sz w:val="24"/>
                <w:szCs w:val="24"/>
              </w:rPr>
              <w:t>2</w:t>
            </w:r>
          </w:p>
        </w:tc>
        <w:tc>
          <w:tcPr>
            <w:tcW w:w="8764" w:type="dxa"/>
            <w:shd w:val="clear" w:color="auto" w:fill="auto"/>
            <w:vAlign w:val="center"/>
          </w:tcPr>
          <w:p w:rsidR="0080251F" w:rsidRPr="007D4723" w:rsidRDefault="0080251F" w:rsidP="00AD61E7">
            <w:pPr>
              <w:pStyle w:val="a7"/>
              <w:widowControl w:val="0"/>
              <w:tabs>
                <w:tab w:val="clear" w:pos="4677"/>
                <w:tab w:val="clear" w:pos="9355"/>
              </w:tabs>
              <w:autoSpaceDE w:val="0"/>
              <w:spacing w:line="216" w:lineRule="auto"/>
              <w:ind w:firstLine="0"/>
              <w:jc w:val="left"/>
              <w:rPr>
                <w:sz w:val="24"/>
                <w:szCs w:val="24"/>
              </w:rPr>
            </w:pPr>
            <w:r>
              <w:rPr>
                <w:sz w:val="24"/>
                <w:szCs w:val="24"/>
              </w:rPr>
              <w:t>Градостроитель</w:t>
            </w:r>
            <w:r w:rsidR="00C27C81">
              <w:rPr>
                <w:sz w:val="24"/>
                <w:szCs w:val="24"/>
              </w:rPr>
              <w:t>ный кодекс Российской Федерации</w:t>
            </w:r>
          </w:p>
        </w:tc>
      </w:tr>
      <w:tr w:rsidR="00C27C81" w:rsidRPr="007D4723" w:rsidTr="00CC3254">
        <w:trPr>
          <w:trHeight w:val="44"/>
        </w:trPr>
        <w:tc>
          <w:tcPr>
            <w:tcW w:w="734" w:type="dxa"/>
            <w:gridSpan w:val="2"/>
            <w:shd w:val="clear" w:color="auto" w:fill="auto"/>
            <w:vAlign w:val="center"/>
          </w:tcPr>
          <w:p w:rsidR="00C27C81" w:rsidRDefault="00C27C81" w:rsidP="00AD61E7">
            <w:pPr>
              <w:widowControl w:val="0"/>
              <w:autoSpaceDE w:val="0"/>
              <w:snapToGrid w:val="0"/>
              <w:spacing w:line="216" w:lineRule="auto"/>
              <w:ind w:firstLine="170"/>
              <w:jc w:val="center"/>
              <w:rPr>
                <w:sz w:val="24"/>
                <w:szCs w:val="24"/>
              </w:rPr>
            </w:pPr>
            <w:r>
              <w:rPr>
                <w:sz w:val="24"/>
                <w:szCs w:val="24"/>
              </w:rPr>
              <w:t>3</w:t>
            </w:r>
          </w:p>
        </w:tc>
        <w:tc>
          <w:tcPr>
            <w:tcW w:w="8764" w:type="dxa"/>
            <w:shd w:val="clear" w:color="auto" w:fill="auto"/>
            <w:vAlign w:val="center"/>
          </w:tcPr>
          <w:p w:rsidR="00C27C81" w:rsidRDefault="00C27C81" w:rsidP="00AD61E7">
            <w:pPr>
              <w:pStyle w:val="a7"/>
              <w:widowControl w:val="0"/>
              <w:tabs>
                <w:tab w:val="clear" w:pos="4677"/>
                <w:tab w:val="clear" w:pos="9355"/>
              </w:tabs>
              <w:autoSpaceDE w:val="0"/>
              <w:spacing w:line="216" w:lineRule="auto"/>
              <w:ind w:firstLine="0"/>
              <w:jc w:val="left"/>
              <w:rPr>
                <w:sz w:val="24"/>
                <w:szCs w:val="24"/>
              </w:rPr>
            </w:pPr>
            <w:r>
              <w:rPr>
                <w:sz w:val="24"/>
                <w:szCs w:val="24"/>
              </w:rPr>
              <w:t>Гражданский кодекс Российской Федерации</w:t>
            </w:r>
          </w:p>
        </w:tc>
      </w:tr>
      <w:tr w:rsidR="004F63B3" w:rsidRPr="007D4723" w:rsidTr="00CC3254">
        <w:trPr>
          <w:trHeight w:val="68"/>
        </w:trPr>
        <w:tc>
          <w:tcPr>
            <w:tcW w:w="9498" w:type="dxa"/>
            <w:gridSpan w:val="3"/>
            <w:shd w:val="clear" w:color="auto" w:fill="auto"/>
          </w:tcPr>
          <w:p w:rsidR="004F63B3" w:rsidRPr="007D4723" w:rsidRDefault="004F63B3" w:rsidP="00AD61E7">
            <w:pPr>
              <w:widowControl w:val="0"/>
              <w:autoSpaceDE w:val="0"/>
              <w:spacing w:line="216" w:lineRule="auto"/>
              <w:ind w:firstLine="0"/>
              <w:jc w:val="left"/>
              <w:rPr>
                <w:sz w:val="24"/>
                <w:szCs w:val="24"/>
              </w:rPr>
            </w:pPr>
            <w:r w:rsidRPr="007D4723">
              <w:rPr>
                <w:b/>
                <w:bCs/>
                <w:sz w:val="24"/>
                <w:szCs w:val="24"/>
              </w:rPr>
              <w:t>Федеральные законы:</w:t>
            </w:r>
          </w:p>
        </w:tc>
      </w:tr>
      <w:tr w:rsidR="001209C2" w:rsidRPr="007D4723" w:rsidTr="00C23559">
        <w:trPr>
          <w:trHeight w:val="202"/>
        </w:trPr>
        <w:tc>
          <w:tcPr>
            <w:tcW w:w="734" w:type="dxa"/>
            <w:gridSpan w:val="2"/>
            <w:shd w:val="clear" w:color="auto" w:fill="auto"/>
          </w:tcPr>
          <w:p w:rsidR="001209C2" w:rsidRPr="007D4723" w:rsidRDefault="006A483B" w:rsidP="0080251F">
            <w:pPr>
              <w:widowControl w:val="0"/>
              <w:autoSpaceDE w:val="0"/>
              <w:snapToGrid w:val="0"/>
              <w:spacing w:line="216" w:lineRule="auto"/>
              <w:ind w:firstLine="170"/>
              <w:jc w:val="center"/>
              <w:rPr>
                <w:sz w:val="24"/>
                <w:szCs w:val="24"/>
              </w:rPr>
            </w:pPr>
            <w:r>
              <w:rPr>
                <w:sz w:val="24"/>
                <w:szCs w:val="24"/>
              </w:rPr>
              <w:t>4</w:t>
            </w:r>
          </w:p>
        </w:tc>
        <w:tc>
          <w:tcPr>
            <w:tcW w:w="8764" w:type="dxa"/>
            <w:shd w:val="clear" w:color="auto" w:fill="auto"/>
          </w:tcPr>
          <w:p w:rsidR="001209C2" w:rsidRPr="007D4723" w:rsidRDefault="00C23559" w:rsidP="009A5C0C">
            <w:pPr>
              <w:widowControl w:val="0"/>
              <w:autoSpaceDE w:val="0"/>
              <w:spacing w:line="216" w:lineRule="auto"/>
              <w:ind w:firstLine="0"/>
              <w:rPr>
                <w:snapToGrid w:val="0"/>
                <w:sz w:val="24"/>
                <w:szCs w:val="24"/>
              </w:rPr>
            </w:pPr>
            <w:r w:rsidRPr="00C23559">
              <w:rPr>
                <w:snapToGrid w:val="0"/>
                <w:sz w:val="24"/>
                <w:szCs w:val="24"/>
              </w:rPr>
              <w:t>Федеральный закон от 6</w:t>
            </w:r>
            <w:r w:rsidR="009A5C0C">
              <w:rPr>
                <w:snapToGrid w:val="0"/>
                <w:sz w:val="24"/>
                <w:szCs w:val="24"/>
              </w:rPr>
              <w:t xml:space="preserve"> декабря </w:t>
            </w:r>
            <w:r w:rsidRPr="00C23559">
              <w:rPr>
                <w:snapToGrid w:val="0"/>
                <w:sz w:val="24"/>
                <w:szCs w:val="24"/>
              </w:rPr>
              <w:t>2011</w:t>
            </w:r>
            <w:r w:rsidR="008835F1">
              <w:rPr>
                <w:snapToGrid w:val="0"/>
                <w:sz w:val="24"/>
                <w:szCs w:val="24"/>
              </w:rPr>
              <w:t xml:space="preserve"> </w:t>
            </w:r>
            <w:r w:rsidR="009A5C0C">
              <w:rPr>
                <w:snapToGrid w:val="0"/>
                <w:sz w:val="24"/>
                <w:szCs w:val="24"/>
              </w:rPr>
              <w:t>г.</w:t>
            </w:r>
            <w:r w:rsidRPr="00C23559">
              <w:rPr>
                <w:snapToGrid w:val="0"/>
                <w:sz w:val="24"/>
                <w:szCs w:val="24"/>
              </w:rPr>
              <w:t xml:space="preserve"> </w:t>
            </w:r>
            <w:r w:rsidR="00E6009A" w:rsidRPr="00F90BA8">
              <w:rPr>
                <w:snapToGrid w:val="0"/>
                <w:sz w:val="24"/>
                <w:szCs w:val="24"/>
              </w:rPr>
              <w:t>№</w:t>
            </w:r>
            <w:r w:rsidR="00C27C81">
              <w:rPr>
                <w:snapToGrid w:val="0"/>
                <w:sz w:val="24"/>
                <w:szCs w:val="24"/>
              </w:rPr>
              <w:t xml:space="preserve"> 402-ФЗ «О бухгалтерском учете»</w:t>
            </w:r>
          </w:p>
        </w:tc>
      </w:tr>
      <w:tr w:rsidR="00C23559" w:rsidRPr="007D4723" w:rsidTr="00C23559">
        <w:trPr>
          <w:trHeight w:val="202"/>
        </w:trPr>
        <w:tc>
          <w:tcPr>
            <w:tcW w:w="734" w:type="dxa"/>
            <w:gridSpan w:val="2"/>
            <w:shd w:val="clear" w:color="auto" w:fill="auto"/>
          </w:tcPr>
          <w:p w:rsidR="00C23559" w:rsidRDefault="006A483B" w:rsidP="0080251F">
            <w:pPr>
              <w:widowControl w:val="0"/>
              <w:autoSpaceDE w:val="0"/>
              <w:snapToGrid w:val="0"/>
              <w:spacing w:line="216" w:lineRule="auto"/>
              <w:ind w:firstLine="170"/>
              <w:jc w:val="center"/>
              <w:rPr>
                <w:sz w:val="24"/>
                <w:szCs w:val="24"/>
              </w:rPr>
            </w:pPr>
            <w:r>
              <w:rPr>
                <w:sz w:val="24"/>
                <w:szCs w:val="24"/>
              </w:rPr>
              <w:t>5</w:t>
            </w:r>
          </w:p>
        </w:tc>
        <w:tc>
          <w:tcPr>
            <w:tcW w:w="8764" w:type="dxa"/>
            <w:shd w:val="clear" w:color="auto" w:fill="auto"/>
          </w:tcPr>
          <w:p w:rsidR="00C23559" w:rsidRPr="00C23559" w:rsidRDefault="00C23559" w:rsidP="00306C55">
            <w:pPr>
              <w:widowControl w:val="0"/>
              <w:autoSpaceDE w:val="0"/>
              <w:spacing w:line="216" w:lineRule="auto"/>
              <w:ind w:firstLine="0"/>
              <w:rPr>
                <w:snapToGrid w:val="0"/>
                <w:sz w:val="24"/>
                <w:szCs w:val="24"/>
              </w:rPr>
            </w:pPr>
            <w:r w:rsidRPr="00C23559">
              <w:rPr>
                <w:snapToGrid w:val="0"/>
                <w:sz w:val="24"/>
                <w:szCs w:val="24"/>
              </w:rPr>
              <w:t>Федеральны</w:t>
            </w:r>
            <w:r>
              <w:rPr>
                <w:snapToGrid w:val="0"/>
                <w:sz w:val="24"/>
                <w:szCs w:val="24"/>
              </w:rPr>
              <w:t>й закон от 14</w:t>
            </w:r>
            <w:r w:rsidR="009A5C0C">
              <w:rPr>
                <w:snapToGrid w:val="0"/>
                <w:sz w:val="24"/>
                <w:szCs w:val="24"/>
              </w:rPr>
              <w:t xml:space="preserve"> ноября </w:t>
            </w:r>
            <w:r>
              <w:rPr>
                <w:snapToGrid w:val="0"/>
                <w:sz w:val="24"/>
                <w:szCs w:val="24"/>
              </w:rPr>
              <w:t>2002</w:t>
            </w:r>
            <w:r w:rsidR="009A5C0C">
              <w:rPr>
                <w:snapToGrid w:val="0"/>
                <w:sz w:val="24"/>
                <w:szCs w:val="24"/>
              </w:rPr>
              <w:t xml:space="preserve"> г.</w:t>
            </w:r>
            <w:r>
              <w:rPr>
                <w:snapToGrid w:val="0"/>
                <w:sz w:val="24"/>
                <w:szCs w:val="24"/>
              </w:rPr>
              <w:t xml:space="preserve"> </w:t>
            </w:r>
            <w:r w:rsidR="00E6009A" w:rsidRPr="00F90BA8">
              <w:rPr>
                <w:snapToGrid w:val="0"/>
                <w:sz w:val="24"/>
                <w:szCs w:val="24"/>
              </w:rPr>
              <w:t>№</w:t>
            </w:r>
            <w:r w:rsidR="00306C55">
              <w:rPr>
                <w:snapToGrid w:val="0"/>
                <w:sz w:val="24"/>
                <w:szCs w:val="24"/>
              </w:rPr>
              <w:t> </w:t>
            </w:r>
            <w:r>
              <w:rPr>
                <w:snapToGrid w:val="0"/>
                <w:sz w:val="24"/>
                <w:szCs w:val="24"/>
              </w:rPr>
              <w:t>161-ФЗ «</w:t>
            </w:r>
            <w:r w:rsidRPr="00C23559">
              <w:rPr>
                <w:snapToGrid w:val="0"/>
                <w:sz w:val="24"/>
                <w:szCs w:val="24"/>
              </w:rPr>
              <w:t>О государственных и муниц</w:t>
            </w:r>
            <w:r>
              <w:rPr>
                <w:snapToGrid w:val="0"/>
                <w:sz w:val="24"/>
                <w:szCs w:val="24"/>
              </w:rPr>
              <w:t>ипальных унитарных предприятиях»</w:t>
            </w:r>
          </w:p>
        </w:tc>
      </w:tr>
      <w:tr w:rsidR="00F90BA8" w:rsidRPr="007D4723" w:rsidTr="008F107E">
        <w:trPr>
          <w:trHeight w:val="454"/>
        </w:trPr>
        <w:tc>
          <w:tcPr>
            <w:tcW w:w="734" w:type="dxa"/>
            <w:gridSpan w:val="2"/>
            <w:shd w:val="clear" w:color="auto" w:fill="auto"/>
          </w:tcPr>
          <w:p w:rsidR="00F90BA8" w:rsidRDefault="006A483B" w:rsidP="00AD61E7">
            <w:pPr>
              <w:widowControl w:val="0"/>
              <w:autoSpaceDE w:val="0"/>
              <w:snapToGrid w:val="0"/>
              <w:spacing w:line="216" w:lineRule="auto"/>
              <w:ind w:firstLine="170"/>
              <w:jc w:val="center"/>
              <w:rPr>
                <w:sz w:val="24"/>
                <w:szCs w:val="24"/>
              </w:rPr>
            </w:pPr>
            <w:r>
              <w:rPr>
                <w:sz w:val="24"/>
                <w:szCs w:val="24"/>
              </w:rPr>
              <w:t>6</w:t>
            </w:r>
          </w:p>
        </w:tc>
        <w:tc>
          <w:tcPr>
            <w:tcW w:w="8764" w:type="dxa"/>
            <w:shd w:val="clear" w:color="auto" w:fill="auto"/>
          </w:tcPr>
          <w:p w:rsidR="00F90BA8" w:rsidRPr="007D4723" w:rsidRDefault="00F90BA8" w:rsidP="00F90BA8">
            <w:pPr>
              <w:widowControl w:val="0"/>
              <w:autoSpaceDE w:val="0"/>
              <w:spacing w:line="216" w:lineRule="auto"/>
              <w:ind w:firstLine="0"/>
              <w:rPr>
                <w:snapToGrid w:val="0"/>
                <w:sz w:val="24"/>
                <w:szCs w:val="24"/>
              </w:rPr>
            </w:pPr>
            <w:r w:rsidRPr="00F90BA8">
              <w:rPr>
                <w:snapToGrid w:val="0"/>
                <w:sz w:val="24"/>
                <w:szCs w:val="24"/>
              </w:rPr>
              <w:t>Федеральн</w:t>
            </w:r>
            <w:r>
              <w:rPr>
                <w:snapToGrid w:val="0"/>
                <w:sz w:val="24"/>
                <w:szCs w:val="24"/>
              </w:rPr>
              <w:t>ый</w:t>
            </w:r>
            <w:r w:rsidRPr="00F90BA8">
              <w:rPr>
                <w:snapToGrid w:val="0"/>
                <w:sz w:val="24"/>
                <w:szCs w:val="24"/>
              </w:rPr>
              <w:t xml:space="preserve"> закон</w:t>
            </w:r>
            <w:r>
              <w:rPr>
                <w:snapToGrid w:val="0"/>
                <w:sz w:val="24"/>
                <w:szCs w:val="24"/>
              </w:rPr>
              <w:t xml:space="preserve"> от </w:t>
            </w:r>
            <w:r w:rsidRPr="00F90BA8">
              <w:rPr>
                <w:snapToGrid w:val="0"/>
                <w:sz w:val="24"/>
                <w:szCs w:val="24"/>
              </w:rPr>
              <w:t>5</w:t>
            </w:r>
            <w:r>
              <w:rPr>
                <w:snapToGrid w:val="0"/>
                <w:sz w:val="24"/>
                <w:szCs w:val="24"/>
              </w:rPr>
              <w:t xml:space="preserve"> апреля </w:t>
            </w:r>
            <w:r w:rsidRPr="00F90BA8">
              <w:rPr>
                <w:snapToGrid w:val="0"/>
                <w:sz w:val="24"/>
                <w:szCs w:val="24"/>
              </w:rPr>
              <w:t>2013</w:t>
            </w:r>
            <w:r>
              <w:rPr>
                <w:snapToGrid w:val="0"/>
                <w:sz w:val="24"/>
                <w:szCs w:val="24"/>
              </w:rPr>
              <w:t xml:space="preserve"> г.</w:t>
            </w:r>
            <w:r w:rsidRPr="00F90BA8">
              <w:rPr>
                <w:snapToGrid w:val="0"/>
                <w:sz w:val="24"/>
                <w:szCs w:val="24"/>
              </w:rPr>
              <w:t xml:space="preserve"> № 44-ФЗ «О контрактной системе в сфере закупок товаров, работ, услуг для обеспечения государственных и муниципальных нужд»</w:t>
            </w:r>
          </w:p>
        </w:tc>
      </w:tr>
      <w:tr w:rsidR="007C6D59" w:rsidRPr="007D4723" w:rsidTr="008F107E">
        <w:trPr>
          <w:trHeight w:val="454"/>
        </w:trPr>
        <w:tc>
          <w:tcPr>
            <w:tcW w:w="734" w:type="dxa"/>
            <w:gridSpan w:val="2"/>
            <w:shd w:val="clear" w:color="auto" w:fill="auto"/>
          </w:tcPr>
          <w:p w:rsidR="007C6D59" w:rsidRDefault="006A483B" w:rsidP="00AD61E7">
            <w:pPr>
              <w:widowControl w:val="0"/>
              <w:autoSpaceDE w:val="0"/>
              <w:snapToGrid w:val="0"/>
              <w:spacing w:line="216" w:lineRule="auto"/>
              <w:ind w:firstLine="170"/>
              <w:jc w:val="center"/>
              <w:rPr>
                <w:sz w:val="24"/>
                <w:szCs w:val="24"/>
              </w:rPr>
            </w:pPr>
            <w:r>
              <w:rPr>
                <w:sz w:val="24"/>
                <w:szCs w:val="24"/>
              </w:rPr>
              <w:t>7</w:t>
            </w:r>
          </w:p>
        </w:tc>
        <w:tc>
          <w:tcPr>
            <w:tcW w:w="8764" w:type="dxa"/>
            <w:shd w:val="clear" w:color="auto" w:fill="auto"/>
          </w:tcPr>
          <w:p w:rsidR="008835F1" w:rsidRPr="008835F1" w:rsidRDefault="008835F1" w:rsidP="008835F1">
            <w:pPr>
              <w:widowControl w:val="0"/>
              <w:autoSpaceDE w:val="0"/>
              <w:spacing w:line="216" w:lineRule="auto"/>
              <w:ind w:firstLine="0"/>
              <w:rPr>
                <w:snapToGrid w:val="0"/>
                <w:sz w:val="24"/>
                <w:szCs w:val="24"/>
              </w:rPr>
            </w:pPr>
            <w:r w:rsidRPr="008835F1">
              <w:rPr>
                <w:snapToGrid w:val="0"/>
                <w:sz w:val="24"/>
                <w:szCs w:val="24"/>
              </w:rPr>
              <w:t>Федеральный закон от 6 декабря 2021 г. № 390-ФЗ «О федеральном бюджете на 2022 год и на плановый период 2023 и 2024 годов»;</w:t>
            </w:r>
          </w:p>
          <w:p w:rsidR="008835F1" w:rsidRPr="008835F1" w:rsidRDefault="008835F1" w:rsidP="008835F1">
            <w:pPr>
              <w:widowControl w:val="0"/>
              <w:autoSpaceDE w:val="0"/>
              <w:spacing w:line="216" w:lineRule="auto"/>
              <w:ind w:firstLine="0"/>
              <w:rPr>
                <w:snapToGrid w:val="0"/>
                <w:sz w:val="24"/>
                <w:szCs w:val="24"/>
              </w:rPr>
            </w:pPr>
            <w:r w:rsidRPr="008835F1">
              <w:rPr>
                <w:snapToGrid w:val="0"/>
                <w:sz w:val="24"/>
                <w:szCs w:val="24"/>
              </w:rPr>
              <w:t>Федеральный закон от 5 декабря 2022 г. № 466-ФЗ «О федеральном бюджете на 2023 год и на плановый период 2024 и 2025 годов»</w:t>
            </w:r>
          </w:p>
          <w:p w:rsidR="007C6D59" w:rsidRPr="00F90BA8" w:rsidRDefault="008835F1" w:rsidP="008835F1">
            <w:pPr>
              <w:widowControl w:val="0"/>
              <w:autoSpaceDE w:val="0"/>
              <w:spacing w:line="216" w:lineRule="auto"/>
              <w:ind w:firstLine="0"/>
              <w:rPr>
                <w:snapToGrid w:val="0"/>
                <w:sz w:val="24"/>
                <w:szCs w:val="24"/>
              </w:rPr>
            </w:pPr>
            <w:r w:rsidRPr="008835F1">
              <w:rPr>
                <w:snapToGrid w:val="0"/>
                <w:sz w:val="24"/>
                <w:szCs w:val="24"/>
              </w:rPr>
              <w:t>Федеральный закон от 27 ноября 2023 г. № 540-ФЗ «О федеральном бюджете на 2024 год и на плановый период 2025 и 2026 годов»</w:t>
            </w:r>
          </w:p>
        </w:tc>
      </w:tr>
      <w:tr w:rsidR="0034459B" w:rsidRPr="007D4723" w:rsidTr="00CC3254">
        <w:trPr>
          <w:trHeight w:val="194"/>
        </w:trPr>
        <w:tc>
          <w:tcPr>
            <w:tcW w:w="9498" w:type="dxa"/>
            <w:gridSpan w:val="3"/>
            <w:shd w:val="clear" w:color="auto" w:fill="auto"/>
          </w:tcPr>
          <w:p w:rsidR="004F63B3" w:rsidRPr="007D4723" w:rsidRDefault="004F63B3" w:rsidP="00703DFD">
            <w:pPr>
              <w:widowControl w:val="0"/>
              <w:autoSpaceDE w:val="0"/>
              <w:spacing w:line="216" w:lineRule="auto"/>
              <w:ind w:firstLine="0"/>
              <w:jc w:val="left"/>
              <w:rPr>
                <w:sz w:val="24"/>
                <w:szCs w:val="24"/>
              </w:rPr>
            </w:pPr>
            <w:r w:rsidRPr="007D4723">
              <w:rPr>
                <w:b/>
                <w:bCs/>
                <w:spacing w:val="-4"/>
                <w:sz w:val="24"/>
                <w:szCs w:val="24"/>
              </w:rPr>
              <w:t xml:space="preserve">Постановления и </w:t>
            </w:r>
            <w:r w:rsidR="00703DFD" w:rsidRPr="007D4723">
              <w:rPr>
                <w:b/>
                <w:bCs/>
                <w:spacing w:val="-4"/>
                <w:sz w:val="24"/>
                <w:szCs w:val="24"/>
              </w:rPr>
              <w:t>распоряжения</w:t>
            </w:r>
            <w:r w:rsidRPr="007D4723">
              <w:rPr>
                <w:b/>
                <w:bCs/>
                <w:spacing w:val="-4"/>
                <w:sz w:val="24"/>
                <w:szCs w:val="24"/>
              </w:rPr>
              <w:t xml:space="preserve"> Правительства Российской Федерации:</w:t>
            </w:r>
          </w:p>
        </w:tc>
      </w:tr>
      <w:tr w:rsidR="008835F1" w:rsidRPr="007D4723" w:rsidTr="008F107E">
        <w:trPr>
          <w:trHeight w:val="424"/>
        </w:trPr>
        <w:tc>
          <w:tcPr>
            <w:tcW w:w="734" w:type="dxa"/>
            <w:gridSpan w:val="2"/>
            <w:shd w:val="clear" w:color="auto" w:fill="auto"/>
          </w:tcPr>
          <w:p w:rsidR="008835F1" w:rsidRDefault="008835F1" w:rsidP="00AD61E7">
            <w:pPr>
              <w:widowControl w:val="0"/>
              <w:autoSpaceDE w:val="0"/>
              <w:snapToGrid w:val="0"/>
              <w:spacing w:line="216" w:lineRule="auto"/>
              <w:ind w:firstLine="170"/>
              <w:jc w:val="center"/>
              <w:rPr>
                <w:sz w:val="24"/>
                <w:szCs w:val="24"/>
              </w:rPr>
            </w:pPr>
            <w:r>
              <w:rPr>
                <w:sz w:val="24"/>
                <w:szCs w:val="24"/>
              </w:rPr>
              <w:t>8</w:t>
            </w:r>
          </w:p>
        </w:tc>
        <w:tc>
          <w:tcPr>
            <w:tcW w:w="8764" w:type="dxa"/>
            <w:shd w:val="clear" w:color="auto" w:fill="auto"/>
          </w:tcPr>
          <w:p w:rsidR="008835F1" w:rsidRPr="00B7698E" w:rsidRDefault="008835F1" w:rsidP="00630BFB">
            <w:pPr>
              <w:widowControl w:val="0"/>
              <w:autoSpaceDE w:val="0"/>
              <w:spacing w:line="216" w:lineRule="auto"/>
              <w:ind w:firstLine="0"/>
              <w:rPr>
                <w:bCs/>
                <w:iCs/>
                <w:sz w:val="24"/>
                <w:szCs w:val="24"/>
              </w:rPr>
            </w:pPr>
            <w:r w:rsidRPr="00B7698E">
              <w:rPr>
                <w:bCs/>
                <w:iCs/>
                <w:sz w:val="24"/>
                <w:szCs w:val="24"/>
              </w:rPr>
              <w:t>Постановление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p>
        </w:tc>
      </w:tr>
      <w:tr w:rsidR="008835F1" w:rsidRPr="007D4723" w:rsidTr="008F107E">
        <w:trPr>
          <w:trHeight w:val="424"/>
        </w:trPr>
        <w:tc>
          <w:tcPr>
            <w:tcW w:w="734" w:type="dxa"/>
            <w:gridSpan w:val="2"/>
            <w:shd w:val="clear" w:color="auto" w:fill="auto"/>
          </w:tcPr>
          <w:p w:rsidR="008835F1" w:rsidRPr="007D4723" w:rsidRDefault="008835F1" w:rsidP="00AD61E7">
            <w:pPr>
              <w:widowControl w:val="0"/>
              <w:autoSpaceDE w:val="0"/>
              <w:snapToGrid w:val="0"/>
              <w:spacing w:line="216" w:lineRule="auto"/>
              <w:ind w:firstLine="170"/>
              <w:jc w:val="center"/>
              <w:rPr>
                <w:sz w:val="24"/>
                <w:szCs w:val="24"/>
              </w:rPr>
            </w:pPr>
            <w:r>
              <w:rPr>
                <w:sz w:val="24"/>
                <w:szCs w:val="24"/>
              </w:rPr>
              <w:t>9</w:t>
            </w:r>
          </w:p>
        </w:tc>
        <w:tc>
          <w:tcPr>
            <w:tcW w:w="8764" w:type="dxa"/>
            <w:shd w:val="clear" w:color="auto" w:fill="auto"/>
          </w:tcPr>
          <w:p w:rsidR="008835F1" w:rsidRPr="00B7698E" w:rsidRDefault="008835F1" w:rsidP="00630BFB">
            <w:pPr>
              <w:widowControl w:val="0"/>
              <w:autoSpaceDE w:val="0"/>
              <w:spacing w:line="216" w:lineRule="auto"/>
              <w:ind w:firstLine="0"/>
              <w:rPr>
                <w:bCs/>
                <w:iCs/>
                <w:sz w:val="24"/>
                <w:szCs w:val="24"/>
              </w:rPr>
            </w:pPr>
            <w:r w:rsidRPr="00B7698E">
              <w:rPr>
                <w:bCs/>
                <w:iCs/>
                <w:sz w:val="24"/>
                <w:szCs w:val="24"/>
              </w:rPr>
              <w:t>Постановление Правительства Российской Федерации от 30 сентября 2019 г. № 1279 «О планах-графиках закупок и о признании утратившими силу отдельных решений Правительства Российской Федерации»</w:t>
            </w:r>
          </w:p>
        </w:tc>
      </w:tr>
      <w:tr w:rsidR="008835F1" w:rsidRPr="007D4723" w:rsidTr="008F107E">
        <w:trPr>
          <w:trHeight w:val="424"/>
        </w:trPr>
        <w:tc>
          <w:tcPr>
            <w:tcW w:w="734" w:type="dxa"/>
            <w:gridSpan w:val="2"/>
            <w:shd w:val="clear" w:color="auto" w:fill="auto"/>
          </w:tcPr>
          <w:p w:rsidR="008835F1" w:rsidRPr="007D4723" w:rsidRDefault="008835F1" w:rsidP="000E7E9D">
            <w:pPr>
              <w:widowControl w:val="0"/>
              <w:autoSpaceDE w:val="0"/>
              <w:snapToGrid w:val="0"/>
              <w:spacing w:line="216" w:lineRule="auto"/>
              <w:ind w:firstLine="170"/>
              <w:jc w:val="center"/>
              <w:rPr>
                <w:sz w:val="24"/>
                <w:szCs w:val="24"/>
              </w:rPr>
            </w:pPr>
            <w:r>
              <w:rPr>
                <w:sz w:val="24"/>
                <w:szCs w:val="24"/>
              </w:rPr>
              <w:t>10</w:t>
            </w:r>
          </w:p>
        </w:tc>
        <w:tc>
          <w:tcPr>
            <w:tcW w:w="8764" w:type="dxa"/>
            <w:shd w:val="clear" w:color="auto" w:fill="auto"/>
          </w:tcPr>
          <w:p w:rsidR="008835F1" w:rsidRPr="00B7698E" w:rsidRDefault="008835F1" w:rsidP="00630BFB">
            <w:pPr>
              <w:widowControl w:val="0"/>
              <w:autoSpaceDE w:val="0"/>
              <w:spacing w:line="216" w:lineRule="auto"/>
              <w:ind w:firstLine="0"/>
              <w:rPr>
                <w:bCs/>
                <w:iCs/>
                <w:sz w:val="24"/>
                <w:szCs w:val="24"/>
              </w:rPr>
            </w:pPr>
            <w:r w:rsidRPr="00B7698E">
              <w:rPr>
                <w:bCs/>
                <w:iCs/>
                <w:sz w:val="24"/>
                <w:szCs w:val="24"/>
              </w:rPr>
              <w:t>Постановление Правительства Российской Федерации от 30 декабря 2017 г. № 1710 «Об</w:t>
            </w:r>
            <w:r w:rsidRPr="00B7698E">
              <w:t xml:space="preserve"> утверждении </w:t>
            </w:r>
            <w:r w:rsidRPr="00B7698E">
              <w:rPr>
                <w:bCs/>
                <w:iCs/>
                <w:sz w:val="24"/>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8835F1" w:rsidRPr="007D4723" w:rsidTr="008F107E">
        <w:trPr>
          <w:trHeight w:val="424"/>
        </w:trPr>
        <w:tc>
          <w:tcPr>
            <w:tcW w:w="734" w:type="dxa"/>
            <w:gridSpan w:val="2"/>
            <w:shd w:val="clear" w:color="auto" w:fill="auto"/>
          </w:tcPr>
          <w:p w:rsidR="008835F1" w:rsidRDefault="008835F1" w:rsidP="009A5C0C">
            <w:pPr>
              <w:widowControl w:val="0"/>
              <w:autoSpaceDE w:val="0"/>
              <w:snapToGrid w:val="0"/>
              <w:spacing w:line="216" w:lineRule="auto"/>
              <w:ind w:firstLine="170"/>
              <w:jc w:val="center"/>
              <w:rPr>
                <w:sz w:val="24"/>
                <w:szCs w:val="24"/>
              </w:rPr>
            </w:pPr>
            <w:r>
              <w:rPr>
                <w:sz w:val="24"/>
                <w:szCs w:val="24"/>
              </w:rPr>
              <w:t>11</w:t>
            </w:r>
          </w:p>
        </w:tc>
        <w:tc>
          <w:tcPr>
            <w:tcW w:w="8764" w:type="dxa"/>
            <w:shd w:val="clear" w:color="auto" w:fill="auto"/>
          </w:tcPr>
          <w:p w:rsidR="008835F1" w:rsidRPr="00B7698E" w:rsidRDefault="008835F1" w:rsidP="00630BFB">
            <w:pPr>
              <w:widowControl w:val="0"/>
              <w:autoSpaceDE w:val="0"/>
              <w:spacing w:line="216" w:lineRule="auto"/>
              <w:ind w:firstLine="0"/>
              <w:rPr>
                <w:bCs/>
                <w:iCs/>
                <w:sz w:val="24"/>
                <w:szCs w:val="24"/>
              </w:rPr>
            </w:pPr>
            <w:r w:rsidRPr="00B7698E">
              <w:rPr>
                <w:bCs/>
                <w:iCs/>
                <w:sz w:val="24"/>
                <w:szCs w:val="24"/>
              </w:rPr>
              <w:t>Постановление Правительства Российской Федерации от 9 августа 2021 г. № 1315 «О внесении изменений в некоторые акты Правительства Российской Федерации»</w:t>
            </w:r>
          </w:p>
        </w:tc>
      </w:tr>
      <w:tr w:rsidR="008835F1" w:rsidRPr="007D4723" w:rsidTr="008F107E">
        <w:trPr>
          <w:trHeight w:val="424"/>
        </w:trPr>
        <w:tc>
          <w:tcPr>
            <w:tcW w:w="734" w:type="dxa"/>
            <w:gridSpan w:val="2"/>
            <w:shd w:val="clear" w:color="auto" w:fill="auto"/>
          </w:tcPr>
          <w:p w:rsidR="008835F1" w:rsidRDefault="008835F1" w:rsidP="009A5C0C">
            <w:pPr>
              <w:widowControl w:val="0"/>
              <w:autoSpaceDE w:val="0"/>
              <w:snapToGrid w:val="0"/>
              <w:spacing w:line="216" w:lineRule="auto"/>
              <w:ind w:firstLine="170"/>
              <w:jc w:val="center"/>
              <w:rPr>
                <w:sz w:val="24"/>
                <w:szCs w:val="24"/>
              </w:rPr>
            </w:pPr>
            <w:r>
              <w:rPr>
                <w:sz w:val="24"/>
                <w:szCs w:val="24"/>
              </w:rPr>
              <w:t>12</w:t>
            </w:r>
          </w:p>
        </w:tc>
        <w:tc>
          <w:tcPr>
            <w:tcW w:w="8764" w:type="dxa"/>
            <w:shd w:val="clear" w:color="auto" w:fill="auto"/>
          </w:tcPr>
          <w:p w:rsidR="008835F1" w:rsidRPr="00B7698E" w:rsidRDefault="008835F1" w:rsidP="00630BFB">
            <w:pPr>
              <w:widowControl w:val="0"/>
              <w:autoSpaceDE w:val="0"/>
              <w:spacing w:line="216" w:lineRule="auto"/>
              <w:ind w:firstLine="0"/>
              <w:rPr>
                <w:bCs/>
                <w:iCs/>
                <w:sz w:val="24"/>
                <w:szCs w:val="24"/>
              </w:rPr>
            </w:pPr>
            <w:r w:rsidRPr="00B7698E">
              <w:rPr>
                <w:bCs/>
                <w:iCs/>
                <w:sz w:val="24"/>
                <w:szCs w:val="24"/>
              </w:rPr>
              <w:t>Постановление Правительства Российской Федерации от 5 марта 2021 г. № 331 «Об установлении случая, при котором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w:t>
            </w:r>
          </w:p>
        </w:tc>
      </w:tr>
      <w:tr w:rsidR="008835F1" w:rsidRPr="007D4723" w:rsidTr="008F107E">
        <w:trPr>
          <w:trHeight w:val="424"/>
        </w:trPr>
        <w:tc>
          <w:tcPr>
            <w:tcW w:w="734" w:type="dxa"/>
            <w:gridSpan w:val="2"/>
            <w:shd w:val="clear" w:color="auto" w:fill="auto"/>
          </w:tcPr>
          <w:p w:rsidR="008835F1" w:rsidRDefault="008835F1" w:rsidP="00C23559">
            <w:pPr>
              <w:widowControl w:val="0"/>
              <w:autoSpaceDE w:val="0"/>
              <w:snapToGrid w:val="0"/>
              <w:spacing w:line="216" w:lineRule="auto"/>
              <w:ind w:firstLine="170"/>
              <w:jc w:val="center"/>
              <w:rPr>
                <w:sz w:val="24"/>
                <w:szCs w:val="24"/>
              </w:rPr>
            </w:pPr>
            <w:r>
              <w:rPr>
                <w:sz w:val="24"/>
                <w:szCs w:val="24"/>
              </w:rPr>
              <w:t>13</w:t>
            </w:r>
          </w:p>
        </w:tc>
        <w:tc>
          <w:tcPr>
            <w:tcW w:w="8764" w:type="dxa"/>
            <w:shd w:val="clear" w:color="auto" w:fill="auto"/>
          </w:tcPr>
          <w:p w:rsidR="008835F1" w:rsidRPr="00B7698E" w:rsidRDefault="008835F1" w:rsidP="00630BFB">
            <w:pPr>
              <w:widowControl w:val="0"/>
              <w:autoSpaceDE w:val="0"/>
              <w:spacing w:line="216" w:lineRule="auto"/>
              <w:ind w:firstLine="0"/>
              <w:rPr>
                <w:bCs/>
                <w:iCs/>
                <w:sz w:val="24"/>
                <w:szCs w:val="24"/>
              </w:rPr>
            </w:pPr>
            <w:r w:rsidRPr="00B7698E">
              <w:rPr>
                <w:bCs/>
                <w:iCs/>
                <w:sz w:val="24"/>
                <w:szCs w:val="24"/>
              </w:rPr>
              <w:t xml:space="preserve">Постановление Правительства Российской Федерации от 18.09.2020 </w:t>
            </w:r>
            <w:r w:rsidRPr="00B7698E">
              <w:rPr>
                <w:snapToGrid w:val="0"/>
                <w:sz w:val="24"/>
                <w:szCs w:val="24"/>
              </w:rPr>
              <w:t>№</w:t>
            </w:r>
            <w:r w:rsidRPr="00B7698E">
              <w:rPr>
                <w:bCs/>
                <w:iCs/>
                <w:sz w:val="24"/>
                <w:szCs w:val="24"/>
              </w:rPr>
              <w:t xml:space="preserve">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rsidR="008835F1" w:rsidRPr="007D4723" w:rsidTr="008F107E">
        <w:trPr>
          <w:trHeight w:val="424"/>
        </w:trPr>
        <w:tc>
          <w:tcPr>
            <w:tcW w:w="734" w:type="dxa"/>
            <w:gridSpan w:val="2"/>
            <w:shd w:val="clear" w:color="auto" w:fill="auto"/>
          </w:tcPr>
          <w:p w:rsidR="008835F1" w:rsidRDefault="008835F1" w:rsidP="00C23559">
            <w:pPr>
              <w:widowControl w:val="0"/>
              <w:autoSpaceDE w:val="0"/>
              <w:snapToGrid w:val="0"/>
              <w:spacing w:line="216" w:lineRule="auto"/>
              <w:ind w:firstLine="170"/>
              <w:jc w:val="center"/>
              <w:rPr>
                <w:sz w:val="24"/>
                <w:szCs w:val="24"/>
              </w:rPr>
            </w:pPr>
            <w:r>
              <w:rPr>
                <w:sz w:val="24"/>
                <w:szCs w:val="24"/>
              </w:rPr>
              <w:lastRenderedPageBreak/>
              <w:t>14</w:t>
            </w:r>
          </w:p>
        </w:tc>
        <w:tc>
          <w:tcPr>
            <w:tcW w:w="8764" w:type="dxa"/>
            <w:shd w:val="clear" w:color="auto" w:fill="auto"/>
          </w:tcPr>
          <w:p w:rsidR="008835F1" w:rsidRPr="00B7698E" w:rsidRDefault="008835F1" w:rsidP="00630BFB">
            <w:pPr>
              <w:widowControl w:val="0"/>
              <w:autoSpaceDE w:val="0"/>
              <w:spacing w:line="216" w:lineRule="auto"/>
              <w:ind w:firstLine="0"/>
              <w:rPr>
                <w:bCs/>
                <w:iCs/>
                <w:sz w:val="24"/>
                <w:szCs w:val="24"/>
              </w:rPr>
            </w:pPr>
            <w:r w:rsidRPr="00B7698E">
              <w:rPr>
                <w:bCs/>
                <w:iCs/>
                <w:sz w:val="24"/>
                <w:szCs w:val="24"/>
              </w:rPr>
              <w:t xml:space="preserve">Постановление Правительства Российской Федерации от 16.02.2008 </w:t>
            </w:r>
            <w:r w:rsidRPr="00B7698E">
              <w:rPr>
                <w:snapToGrid w:val="0"/>
                <w:sz w:val="24"/>
                <w:szCs w:val="24"/>
              </w:rPr>
              <w:t>№ </w:t>
            </w:r>
            <w:r w:rsidRPr="00B7698E">
              <w:rPr>
                <w:bCs/>
                <w:iCs/>
                <w:sz w:val="24"/>
                <w:szCs w:val="24"/>
              </w:rPr>
              <w:t>87 «О составе разделов проектной документации и требованиях к их содержанию»</w:t>
            </w:r>
          </w:p>
        </w:tc>
      </w:tr>
      <w:tr w:rsidR="008835F1" w:rsidRPr="007D4723" w:rsidTr="008F107E">
        <w:trPr>
          <w:trHeight w:val="424"/>
        </w:trPr>
        <w:tc>
          <w:tcPr>
            <w:tcW w:w="734" w:type="dxa"/>
            <w:gridSpan w:val="2"/>
            <w:shd w:val="clear" w:color="auto" w:fill="auto"/>
          </w:tcPr>
          <w:p w:rsidR="008835F1" w:rsidRDefault="008835F1" w:rsidP="000E7E9D">
            <w:pPr>
              <w:widowControl w:val="0"/>
              <w:autoSpaceDE w:val="0"/>
              <w:snapToGrid w:val="0"/>
              <w:spacing w:line="216" w:lineRule="auto"/>
              <w:ind w:firstLine="170"/>
              <w:jc w:val="center"/>
              <w:rPr>
                <w:sz w:val="24"/>
                <w:szCs w:val="24"/>
              </w:rPr>
            </w:pPr>
            <w:r>
              <w:rPr>
                <w:sz w:val="24"/>
                <w:szCs w:val="24"/>
              </w:rPr>
              <w:t>15</w:t>
            </w:r>
          </w:p>
        </w:tc>
        <w:tc>
          <w:tcPr>
            <w:tcW w:w="8764" w:type="dxa"/>
            <w:shd w:val="clear" w:color="auto" w:fill="auto"/>
          </w:tcPr>
          <w:p w:rsidR="008835F1" w:rsidRPr="00B7698E" w:rsidRDefault="008835F1" w:rsidP="00630BFB">
            <w:pPr>
              <w:widowControl w:val="0"/>
              <w:autoSpaceDE w:val="0"/>
              <w:spacing w:line="216" w:lineRule="auto"/>
              <w:ind w:firstLine="0"/>
              <w:rPr>
                <w:bCs/>
                <w:iCs/>
                <w:sz w:val="24"/>
                <w:szCs w:val="24"/>
              </w:rPr>
            </w:pPr>
            <w:r w:rsidRPr="00B7698E">
              <w:rPr>
                <w:bCs/>
                <w:iCs/>
                <w:sz w:val="24"/>
                <w:szCs w:val="24"/>
              </w:rPr>
              <w:t xml:space="preserve">Постановление Правительства Российской Федерации от 15.09.2020 </w:t>
            </w:r>
            <w:r w:rsidRPr="00B7698E">
              <w:rPr>
                <w:snapToGrid w:val="0"/>
                <w:sz w:val="24"/>
                <w:szCs w:val="24"/>
              </w:rPr>
              <w:t>№ </w:t>
            </w:r>
            <w:r w:rsidRPr="00B7698E">
              <w:rPr>
                <w:bCs/>
                <w:iCs/>
                <w:sz w:val="24"/>
                <w:szCs w:val="24"/>
              </w:rPr>
              <w:t>1430 «Об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w:t>
            </w:r>
          </w:p>
        </w:tc>
      </w:tr>
      <w:tr w:rsidR="008835F1" w:rsidRPr="007D4723" w:rsidTr="008F107E">
        <w:trPr>
          <w:trHeight w:val="424"/>
        </w:trPr>
        <w:tc>
          <w:tcPr>
            <w:tcW w:w="734" w:type="dxa"/>
            <w:gridSpan w:val="2"/>
            <w:shd w:val="clear" w:color="auto" w:fill="auto"/>
          </w:tcPr>
          <w:p w:rsidR="008835F1" w:rsidRDefault="008835F1" w:rsidP="000E7E9D">
            <w:pPr>
              <w:widowControl w:val="0"/>
              <w:autoSpaceDE w:val="0"/>
              <w:snapToGrid w:val="0"/>
              <w:spacing w:line="216" w:lineRule="auto"/>
              <w:ind w:firstLine="170"/>
              <w:jc w:val="center"/>
              <w:rPr>
                <w:sz w:val="24"/>
                <w:szCs w:val="24"/>
              </w:rPr>
            </w:pPr>
            <w:r>
              <w:rPr>
                <w:sz w:val="24"/>
                <w:szCs w:val="24"/>
              </w:rPr>
              <w:t>16</w:t>
            </w:r>
          </w:p>
        </w:tc>
        <w:tc>
          <w:tcPr>
            <w:tcW w:w="8764" w:type="dxa"/>
            <w:shd w:val="clear" w:color="auto" w:fill="auto"/>
          </w:tcPr>
          <w:p w:rsidR="008835F1" w:rsidRPr="00B7698E" w:rsidRDefault="008835F1" w:rsidP="00630BFB">
            <w:pPr>
              <w:widowControl w:val="0"/>
              <w:autoSpaceDE w:val="0"/>
              <w:spacing w:line="216" w:lineRule="auto"/>
              <w:ind w:firstLine="0"/>
              <w:rPr>
                <w:bCs/>
                <w:iCs/>
                <w:sz w:val="24"/>
                <w:szCs w:val="24"/>
              </w:rPr>
            </w:pPr>
            <w:r w:rsidRPr="00B7698E">
              <w:rPr>
                <w:bCs/>
                <w:iCs/>
                <w:sz w:val="24"/>
                <w:szCs w:val="24"/>
              </w:rPr>
              <w:t xml:space="preserve">Постановление Правительства Российской Федерации от 13.07.2019 </w:t>
            </w:r>
            <w:r w:rsidRPr="00B7698E">
              <w:rPr>
                <w:snapToGrid w:val="0"/>
                <w:sz w:val="24"/>
                <w:szCs w:val="24"/>
              </w:rPr>
              <w:t>№ </w:t>
            </w:r>
            <w:r w:rsidRPr="00B7698E">
              <w:rPr>
                <w:bCs/>
                <w:iCs/>
                <w:sz w:val="24"/>
                <w:szCs w:val="24"/>
              </w:rPr>
              <w:t>891 «Об утверждении Правил проведения инвентаризации сбросов загрязняющих веществ в окружающую среду»</w:t>
            </w:r>
          </w:p>
        </w:tc>
      </w:tr>
      <w:tr w:rsidR="008835F1" w:rsidRPr="007D4723" w:rsidTr="008F107E">
        <w:trPr>
          <w:trHeight w:val="424"/>
        </w:trPr>
        <w:tc>
          <w:tcPr>
            <w:tcW w:w="734" w:type="dxa"/>
            <w:gridSpan w:val="2"/>
            <w:shd w:val="clear" w:color="auto" w:fill="auto"/>
          </w:tcPr>
          <w:p w:rsidR="008835F1" w:rsidRDefault="008835F1" w:rsidP="000E7E9D">
            <w:pPr>
              <w:widowControl w:val="0"/>
              <w:autoSpaceDE w:val="0"/>
              <w:snapToGrid w:val="0"/>
              <w:spacing w:line="216" w:lineRule="auto"/>
              <w:ind w:firstLine="170"/>
              <w:jc w:val="center"/>
              <w:rPr>
                <w:sz w:val="24"/>
                <w:szCs w:val="24"/>
              </w:rPr>
            </w:pPr>
            <w:r>
              <w:rPr>
                <w:sz w:val="24"/>
                <w:szCs w:val="24"/>
              </w:rPr>
              <w:t>17</w:t>
            </w:r>
          </w:p>
        </w:tc>
        <w:tc>
          <w:tcPr>
            <w:tcW w:w="8764" w:type="dxa"/>
            <w:shd w:val="clear" w:color="auto" w:fill="auto"/>
          </w:tcPr>
          <w:p w:rsidR="008835F1" w:rsidRPr="00B7698E" w:rsidRDefault="008835F1" w:rsidP="00630BFB">
            <w:pPr>
              <w:widowControl w:val="0"/>
              <w:autoSpaceDE w:val="0"/>
              <w:spacing w:line="216" w:lineRule="auto"/>
              <w:ind w:firstLine="0"/>
              <w:rPr>
                <w:bCs/>
                <w:iCs/>
                <w:sz w:val="24"/>
                <w:szCs w:val="24"/>
              </w:rPr>
            </w:pPr>
            <w:r w:rsidRPr="00B7698E">
              <w:rPr>
                <w:bCs/>
                <w:iCs/>
                <w:sz w:val="24"/>
                <w:szCs w:val="24"/>
              </w:rPr>
              <w:t>Постановление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Pr="001D21E4">
              <w:rPr>
                <w:bCs/>
                <w:iCs/>
                <w:sz w:val="24"/>
                <w:szCs w:val="24"/>
              </w:rPr>
              <w:t> </w:t>
            </w:r>
          </w:p>
        </w:tc>
      </w:tr>
      <w:tr w:rsidR="00A818B0" w:rsidRPr="007D4723" w:rsidTr="008F107E">
        <w:trPr>
          <w:trHeight w:val="424"/>
        </w:trPr>
        <w:tc>
          <w:tcPr>
            <w:tcW w:w="734" w:type="dxa"/>
            <w:gridSpan w:val="2"/>
            <w:shd w:val="clear" w:color="auto" w:fill="auto"/>
          </w:tcPr>
          <w:p w:rsidR="00A818B0" w:rsidRDefault="00A818B0" w:rsidP="000E7E9D">
            <w:pPr>
              <w:widowControl w:val="0"/>
              <w:autoSpaceDE w:val="0"/>
              <w:snapToGrid w:val="0"/>
              <w:spacing w:line="216" w:lineRule="auto"/>
              <w:ind w:firstLine="170"/>
              <w:jc w:val="center"/>
              <w:rPr>
                <w:sz w:val="24"/>
                <w:szCs w:val="24"/>
              </w:rPr>
            </w:pPr>
            <w:r>
              <w:rPr>
                <w:sz w:val="24"/>
                <w:szCs w:val="24"/>
              </w:rPr>
              <w:t>18</w:t>
            </w:r>
          </w:p>
        </w:tc>
        <w:tc>
          <w:tcPr>
            <w:tcW w:w="8764" w:type="dxa"/>
            <w:shd w:val="clear" w:color="auto" w:fill="auto"/>
          </w:tcPr>
          <w:p w:rsidR="00A818B0" w:rsidRPr="00B7698E" w:rsidRDefault="00A818B0" w:rsidP="00630BFB">
            <w:pPr>
              <w:widowControl w:val="0"/>
              <w:autoSpaceDE w:val="0"/>
              <w:spacing w:line="216" w:lineRule="auto"/>
              <w:ind w:firstLine="0"/>
              <w:rPr>
                <w:sz w:val="24"/>
                <w:szCs w:val="24"/>
              </w:rPr>
            </w:pPr>
            <w:r w:rsidRPr="00B7698E">
              <w:rPr>
                <w:sz w:val="24"/>
                <w:szCs w:val="24"/>
              </w:rPr>
              <w:t>Постановление Правительства Российской Федерации от 14.07.2021 № 1190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w:t>
            </w:r>
          </w:p>
        </w:tc>
      </w:tr>
      <w:tr w:rsidR="00A818B0" w:rsidRPr="007D4723" w:rsidTr="008F107E">
        <w:trPr>
          <w:trHeight w:val="424"/>
        </w:trPr>
        <w:tc>
          <w:tcPr>
            <w:tcW w:w="734" w:type="dxa"/>
            <w:gridSpan w:val="2"/>
            <w:shd w:val="clear" w:color="auto" w:fill="auto"/>
          </w:tcPr>
          <w:p w:rsidR="00A818B0" w:rsidRDefault="00A818B0" w:rsidP="000E7E9D">
            <w:pPr>
              <w:widowControl w:val="0"/>
              <w:autoSpaceDE w:val="0"/>
              <w:snapToGrid w:val="0"/>
              <w:spacing w:line="216" w:lineRule="auto"/>
              <w:ind w:firstLine="170"/>
              <w:jc w:val="center"/>
              <w:rPr>
                <w:sz w:val="24"/>
                <w:szCs w:val="24"/>
              </w:rPr>
            </w:pPr>
            <w:r>
              <w:rPr>
                <w:sz w:val="24"/>
                <w:szCs w:val="24"/>
              </w:rPr>
              <w:t>19</w:t>
            </w:r>
          </w:p>
        </w:tc>
        <w:tc>
          <w:tcPr>
            <w:tcW w:w="8764" w:type="dxa"/>
            <w:shd w:val="clear" w:color="auto" w:fill="auto"/>
          </w:tcPr>
          <w:p w:rsidR="00A818B0" w:rsidRPr="00B7698E" w:rsidRDefault="00A818B0" w:rsidP="00630BFB">
            <w:pPr>
              <w:widowControl w:val="0"/>
              <w:autoSpaceDE w:val="0"/>
              <w:spacing w:line="216" w:lineRule="auto"/>
              <w:ind w:firstLine="0"/>
              <w:rPr>
                <w:sz w:val="24"/>
                <w:szCs w:val="24"/>
              </w:rPr>
            </w:pPr>
            <w:r w:rsidRPr="00B7698E">
              <w:rPr>
                <w:sz w:val="24"/>
                <w:szCs w:val="24"/>
              </w:rPr>
              <w:t>Постановление Правительства Российской Федерации от 14.07.2021 №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p>
        </w:tc>
      </w:tr>
      <w:tr w:rsidR="00A818B0" w:rsidRPr="007D4723" w:rsidTr="008F107E">
        <w:trPr>
          <w:trHeight w:val="424"/>
        </w:trPr>
        <w:tc>
          <w:tcPr>
            <w:tcW w:w="734" w:type="dxa"/>
            <w:gridSpan w:val="2"/>
            <w:shd w:val="clear" w:color="auto" w:fill="auto"/>
          </w:tcPr>
          <w:p w:rsidR="00A818B0" w:rsidRDefault="00A818B0" w:rsidP="000E7E9D">
            <w:pPr>
              <w:widowControl w:val="0"/>
              <w:autoSpaceDE w:val="0"/>
              <w:snapToGrid w:val="0"/>
              <w:spacing w:line="216" w:lineRule="auto"/>
              <w:ind w:firstLine="170"/>
              <w:jc w:val="center"/>
              <w:rPr>
                <w:sz w:val="24"/>
                <w:szCs w:val="24"/>
              </w:rPr>
            </w:pPr>
            <w:r>
              <w:rPr>
                <w:sz w:val="24"/>
                <w:szCs w:val="24"/>
              </w:rPr>
              <w:t>20</w:t>
            </w:r>
          </w:p>
        </w:tc>
        <w:tc>
          <w:tcPr>
            <w:tcW w:w="8764" w:type="dxa"/>
            <w:shd w:val="clear" w:color="auto" w:fill="auto"/>
          </w:tcPr>
          <w:p w:rsidR="00A818B0" w:rsidRPr="007C6D59" w:rsidRDefault="00A818B0" w:rsidP="009A5C0C">
            <w:pPr>
              <w:widowControl w:val="0"/>
              <w:autoSpaceDE w:val="0"/>
              <w:spacing w:line="216" w:lineRule="auto"/>
              <w:ind w:firstLine="0"/>
              <w:rPr>
                <w:bCs/>
                <w:iCs/>
                <w:sz w:val="24"/>
                <w:szCs w:val="24"/>
              </w:rPr>
            </w:pPr>
            <w:r w:rsidRPr="00A818B0">
              <w:rPr>
                <w:bCs/>
                <w:iCs/>
                <w:sz w:val="24"/>
                <w:szCs w:val="24"/>
              </w:rPr>
              <w:t>Постановление Правительства Российской Федерации от 9 декабря 2017 г. № 1496 «О мерах по обеспечению исполнения федерального бюджета»</w:t>
            </w:r>
          </w:p>
        </w:tc>
      </w:tr>
      <w:tr w:rsidR="00FE1E2B" w:rsidRPr="007D4723" w:rsidTr="008F107E">
        <w:trPr>
          <w:trHeight w:val="424"/>
        </w:trPr>
        <w:tc>
          <w:tcPr>
            <w:tcW w:w="734" w:type="dxa"/>
            <w:gridSpan w:val="2"/>
            <w:shd w:val="clear" w:color="auto" w:fill="auto"/>
          </w:tcPr>
          <w:p w:rsidR="00FE1E2B" w:rsidRDefault="00FE1E2B" w:rsidP="000E7E9D">
            <w:pPr>
              <w:widowControl w:val="0"/>
              <w:autoSpaceDE w:val="0"/>
              <w:snapToGrid w:val="0"/>
              <w:spacing w:line="216" w:lineRule="auto"/>
              <w:ind w:firstLine="170"/>
              <w:jc w:val="center"/>
              <w:rPr>
                <w:sz w:val="24"/>
                <w:szCs w:val="24"/>
              </w:rPr>
            </w:pPr>
            <w:r>
              <w:rPr>
                <w:sz w:val="24"/>
                <w:szCs w:val="24"/>
              </w:rPr>
              <w:t>21</w:t>
            </w:r>
          </w:p>
        </w:tc>
        <w:tc>
          <w:tcPr>
            <w:tcW w:w="8764" w:type="dxa"/>
            <w:shd w:val="clear" w:color="auto" w:fill="auto"/>
          </w:tcPr>
          <w:p w:rsidR="00FE1E2B" w:rsidRPr="00A818B0" w:rsidRDefault="00FE1E2B" w:rsidP="009A5C0C">
            <w:pPr>
              <w:widowControl w:val="0"/>
              <w:autoSpaceDE w:val="0"/>
              <w:spacing w:line="216" w:lineRule="auto"/>
              <w:ind w:firstLine="0"/>
              <w:rPr>
                <w:bCs/>
                <w:iCs/>
                <w:sz w:val="24"/>
                <w:szCs w:val="24"/>
              </w:rPr>
            </w:pPr>
            <w:r w:rsidRPr="00FE1E2B">
              <w:rPr>
                <w:bCs/>
                <w:iCs/>
                <w:sz w:val="24"/>
                <w:szCs w:val="24"/>
              </w:rPr>
              <w:t>Постановление Правительства Российской Федерации от 18.05.2016 № 445 «Об утверждении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tc>
      </w:tr>
      <w:tr w:rsidR="00FE1E2B" w:rsidRPr="007D4723" w:rsidTr="008F107E">
        <w:trPr>
          <w:trHeight w:val="424"/>
        </w:trPr>
        <w:tc>
          <w:tcPr>
            <w:tcW w:w="734" w:type="dxa"/>
            <w:gridSpan w:val="2"/>
            <w:shd w:val="clear" w:color="auto" w:fill="auto"/>
          </w:tcPr>
          <w:p w:rsidR="00FE1E2B" w:rsidRDefault="00FE1E2B" w:rsidP="000E7E9D">
            <w:pPr>
              <w:widowControl w:val="0"/>
              <w:autoSpaceDE w:val="0"/>
              <w:snapToGrid w:val="0"/>
              <w:spacing w:line="216" w:lineRule="auto"/>
              <w:ind w:firstLine="170"/>
              <w:jc w:val="center"/>
              <w:rPr>
                <w:sz w:val="24"/>
                <w:szCs w:val="24"/>
              </w:rPr>
            </w:pPr>
            <w:r>
              <w:rPr>
                <w:sz w:val="24"/>
                <w:szCs w:val="24"/>
              </w:rPr>
              <w:t>22</w:t>
            </w:r>
          </w:p>
        </w:tc>
        <w:tc>
          <w:tcPr>
            <w:tcW w:w="8764" w:type="dxa"/>
            <w:shd w:val="clear" w:color="auto" w:fill="auto"/>
          </w:tcPr>
          <w:p w:rsidR="00FE1E2B" w:rsidRPr="00FE1E2B" w:rsidRDefault="00FE1E2B" w:rsidP="009A5C0C">
            <w:pPr>
              <w:widowControl w:val="0"/>
              <w:autoSpaceDE w:val="0"/>
              <w:spacing w:line="216" w:lineRule="auto"/>
              <w:ind w:firstLine="0"/>
              <w:rPr>
                <w:bCs/>
                <w:iCs/>
                <w:sz w:val="24"/>
                <w:szCs w:val="24"/>
              </w:rPr>
            </w:pPr>
            <w:r w:rsidRPr="00FE1E2B">
              <w:rPr>
                <w:bCs/>
                <w:iCs/>
                <w:sz w:val="24"/>
                <w:szCs w:val="24"/>
              </w:rPr>
              <w:t>Постановление Правительства Российской Федерации от 18.11.2013 № 1038 «О Министерстве строительства и жилищно-коммунального хозяйства Российской Федерации»</w:t>
            </w:r>
          </w:p>
        </w:tc>
      </w:tr>
      <w:tr w:rsidR="00FE1E2B" w:rsidRPr="007D4723" w:rsidTr="008F107E">
        <w:trPr>
          <w:trHeight w:val="424"/>
        </w:trPr>
        <w:tc>
          <w:tcPr>
            <w:tcW w:w="734" w:type="dxa"/>
            <w:gridSpan w:val="2"/>
            <w:shd w:val="clear" w:color="auto" w:fill="auto"/>
          </w:tcPr>
          <w:p w:rsidR="00FE1E2B" w:rsidRDefault="00FE1E2B" w:rsidP="000E7E9D">
            <w:pPr>
              <w:widowControl w:val="0"/>
              <w:autoSpaceDE w:val="0"/>
              <w:snapToGrid w:val="0"/>
              <w:spacing w:line="216" w:lineRule="auto"/>
              <w:ind w:firstLine="170"/>
              <w:jc w:val="center"/>
              <w:rPr>
                <w:sz w:val="24"/>
                <w:szCs w:val="24"/>
              </w:rPr>
            </w:pPr>
            <w:r>
              <w:rPr>
                <w:sz w:val="24"/>
                <w:szCs w:val="24"/>
              </w:rPr>
              <w:t>23</w:t>
            </w:r>
          </w:p>
        </w:tc>
        <w:tc>
          <w:tcPr>
            <w:tcW w:w="8764" w:type="dxa"/>
            <w:shd w:val="clear" w:color="auto" w:fill="auto"/>
          </w:tcPr>
          <w:p w:rsidR="00FE1E2B" w:rsidRPr="00FE1E2B" w:rsidRDefault="00FE1E2B" w:rsidP="009A5C0C">
            <w:pPr>
              <w:widowControl w:val="0"/>
              <w:autoSpaceDE w:val="0"/>
              <w:spacing w:line="216" w:lineRule="auto"/>
              <w:ind w:firstLine="0"/>
              <w:rPr>
                <w:bCs/>
                <w:iCs/>
                <w:sz w:val="24"/>
                <w:szCs w:val="24"/>
              </w:rPr>
            </w:pPr>
            <w:r w:rsidRPr="00FE1E2B">
              <w:rPr>
                <w:bCs/>
                <w:iCs/>
                <w:sz w:val="24"/>
                <w:szCs w:val="24"/>
              </w:rPr>
              <w:t>Постановление Правительства Российской Федерации от 30 декабря 2022 г. № 2549 «Об особенностях реализации Федерального закона «О федеральном бюджете на 2023 год и на плановый период 2024 и 2025 годов»</w:t>
            </w:r>
          </w:p>
        </w:tc>
      </w:tr>
      <w:tr w:rsidR="00FE1E2B" w:rsidRPr="007D4723" w:rsidTr="008F107E">
        <w:trPr>
          <w:trHeight w:val="424"/>
        </w:trPr>
        <w:tc>
          <w:tcPr>
            <w:tcW w:w="734" w:type="dxa"/>
            <w:gridSpan w:val="2"/>
            <w:shd w:val="clear" w:color="auto" w:fill="auto"/>
          </w:tcPr>
          <w:p w:rsidR="00FE1E2B" w:rsidRDefault="00FE1E2B" w:rsidP="000E7E9D">
            <w:pPr>
              <w:widowControl w:val="0"/>
              <w:autoSpaceDE w:val="0"/>
              <w:snapToGrid w:val="0"/>
              <w:spacing w:line="216" w:lineRule="auto"/>
              <w:ind w:firstLine="170"/>
              <w:jc w:val="center"/>
              <w:rPr>
                <w:sz w:val="24"/>
                <w:szCs w:val="24"/>
              </w:rPr>
            </w:pPr>
            <w:r>
              <w:rPr>
                <w:sz w:val="24"/>
                <w:szCs w:val="24"/>
              </w:rPr>
              <w:t>24</w:t>
            </w:r>
          </w:p>
        </w:tc>
        <w:tc>
          <w:tcPr>
            <w:tcW w:w="8764" w:type="dxa"/>
            <w:shd w:val="clear" w:color="auto" w:fill="auto"/>
          </w:tcPr>
          <w:p w:rsidR="00FE1E2B" w:rsidRPr="00FE1E2B" w:rsidRDefault="00FE1E2B" w:rsidP="009A5C0C">
            <w:pPr>
              <w:widowControl w:val="0"/>
              <w:autoSpaceDE w:val="0"/>
              <w:spacing w:line="216" w:lineRule="auto"/>
              <w:ind w:firstLine="0"/>
              <w:rPr>
                <w:bCs/>
                <w:iCs/>
                <w:sz w:val="24"/>
                <w:szCs w:val="24"/>
              </w:rPr>
            </w:pPr>
            <w:r w:rsidRPr="00FE1E2B">
              <w:rPr>
                <w:bCs/>
                <w:iCs/>
                <w:sz w:val="24"/>
                <w:szCs w:val="24"/>
              </w:rPr>
              <w:t>Постановление Правительства Российской Федерации от 29.12.2023 № 2369 «Об особенностях реализации Федерального закона «О федеральном бюджете на 2024 год и на плановый период 2025 и 2026 годов»</w:t>
            </w:r>
          </w:p>
        </w:tc>
      </w:tr>
      <w:tr w:rsidR="00A818B0" w:rsidRPr="007D4723" w:rsidTr="00CC3254">
        <w:trPr>
          <w:trHeight w:val="80"/>
        </w:trPr>
        <w:tc>
          <w:tcPr>
            <w:tcW w:w="9498" w:type="dxa"/>
            <w:gridSpan w:val="3"/>
            <w:shd w:val="clear" w:color="auto" w:fill="auto"/>
          </w:tcPr>
          <w:p w:rsidR="00A818B0" w:rsidRPr="00822B71" w:rsidRDefault="00A818B0" w:rsidP="00CC3254">
            <w:pPr>
              <w:pStyle w:val="4"/>
              <w:numPr>
                <w:ilvl w:val="0"/>
                <w:numId w:val="0"/>
              </w:numPr>
              <w:spacing w:line="216" w:lineRule="auto"/>
              <w:rPr>
                <w:b/>
                <w:sz w:val="24"/>
                <w:szCs w:val="24"/>
              </w:rPr>
            </w:pPr>
            <w:r w:rsidRPr="00822B71">
              <w:rPr>
                <w:b/>
                <w:bCs/>
                <w:sz w:val="24"/>
                <w:szCs w:val="24"/>
              </w:rPr>
              <w:t>Приказы Минфина России:</w:t>
            </w:r>
          </w:p>
        </w:tc>
      </w:tr>
      <w:tr w:rsidR="00A818B0" w:rsidRPr="007D4723" w:rsidTr="008F107E">
        <w:trPr>
          <w:trHeight w:val="344"/>
        </w:trPr>
        <w:tc>
          <w:tcPr>
            <w:tcW w:w="734" w:type="dxa"/>
            <w:gridSpan w:val="2"/>
            <w:shd w:val="clear" w:color="auto" w:fill="auto"/>
          </w:tcPr>
          <w:p w:rsidR="00A818B0" w:rsidRDefault="00FE1E2B" w:rsidP="009A5C0C">
            <w:pPr>
              <w:widowControl w:val="0"/>
              <w:autoSpaceDE w:val="0"/>
              <w:snapToGrid w:val="0"/>
              <w:spacing w:line="216" w:lineRule="auto"/>
              <w:ind w:firstLine="170"/>
              <w:jc w:val="center"/>
              <w:rPr>
                <w:sz w:val="24"/>
                <w:szCs w:val="24"/>
              </w:rPr>
            </w:pPr>
            <w:r>
              <w:rPr>
                <w:sz w:val="24"/>
                <w:szCs w:val="24"/>
              </w:rPr>
              <w:t>25</w:t>
            </w:r>
          </w:p>
        </w:tc>
        <w:tc>
          <w:tcPr>
            <w:tcW w:w="8764" w:type="dxa"/>
            <w:shd w:val="clear" w:color="auto" w:fill="auto"/>
          </w:tcPr>
          <w:p w:rsidR="00A818B0" w:rsidRPr="00822B71" w:rsidRDefault="00A818B0" w:rsidP="009A5C0C">
            <w:pPr>
              <w:widowControl w:val="0"/>
              <w:autoSpaceDE w:val="0"/>
              <w:spacing w:line="216" w:lineRule="auto"/>
              <w:ind w:firstLine="0"/>
              <w:rPr>
                <w:sz w:val="24"/>
                <w:szCs w:val="24"/>
              </w:rPr>
            </w:pPr>
            <w:r w:rsidRPr="00822B71">
              <w:rPr>
                <w:sz w:val="24"/>
                <w:szCs w:val="24"/>
              </w:rPr>
              <w:t xml:space="preserve">Приказ Минфина Российской Федерации от 31 октября 2000 г. </w:t>
            </w:r>
            <w:r w:rsidRPr="00822B71">
              <w:rPr>
                <w:snapToGrid w:val="0"/>
                <w:sz w:val="24"/>
                <w:szCs w:val="24"/>
              </w:rPr>
              <w:t>№</w:t>
            </w:r>
            <w:r w:rsidRPr="00822B71">
              <w:rPr>
                <w:sz w:val="24"/>
                <w:szCs w:val="24"/>
              </w:rPr>
              <w:t xml:space="preserve"> 94н «Об утверждении Плана счетов бухгалтерского учета финансово-хозяйственной деятельности организаций и Инструкции по его применению»</w:t>
            </w:r>
          </w:p>
        </w:tc>
      </w:tr>
      <w:tr w:rsidR="00A818B0" w:rsidRPr="007D4723" w:rsidTr="008F107E">
        <w:trPr>
          <w:trHeight w:val="344"/>
        </w:trPr>
        <w:tc>
          <w:tcPr>
            <w:tcW w:w="734" w:type="dxa"/>
            <w:gridSpan w:val="2"/>
            <w:shd w:val="clear" w:color="auto" w:fill="auto"/>
          </w:tcPr>
          <w:p w:rsidR="00A818B0" w:rsidRDefault="00FE1E2B" w:rsidP="001A4A46">
            <w:pPr>
              <w:widowControl w:val="0"/>
              <w:autoSpaceDE w:val="0"/>
              <w:snapToGrid w:val="0"/>
              <w:spacing w:line="216" w:lineRule="auto"/>
              <w:ind w:firstLine="170"/>
              <w:jc w:val="center"/>
              <w:rPr>
                <w:sz w:val="24"/>
                <w:szCs w:val="24"/>
              </w:rPr>
            </w:pPr>
            <w:r>
              <w:rPr>
                <w:sz w:val="24"/>
                <w:szCs w:val="24"/>
              </w:rPr>
              <w:t>26</w:t>
            </w:r>
          </w:p>
        </w:tc>
        <w:tc>
          <w:tcPr>
            <w:tcW w:w="8764" w:type="dxa"/>
            <w:shd w:val="clear" w:color="auto" w:fill="auto"/>
          </w:tcPr>
          <w:p w:rsidR="00A818B0" w:rsidRPr="00822B71" w:rsidRDefault="00A818B0" w:rsidP="009A5C0C">
            <w:pPr>
              <w:widowControl w:val="0"/>
              <w:autoSpaceDE w:val="0"/>
              <w:spacing w:line="216" w:lineRule="auto"/>
              <w:ind w:firstLine="0"/>
              <w:rPr>
                <w:sz w:val="24"/>
                <w:szCs w:val="24"/>
              </w:rPr>
            </w:pPr>
            <w:r w:rsidRPr="00822B71">
              <w:rPr>
                <w:sz w:val="24"/>
                <w:szCs w:val="24"/>
              </w:rPr>
              <w:t>Приказ Минфина России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tc>
      </w:tr>
      <w:tr w:rsidR="00FE1E2B" w:rsidRPr="007D4723" w:rsidTr="006C2C4D">
        <w:trPr>
          <w:trHeight w:val="344"/>
        </w:trPr>
        <w:tc>
          <w:tcPr>
            <w:tcW w:w="9498" w:type="dxa"/>
            <w:gridSpan w:val="3"/>
            <w:shd w:val="clear" w:color="auto" w:fill="auto"/>
          </w:tcPr>
          <w:p w:rsidR="00FE1E2B" w:rsidRPr="00A818B0" w:rsidRDefault="00FE1E2B" w:rsidP="009A5C0C">
            <w:pPr>
              <w:widowControl w:val="0"/>
              <w:autoSpaceDE w:val="0"/>
              <w:spacing w:line="216" w:lineRule="auto"/>
              <w:ind w:firstLine="0"/>
              <w:rPr>
                <w:sz w:val="24"/>
                <w:szCs w:val="24"/>
                <w:highlight w:val="yellow"/>
              </w:rPr>
            </w:pPr>
            <w:r w:rsidRPr="00FE1E2B">
              <w:rPr>
                <w:b/>
                <w:bCs/>
                <w:spacing w:val="-4"/>
                <w:sz w:val="24"/>
                <w:szCs w:val="24"/>
              </w:rPr>
              <w:t>Законы Астраханской области</w:t>
            </w:r>
          </w:p>
        </w:tc>
      </w:tr>
      <w:tr w:rsidR="00FE1E2B" w:rsidRPr="007D4723" w:rsidTr="008F107E">
        <w:trPr>
          <w:trHeight w:val="344"/>
        </w:trPr>
        <w:tc>
          <w:tcPr>
            <w:tcW w:w="734" w:type="dxa"/>
            <w:gridSpan w:val="2"/>
            <w:shd w:val="clear" w:color="auto" w:fill="auto"/>
          </w:tcPr>
          <w:p w:rsidR="00FE1E2B" w:rsidRDefault="00FE1E2B" w:rsidP="001A4A46">
            <w:pPr>
              <w:widowControl w:val="0"/>
              <w:autoSpaceDE w:val="0"/>
              <w:snapToGrid w:val="0"/>
              <w:spacing w:line="216" w:lineRule="auto"/>
              <w:ind w:firstLine="170"/>
              <w:jc w:val="center"/>
              <w:rPr>
                <w:sz w:val="24"/>
                <w:szCs w:val="24"/>
              </w:rPr>
            </w:pPr>
            <w:r>
              <w:rPr>
                <w:sz w:val="24"/>
                <w:szCs w:val="24"/>
              </w:rPr>
              <w:t>27</w:t>
            </w:r>
          </w:p>
        </w:tc>
        <w:tc>
          <w:tcPr>
            <w:tcW w:w="8764" w:type="dxa"/>
            <w:shd w:val="clear" w:color="auto" w:fill="auto"/>
          </w:tcPr>
          <w:p w:rsidR="00FE1E2B" w:rsidRPr="0039000C" w:rsidRDefault="00FE1E2B" w:rsidP="00630BFB">
            <w:pPr>
              <w:widowControl w:val="0"/>
              <w:autoSpaceDE w:val="0"/>
              <w:spacing w:line="216" w:lineRule="auto"/>
              <w:ind w:firstLine="0"/>
              <w:rPr>
                <w:sz w:val="24"/>
                <w:szCs w:val="24"/>
              </w:rPr>
            </w:pPr>
            <w:r w:rsidRPr="0028119D">
              <w:rPr>
                <w:sz w:val="24"/>
                <w:szCs w:val="24"/>
              </w:rPr>
              <w:t xml:space="preserve">Закон Астраханской области от 15.12.2022 </w:t>
            </w:r>
            <w:r>
              <w:rPr>
                <w:sz w:val="24"/>
                <w:szCs w:val="24"/>
              </w:rPr>
              <w:t>№ </w:t>
            </w:r>
            <w:r w:rsidRPr="0028119D">
              <w:rPr>
                <w:sz w:val="24"/>
                <w:szCs w:val="24"/>
              </w:rPr>
              <w:t xml:space="preserve">93/2022-ОЗ </w:t>
            </w:r>
            <w:r>
              <w:rPr>
                <w:sz w:val="24"/>
                <w:szCs w:val="24"/>
              </w:rPr>
              <w:t>«</w:t>
            </w:r>
            <w:r w:rsidRPr="0028119D">
              <w:rPr>
                <w:sz w:val="24"/>
                <w:szCs w:val="24"/>
              </w:rPr>
              <w:t>О бюджете Астраханской области на 2023 год и на плановый период 2024 и 2025 годов</w:t>
            </w:r>
            <w:r>
              <w:rPr>
                <w:sz w:val="24"/>
                <w:szCs w:val="24"/>
              </w:rPr>
              <w:t>»</w:t>
            </w:r>
            <w:r w:rsidRPr="0028119D">
              <w:rPr>
                <w:sz w:val="24"/>
                <w:szCs w:val="24"/>
              </w:rPr>
              <w:t xml:space="preserve"> </w:t>
            </w:r>
          </w:p>
        </w:tc>
      </w:tr>
      <w:tr w:rsidR="00FE1E2B" w:rsidRPr="007D4723" w:rsidTr="008F107E">
        <w:trPr>
          <w:trHeight w:val="344"/>
        </w:trPr>
        <w:tc>
          <w:tcPr>
            <w:tcW w:w="734" w:type="dxa"/>
            <w:gridSpan w:val="2"/>
            <w:shd w:val="clear" w:color="auto" w:fill="auto"/>
          </w:tcPr>
          <w:p w:rsidR="00FE1E2B" w:rsidRDefault="00FE1E2B" w:rsidP="001A4A46">
            <w:pPr>
              <w:widowControl w:val="0"/>
              <w:autoSpaceDE w:val="0"/>
              <w:snapToGrid w:val="0"/>
              <w:spacing w:line="216" w:lineRule="auto"/>
              <w:ind w:firstLine="170"/>
              <w:jc w:val="center"/>
              <w:rPr>
                <w:sz w:val="24"/>
                <w:szCs w:val="24"/>
              </w:rPr>
            </w:pPr>
            <w:r>
              <w:rPr>
                <w:sz w:val="24"/>
                <w:szCs w:val="24"/>
              </w:rPr>
              <w:t>28</w:t>
            </w:r>
          </w:p>
        </w:tc>
        <w:tc>
          <w:tcPr>
            <w:tcW w:w="8764" w:type="dxa"/>
            <w:shd w:val="clear" w:color="auto" w:fill="auto"/>
          </w:tcPr>
          <w:p w:rsidR="00FE1E2B" w:rsidRDefault="00FE1E2B" w:rsidP="00630BFB">
            <w:pPr>
              <w:widowControl w:val="0"/>
              <w:autoSpaceDE w:val="0"/>
              <w:spacing w:line="216" w:lineRule="auto"/>
              <w:ind w:firstLine="0"/>
              <w:rPr>
                <w:sz w:val="24"/>
                <w:szCs w:val="24"/>
              </w:rPr>
            </w:pPr>
            <w:r w:rsidRPr="008A5118">
              <w:rPr>
                <w:sz w:val="24"/>
                <w:szCs w:val="24"/>
              </w:rPr>
              <w:t xml:space="preserve">Закон Астраханской области от 11.12.2023 </w:t>
            </w:r>
            <w:r>
              <w:rPr>
                <w:sz w:val="24"/>
                <w:szCs w:val="24"/>
              </w:rPr>
              <w:t>№ </w:t>
            </w:r>
            <w:r w:rsidRPr="008A5118">
              <w:rPr>
                <w:sz w:val="24"/>
                <w:szCs w:val="24"/>
              </w:rPr>
              <w:t xml:space="preserve">108/2023-ОЗ </w:t>
            </w:r>
            <w:r>
              <w:rPr>
                <w:sz w:val="24"/>
                <w:szCs w:val="24"/>
              </w:rPr>
              <w:t>«</w:t>
            </w:r>
            <w:r w:rsidRPr="008A5118">
              <w:rPr>
                <w:sz w:val="24"/>
                <w:szCs w:val="24"/>
              </w:rPr>
              <w:t>О бюджете Астраханской области на 2024 год и на пл</w:t>
            </w:r>
            <w:r>
              <w:rPr>
                <w:sz w:val="24"/>
                <w:szCs w:val="24"/>
              </w:rPr>
              <w:t>ановый период 2025 и 2026 годов»</w:t>
            </w:r>
            <w:r w:rsidRPr="008A5118">
              <w:rPr>
                <w:sz w:val="24"/>
                <w:szCs w:val="24"/>
              </w:rPr>
              <w:t xml:space="preserve"> </w:t>
            </w:r>
          </w:p>
        </w:tc>
      </w:tr>
      <w:tr w:rsidR="00FE1E2B" w:rsidRPr="007D4723" w:rsidTr="008F107E">
        <w:trPr>
          <w:trHeight w:val="344"/>
        </w:trPr>
        <w:tc>
          <w:tcPr>
            <w:tcW w:w="734" w:type="dxa"/>
            <w:gridSpan w:val="2"/>
            <w:shd w:val="clear" w:color="auto" w:fill="auto"/>
          </w:tcPr>
          <w:p w:rsidR="00FE1E2B" w:rsidRDefault="00FE1E2B" w:rsidP="001A4A46">
            <w:pPr>
              <w:widowControl w:val="0"/>
              <w:autoSpaceDE w:val="0"/>
              <w:snapToGrid w:val="0"/>
              <w:spacing w:line="216" w:lineRule="auto"/>
              <w:ind w:firstLine="170"/>
              <w:jc w:val="center"/>
              <w:rPr>
                <w:sz w:val="24"/>
                <w:szCs w:val="24"/>
              </w:rPr>
            </w:pPr>
            <w:r>
              <w:rPr>
                <w:sz w:val="24"/>
                <w:szCs w:val="24"/>
              </w:rPr>
              <w:lastRenderedPageBreak/>
              <w:t>29</w:t>
            </w:r>
          </w:p>
        </w:tc>
        <w:tc>
          <w:tcPr>
            <w:tcW w:w="8764" w:type="dxa"/>
            <w:shd w:val="clear" w:color="auto" w:fill="auto"/>
          </w:tcPr>
          <w:p w:rsidR="00FE1E2B" w:rsidRPr="0039000C" w:rsidRDefault="00FE1E2B" w:rsidP="00630BFB">
            <w:pPr>
              <w:widowControl w:val="0"/>
              <w:autoSpaceDE w:val="0"/>
              <w:spacing w:line="216" w:lineRule="auto"/>
              <w:ind w:firstLine="0"/>
              <w:rPr>
                <w:sz w:val="24"/>
                <w:szCs w:val="24"/>
              </w:rPr>
            </w:pPr>
            <w:r w:rsidRPr="008A5118">
              <w:rPr>
                <w:sz w:val="24"/>
                <w:szCs w:val="24"/>
              </w:rPr>
              <w:t xml:space="preserve">Закон Астраханской области от 16.12.2024 </w:t>
            </w:r>
            <w:r>
              <w:rPr>
                <w:sz w:val="24"/>
                <w:szCs w:val="24"/>
              </w:rPr>
              <w:t>№ </w:t>
            </w:r>
            <w:r w:rsidRPr="008A5118">
              <w:rPr>
                <w:sz w:val="24"/>
                <w:szCs w:val="24"/>
              </w:rPr>
              <w:t xml:space="preserve">117/2024-ОЗ </w:t>
            </w:r>
            <w:r>
              <w:rPr>
                <w:sz w:val="24"/>
                <w:szCs w:val="24"/>
              </w:rPr>
              <w:t>«</w:t>
            </w:r>
            <w:r w:rsidRPr="008A5118">
              <w:rPr>
                <w:sz w:val="24"/>
                <w:szCs w:val="24"/>
              </w:rPr>
              <w:t>О бюджете Астраханской области на 2025 год и на пл</w:t>
            </w:r>
            <w:r>
              <w:rPr>
                <w:sz w:val="24"/>
                <w:szCs w:val="24"/>
              </w:rPr>
              <w:t>ановый период 2026 и 2027 годов».</w:t>
            </w:r>
          </w:p>
        </w:tc>
      </w:tr>
      <w:tr w:rsidR="00FE1E2B" w:rsidRPr="007D4723" w:rsidTr="00CC3254">
        <w:trPr>
          <w:trHeight w:val="194"/>
        </w:trPr>
        <w:tc>
          <w:tcPr>
            <w:tcW w:w="9498" w:type="dxa"/>
            <w:gridSpan w:val="3"/>
            <w:shd w:val="clear" w:color="auto" w:fill="auto"/>
          </w:tcPr>
          <w:p w:rsidR="00FE1E2B" w:rsidRPr="007D4723" w:rsidRDefault="00FE1E2B" w:rsidP="008835F1">
            <w:pPr>
              <w:widowControl w:val="0"/>
              <w:autoSpaceDE w:val="0"/>
              <w:spacing w:line="216" w:lineRule="auto"/>
              <w:ind w:firstLine="0"/>
              <w:jc w:val="left"/>
              <w:rPr>
                <w:b/>
                <w:bCs/>
                <w:spacing w:val="-4"/>
                <w:sz w:val="24"/>
                <w:szCs w:val="24"/>
              </w:rPr>
            </w:pPr>
            <w:r>
              <w:rPr>
                <w:b/>
                <w:bCs/>
                <w:spacing w:val="-4"/>
                <w:sz w:val="24"/>
                <w:szCs w:val="24"/>
              </w:rPr>
              <w:t>Законы Тамбовской области</w:t>
            </w:r>
          </w:p>
        </w:tc>
      </w:tr>
      <w:tr w:rsidR="00FE1E2B" w:rsidRPr="007D4723" w:rsidTr="00CC3254">
        <w:trPr>
          <w:trHeight w:val="194"/>
        </w:trPr>
        <w:tc>
          <w:tcPr>
            <w:tcW w:w="709" w:type="dxa"/>
            <w:shd w:val="clear" w:color="auto" w:fill="auto"/>
          </w:tcPr>
          <w:p w:rsidR="00FE1E2B" w:rsidRPr="0039000C" w:rsidRDefault="00FE1E2B" w:rsidP="009A5C0C">
            <w:pPr>
              <w:widowControl w:val="0"/>
              <w:autoSpaceDE w:val="0"/>
              <w:snapToGrid w:val="0"/>
              <w:spacing w:line="216" w:lineRule="auto"/>
              <w:ind w:firstLine="170"/>
              <w:jc w:val="center"/>
              <w:rPr>
                <w:sz w:val="24"/>
                <w:szCs w:val="24"/>
              </w:rPr>
            </w:pPr>
            <w:r>
              <w:rPr>
                <w:sz w:val="24"/>
                <w:szCs w:val="24"/>
              </w:rPr>
              <w:t>30</w:t>
            </w:r>
          </w:p>
        </w:tc>
        <w:tc>
          <w:tcPr>
            <w:tcW w:w="8789" w:type="dxa"/>
            <w:gridSpan w:val="2"/>
            <w:shd w:val="clear" w:color="auto" w:fill="auto"/>
          </w:tcPr>
          <w:p w:rsidR="00FE1E2B" w:rsidRPr="00B7698E" w:rsidRDefault="00FE1E2B" w:rsidP="00630BFB">
            <w:pPr>
              <w:widowControl w:val="0"/>
              <w:autoSpaceDE w:val="0"/>
              <w:spacing w:line="216" w:lineRule="auto"/>
              <w:ind w:firstLine="0"/>
              <w:jc w:val="left"/>
              <w:rPr>
                <w:b/>
                <w:bCs/>
                <w:spacing w:val="-4"/>
                <w:sz w:val="24"/>
                <w:szCs w:val="24"/>
              </w:rPr>
            </w:pPr>
            <w:r w:rsidRPr="00B7698E">
              <w:rPr>
                <w:sz w:val="24"/>
                <w:szCs w:val="24"/>
              </w:rPr>
              <w:t>Закон Тамбовской области от 31 января 2007 г. N 144-З «О градостроительной деятельности в Тамбовской области»</w:t>
            </w:r>
          </w:p>
        </w:tc>
      </w:tr>
      <w:tr w:rsidR="00FE1E2B" w:rsidRPr="007D4723" w:rsidTr="00CC3254">
        <w:trPr>
          <w:trHeight w:val="194"/>
        </w:trPr>
        <w:tc>
          <w:tcPr>
            <w:tcW w:w="709" w:type="dxa"/>
            <w:shd w:val="clear" w:color="auto" w:fill="auto"/>
          </w:tcPr>
          <w:p w:rsidR="00FE1E2B" w:rsidRPr="0039000C" w:rsidRDefault="00FE1E2B" w:rsidP="0039000C">
            <w:pPr>
              <w:widowControl w:val="0"/>
              <w:autoSpaceDE w:val="0"/>
              <w:snapToGrid w:val="0"/>
              <w:spacing w:line="216" w:lineRule="auto"/>
              <w:ind w:firstLine="170"/>
              <w:jc w:val="center"/>
              <w:rPr>
                <w:sz w:val="24"/>
                <w:szCs w:val="24"/>
              </w:rPr>
            </w:pPr>
            <w:r>
              <w:rPr>
                <w:sz w:val="24"/>
                <w:szCs w:val="24"/>
              </w:rPr>
              <w:t>31</w:t>
            </w:r>
          </w:p>
        </w:tc>
        <w:tc>
          <w:tcPr>
            <w:tcW w:w="8789" w:type="dxa"/>
            <w:gridSpan w:val="2"/>
            <w:shd w:val="clear" w:color="auto" w:fill="auto"/>
          </w:tcPr>
          <w:p w:rsidR="00FE1E2B" w:rsidRPr="002F6140" w:rsidRDefault="00FE1E2B" w:rsidP="002F6140">
            <w:pPr>
              <w:widowControl w:val="0"/>
              <w:autoSpaceDE w:val="0"/>
              <w:spacing w:line="216" w:lineRule="auto"/>
              <w:ind w:firstLine="0"/>
              <w:rPr>
                <w:sz w:val="24"/>
                <w:szCs w:val="24"/>
              </w:rPr>
            </w:pPr>
            <w:r w:rsidRPr="002F6140">
              <w:rPr>
                <w:sz w:val="24"/>
                <w:szCs w:val="24"/>
              </w:rPr>
              <w:t>Закон Тамбовской области от 22 декабря 2021 г. № 37-З «О бюджете Тамбовской области на 2022 год и на плановый период 202</w:t>
            </w:r>
            <w:r w:rsidR="002F6140" w:rsidRPr="002F6140">
              <w:rPr>
                <w:sz w:val="24"/>
                <w:szCs w:val="24"/>
              </w:rPr>
              <w:t>3</w:t>
            </w:r>
            <w:r w:rsidRPr="002F6140">
              <w:rPr>
                <w:sz w:val="24"/>
                <w:szCs w:val="24"/>
              </w:rPr>
              <w:t xml:space="preserve"> и 2024 годов»</w:t>
            </w:r>
          </w:p>
        </w:tc>
      </w:tr>
      <w:tr w:rsidR="00FE1E2B" w:rsidRPr="007D4723" w:rsidTr="00CC3254">
        <w:trPr>
          <w:trHeight w:val="194"/>
        </w:trPr>
        <w:tc>
          <w:tcPr>
            <w:tcW w:w="709" w:type="dxa"/>
            <w:shd w:val="clear" w:color="auto" w:fill="auto"/>
          </w:tcPr>
          <w:p w:rsidR="00FE1E2B" w:rsidRDefault="00FE1E2B" w:rsidP="0039000C">
            <w:pPr>
              <w:widowControl w:val="0"/>
              <w:autoSpaceDE w:val="0"/>
              <w:snapToGrid w:val="0"/>
              <w:spacing w:line="216" w:lineRule="auto"/>
              <w:ind w:firstLine="170"/>
              <w:jc w:val="center"/>
              <w:rPr>
                <w:sz w:val="24"/>
                <w:szCs w:val="24"/>
              </w:rPr>
            </w:pPr>
            <w:r>
              <w:rPr>
                <w:sz w:val="24"/>
                <w:szCs w:val="24"/>
              </w:rPr>
              <w:t>32</w:t>
            </w:r>
          </w:p>
        </w:tc>
        <w:tc>
          <w:tcPr>
            <w:tcW w:w="8789" w:type="dxa"/>
            <w:gridSpan w:val="2"/>
            <w:shd w:val="clear" w:color="auto" w:fill="auto"/>
          </w:tcPr>
          <w:p w:rsidR="00FE1E2B" w:rsidRPr="002F6140" w:rsidRDefault="00FE1E2B" w:rsidP="002F6140">
            <w:pPr>
              <w:widowControl w:val="0"/>
              <w:autoSpaceDE w:val="0"/>
              <w:spacing w:line="216" w:lineRule="auto"/>
              <w:ind w:firstLine="0"/>
              <w:rPr>
                <w:sz w:val="24"/>
                <w:szCs w:val="24"/>
              </w:rPr>
            </w:pPr>
            <w:r w:rsidRPr="002F6140">
              <w:rPr>
                <w:sz w:val="24"/>
                <w:szCs w:val="24"/>
              </w:rPr>
              <w:t>Закон Тамбовской области от 2</w:t>
            </w:r>
            <w:r w:rsidR="002F6140" w:rsidRPr="002F6140">
              <w:rPr>
                <w:sz w:val="24"/>
                <w:szCs w:val="24"/>
              </w:rPr>
              <w:t>3</w:t>
            </w:r>
            <w:r w:rsidRPr="002F6140">
              <w:rPr>
                <w:sz w:val="24"/>
                <w:szCs w:val="24"/>
              </w:rPr>
              <w:t xml:space="preserve"> декабря 202</w:t>
            </w:r>
            <w:r w:rsidR="002F6140" w:rsidRPr="002F6140">
              <w:rPr>
                <w:sz w:val="24"/>
                <w:szCs w:val="24"/>
              </w:rPr>
              <w:t>2</w:t>
            </w:r>
            <w:r w:rsidRPr="002F6140">
              <w:rPr>
                <w:sz w:val="24"/>
                <w:szCs w:val="24"/>
              </w:rPr>
              <w:t xml:space="preserve"> г. № </w:t>
            </w:r>
            <w:r w:rsidR="002F6140" w:rsidRPr="002F6140">
              <w:rPr>
                <w:sz w:val="24"/>
                <w:szCs w:val="24"/>
              </w:rPr>
              <w:t>206</w:t>
            </w:r>
            <w:r w:rsidRPr="002F6140">
              <w:rPr>
                <w:sz w:val="24"/>
                <w:szCs w:val="24"/>
              </w:rPr>
              <w:t>-З «О бюджете Тамбовской области на 202</w:t>
            </w:r>
            <w:r w:rsidR="002F6140" w:rsidRPr="002F6140">
              <w:rPr>
                <w:sz w:val="24"/>
                <w:szCs w:val="24"/>
              </w:rPr>
              <w:t>3</w:t>
            </w:r>
            <w:r w:rsidRPr="002F6140">
              <w:rPr>
                <w:sz w:val="24"/>
                <w:szCs w:val="24"/>
              </w:rPr>
              <w:t xml:space="preserve"> год и на плановый период 202</w:t>
            </w:r>
            <w:r w:rsidR="002F6140" w:rsidRPr="002F6140">
              <w:rPr>
                <w:sz w:val="24"/>
                <w:szCs w:val="24"/>
              </w:rPr>
              <w:t>4</w:t>
            </w:r>
            <w:r w:rsidRPr="002F6140">
              <w:rPr>
                <w:sz w:val="24"/>
                <w:szCs w:val="24"/>
              </w:rPr>
              <w:t xml:space="preserve"> и 202</w:t>
            </w:r>
            <w:r w:rsidR="002F6140" w:rsidRPr="002F6140">
              <w:rPr>
                <w:sz w:val="24"/>
                <w:szCs w:val="24"/>
              </w:rPr>
              <w:t>5</w:t>
            </w:r>
            <w:r w:rsidRPr="002F6140">
              <w:rPr>
                <w:sz w:val="24"/>
                <w:szCs w:val="24"/>
              </w:rPr>
              <w:t xml:space="preserve"> годов»</w:t>
            </w:r>
          </w:p>
        </w:tc>
      </w:tr>
      <w:tr w:rsidR="00FE1E2B" w:rsidRPr="007D4723" w:rsidTr="00CC3254">
        <w:trPr>
          <w:trHeight w:val="194"/>
        </w:trPr>
        <w:tc>
          <w:tcPr>
            <w:tcW w:w="709" w:type="dxa"/>
            <w:shd w:val="clear" w:color="auto" w:fill="auto"/>
          </w:tcPr>
          <w:p w:rsidR="00FE1E2B" w:rsidRDefault="00FE1E2B" w:rsidP="0039000C">
            <w:pPr>
              <w:widowControl w:val="0"/>
              <w:autoSpaceDE w:val="0"/>
              <w:snapToGrid w:val="0"/>
              <w:spacing w:line="216" w:lineRule="auto"/>
              <w:ind w:firstLine="170"/>
              <w:jc w:val="center"/>
              <w:rPr>
                <w:sz w:val="24"/>
                <w:szCs w:val="24"/>
              </w:rPr>
            </w:pPr>
            <w:r>
              <w:rPr>
                <w:sz w:val="24"/>
                <w:szCs w:val="24"/>
              </w:rPr>
              <w:t>33</w:t>
            </w:r>
          </w:p>
        </w:tc>
        <w:tc>
          <w:tcPr>
            <w:tcW w:w="8789" w:type="dxa"/>
            <w:gridSpan w:val="2"/>
            <w:shd w:val="clear" w:color="auto" w:fill="auto"/>
          </w:tcPr>
          <w:p w:rsidR="00FE1E2B" w:rsidRPr="002F6140" w:rsidRDefault="00FE1E2B" w:rsidP="002F6140">
            <w:pPr>
              <w:widowControl w:val="0"/>
              <w:autoSpaceDE w:val="0"/>
              <w:spacing w:line="216" w:lineRule="auto"/>
              <w:ind w:firstLine="0"/>
              <w:rPr>
                <w:sz w:val="24"/>
                <w:szCs w:val="24"/>
              </w:rPr>
            </w:pPr>
            <w:r w:rsidRPr="002F6140">
              <w:rPr>
                <w:sz w:val="24"/>
                <w:szCs w:val="24"/>
              </w:rPr>
              <w:t>Закон Тамбовской области от 22 декабря 202</w:t>
            </w:r>
            <w:r w:rsidR="002F6140" w:rsidRPr="002F6140">
              <w:rPr>
                <w:sz w:val="24"/>
                <w:szCs w:val="24"/>
              </w:rPr>
              <w:t>3</w:t>
            </w:r>
            <w:r w:rsidRPr="002F6140">
              <w:rPr>
                <w:sz w:val="24"/>
                <w:szCs w:val="24"/>
              </w:rPr>
              <w:t xml:space="preserve"> г. № </w:t>
            </w:r>
            <w:r w:rsidR="002F6140" w:rsidRPr="002F6140">
              <w:rPr>
                <w:sz w:val="24"/>
                <w:szCs w:val="24"/>
              </w:rPr>
              <w:t>451</w:t>
            </w:r>
            <w:r w:rsidRPr="002F6140">
              <w:rPr>
                <w:sz w:val="24"/>
                <w:szCs w:val="24"/>
              </w:rPr>
              <w:t>-З «О бюджете Тамбовской области на 202</w:t>
            </w:r>
            <w:r w:rsidR="002F6140" w:rsidRPr="002F6140">
              <w:rPr>
                <w:sz w:val="24"/>
                <w:szCs w:val="24"/>
              </w:rPr>
              <w:t>4</w:t>
            </w:r>
            <w:r w:rsidRPr="002F6140">
              <w:rPr>
                <w:sz w:val="24"/>
                <w:szCs w:val="24"/>
              </w:rPr>
              <w:t xml:space="preserve"> год и на плановый период 202</w:t>
            </w:r>
            <w:r w:rsidR="002F6140" w:rsidRPr="002F6140">
              <w:rPr>
                <w:sz w:val="24"/>
                <w:szCs w:val="24"/>
              </w:rPr>
              <w:t>5</w:t>
            </w:r>
            <w:r w:rsidRPr="002F6140">
              <w:rPr>
                <w:sz w:val="24"/>
                <w:szCs w:val="24"/>
              </w:rPr>
              <w:t xml:space="preserve"> и 202</w:t>
            </w:r>
            <w:r w:rsidR="002F6140" w:rsidRPr="002F6140">
              <w:rPr>
                <w:sz w:val="24"/>
                <w:szCs w:val="24"/>
              </w:rPr>
              <w:t>6</w:t>
            </w:r>
            <w:r w:rsidRPr="002F6140">
              <w:rPr>
                <w:sz w:val="24"/>
                <w:szCs w:val="24"/>
              </w:rPr>
              <w:t xml:space="preserve"> годов»</w:t>
            </w:r>
          </w:p>
        </w:tc>
      </w:tr>
      <w:tr w:rsidR="00FE1E2B" w:rsidRPr="007D4723" w:rsidTr="00435BF6">
        <w:trPr>
          <w:trHeight w:val="194"/>
        </w:trPr>
        <w:tc>
          <w:tcPr>
            <w:tcW w:w="9498" w:type="dxa"/>
            <w:gridSpan w:val="3"/>
            <w:shd w:val="clear" w:color="auto" w:fill="auto"/>
          </w:tcPr>
          <w:p w:rsidR="00FE1E2B" w:rsidRPr="001A4A46" w:rsidRDefault="00FE1E2B" w:rsidP="00C27C81">
            <w:pPr>
              <w:widowControl w:val="0"/>
              <w:autoSpaceDE w:val="0"/>
              <w:spacing w:line="216" w:lineRule="auto"/>
              <w:ind w:firstLine="0"/>
              <w:rPr>
                <w:sz w:val="24"/>
                <w:szCs w:val="24"/>
              </w:rPr>
            </w:pPr>
            <w:r w:rsidRPr="007D4723">
              <w:rPr>
                <w:b/>
                <w:bCs/>
                <w:spacing w:val="-4"/>
                <w:sz w:val="24"/>
                <w:szCs w:val="24"/>
              </w:rPr>
              <w:t xml:space="preserve">Постановления и распоряжения </w:t>
            </w:r>
            <w:r>
              <w:rPr>
                <w:b/>
                <w:bCs/>
                <w:spacing w:val="-4"/>
                <w:sz w:val="24"/>
                <w:szCs w:val="24"/>
              </w:rPr>
              <w:t>Правительства Астраханской области</w:t>
            </w:r>
          </w:p>
        </w:tc>
      </w:tr>
      <w:tr w:rsidR="00FE1E2B" w:rsidRPr="007D4723" w:rsidTr="00CC3254">
        <w:trPr>
          <w:trHeight w:val="194"/>
        </w:trPr>
        <w:tc>
          <w:tcPr>
            <w:tcW w:w="709" w:type="dxa"/>
            <w:shd w:val="clear" w:color="auto" w:fill="auto"/>
          </w:tcPr>
          <w:p w:rsidR="00FE1E2B" w:rsidRDefault="00FE1E2B" w:rsidP="0039000C">
            <w:pPr>
              <w:widowControl w:val="0"/>
              <w:autoSpaceDE w:val="0"/>
              <w:snapToGrid w:val="0"/>
              <w:spacing w:line="216" w:lineRule="auto"/>
              <w:ind w:firstLine="170"/>
              <w:jc w:val="center"/>
              <w:rPr>
                <w:sz w:val="24"/>
                <w:szCs w:val="24"/>
              </w:rPr>
            </w:pPr>
            <w:r>
              <w:rPr>
                <w:sz w:val="24"/>
                <w:szCs w:val="24"/>
              </w:rPr>
              <w:t>34</w:t>
            </w:r>
          </w:p>
        </w:tc>
        <w:tc>
          <w:tcPr>
            <w:tcW w:w="8789" w:type="dxa"/>
            <w:gridSpan w:val="2"/>
            <w:shd w:val="clear" w:color="auto" w:fill="auto"/>
          </w:tcPr>
          <w:p w:rsidR="00FE1E2B" w:rsidRPr="007D4723" w:rsidRDefault="00FE1E2B" w:rsidP="00630BFB">
            <w:pPr>
              <w:widowControl w:val="0"/>
              <w:autoSpaceDE w:val="0"/>
              <w:spacing w:line="216" w:lineRule="auto"/>
              <w:ind w:firstLine="0"/>
              <w:rPr>
                <w:sz w:val="24"/>
                <w:szCs w:val="24"/>
              </w:rPr>
            </w:pPr>
            <w:r w:rsidRPr="0028119D">
              <w:rPr>
                <w:sz w:val="24"/>
                <w:szCs w:val="24"/>
              </w:rPr>
              <w:t>Постановление Правительства Астраханской области</w:t>
            </w:r>
            <w:r>
              <w:rPr>
                <w:sz w:val="24"/>
                <w:szCs w:val="24"/>
              </w:rPr>
              <w:t xml:space="preserve"> от 30.11.2021 № </w:t>
            </w:r>
            <w:r w:rsidRPr="0028119D">
              <w:rPr>
                <w:sz w:val="24"/>
                <w:szCs w:val="24"/>
              </w:rPr>
              <w:t xml:space="preserve">549-П </w:t>
            </w:r>
            <w:r>
              <w:rPr>
                <w:sz w:val="24"/>
                <w:szCs w:val="24"/>
              </w:rPr>
              <w:t>«</w:t>
            </w:r>
            <w:r w:rsidRPr="0028119D">
              <w:rPr>
                <w:sz w:val="24"/>
                <w:szCs w:val="24"/>
              </w:rPr>
              <w:t xml:space="preserve">О детализированном перечне мероприятий, реализуемых в рамках инфраструктурных проектов Астраханской области, отобранных в соответствии с Постановлением Правительства Российской Федерации от 14.07.2021 </w:t>
            </w:r>
            <w:r>
              <w:rPr>
                <w:sz w:val="24"/>
                <w:szCs w:val="24"/>
              </w:rPr>
              <w:t>№ 1189 «</w:t>
            </w:r>
            <w:r w:rsidRPr="0028119D">
              <w:rPr>
                <w:sz w:val="24"/>
                <w:szCs w:val="24"/>
              </w:rPr>
              <w:t xml:space="preserve">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w:t>
            </w:r>
            <w:r>
              <w:rPr>
                <w:sz w:val="24"/>
                <w:szCs w:val="24"/>
              </w:rPr>
              <w:t>развитию в Российской Федерации»</w:t>
            </w:r>
          </w:p>
        </w:tc>
      </w:tr>
      <w:tr w:rsidR="00FE1E2B" w:rsidRPr="007D4723" w:rsidTr="00CC3254">
        <w:trPr>
          <w:trHeight w:val="194"/>
        </w:trPr>
        <w:tc>
          <w:tcPr>
            <w:tcW w:w="709" w:type="dxa"/>
            <w:shd w:val="clear" w:color="auto" w:fill="auto"/>
          </w:tcPr>
          <w:p w:rsidR="00FE1E2B" w:rsidRDefault="00FE1E2B" w:rsidP="0039000C">
            <w:pPr>
              <w:widowControl w:val="0"/>
              <w:autoSpaceDE w:val="0"/>
              <w:snapToGrid w:val="0"/>
              <w:spacing w:line="216" w:lineRule="auto"/>
              <w:ind w:firstLine="170"/>
              <w:jc w:val="center"/>
              <w:rPr>
                <w:sz w:val="24"/>
                <w:szCs w:val="24"/>
              </w:rPr>
            </w:pPr>
            <w:r>
              <w:rPr>
                <w:sz w:val="24"/>
                <w:szCs w:val="24"/>
              </w:rPr>
              <w:t>35</w:t>
            </w:r>
          </w:p>
        </w:tc>
        <w:tc>
          <w:tcPr>
            <w:tcW w:w="8789" w:type="dxa"/>
            <w:gridSpan w:val="2"/>
            <w:shd w:val="clear" w:color="auto" w:fill="auto"/>
          </w:tcPr>
          <w:p w:rsidR="00FE1E2B" w:rsidRPr="00E33291" w:rsidRDefault="00FE1E2B" w:rsidP="00630BFB">
            <w:pPr>
              <w:widowControl w:val="0"/>
              <w:autoSpaceDE w:val="0"/>
              <w:spacing w:line="216" w:lineRule="auto"/>
              <w:ind w:firstLine="0"/>
              <w:rPr>
                <w:sz w:val="24"/>
                <w:szCs w:val="24"/>
              </w:rPr>
            </w:pPr>
            <w:r w:rsidRPr="004E1F23">
              <w:rPr>
                <w:sz w:val="24"/>
                <w:szCs w:val="24"/>
              </w:rPr>
              <w:t xml:space="preserve">Постановление Правительства Астраханской области от 10.09.2014 </w:t>
            </w:r>
            <w:r>
              <w:rPr>
                <w:sz w:val="24"/>
                <w:szCs w:val="24"/>
              </w:rPr>
              <w:t>№</w:t>
            </w:r>
            <w:r w:rsidRPr="004E1F23">
              <w:rPr>
                <w:sz w:val="24"/>
                <w:szCs w:val="24"/>
              </w:rPr>
              <w:t xml:space="preserve"> 369-П </w:t>
            </w:r>
            <w:r>
              <w:rPr>
                <w:sz w:val="24"/>
                <w:szCs w:val="24"/>
              </w:rPr>
              <w:t>«О государственной программе «</w:t>
            </w:r>
            <w:r w:rsidRPr="004E1F23">
              <w:rPr>
                <w:sz w:val="24"/>
                <w:szCs w:val="24"/>
              </w:rPr>
              <w:t xml:space="preserve">Улучшение качества предоставления жилищно-коммунальных услуг на </w:t>
            </w:r>
            <w:r>
              <w:rPr>
                <w:sz w:val="24"/>
                <w:szCs w:val="24"/>
              </w:rPr>
              <w:t>территории Астраханской области»</w:t>
            </w:r>
          </w:p>
        </w:tc>
      </w:tr>
      <w:tr w:rsidR="00FE1E2B" w:rsidRPr="007D4723" w:rsidTr="00CC3254">
        <w:trPr>
          <w:trHeight w:val="194"/>
        </w:trPr>
        <w:tc>
          <w:tcPr>
            <w:tcW w:w="709" w:type="dxa"/>
            <w:shd w:val="clear" w:color="auto" w:fill="auto"/>
          </w:tcPr>
          <w:p w:rsidR="00FE1E2B" w:rsidRDefault="00FE1E2B" w:rsidP="0039000C">
            <w:pPr>
              <w:widowControl w:val="0"/>
              <w:autoSpaceDE w:val="0"/>
              <w:snapToGrid w:val="0"/>
              <w:spacing w:line="216" w:lineRule="auto"/>
              <w:ind w:firstLine="170"/>
              <w:jc w:val="center"/>
              <w:rPr>
                <w:sz w:val="24"/>
                <w:szCs w:val="24"/>
              </w:rPr>
            </w:pPr>
            <w:r>
              <w:rPr>
                <w:sz w:val="24"/>
                <w:szCs w:val="24"/>
              </w:rPr>
              <w:t>36</w:t>
            </w:r>
          </w:p>
        </w:tc>
        <w:tc>
          <w:tcPr>
            <w:tcW w:w="8789" w:type="dxa"/>
            <w:gridSpan w:val="2"/>
            <w:shd w:val="clear" w:color="auto" w:fill="auto"/>
          </w:tcPr>
          <w:p w:rsidR="00FE1E2B" w:rsidRPr="007D4723" w:rsidRDefault="00FE1E2B" w:rsidP="00630BFB">
            <w:pPr>
              <w:widowControl w:val="0"/>
              <w:autoSpaceDE w:val="0"/>
              <w:spacing w:line="216" w:lineRule="auto"/>
              <w:ind w:firstLine="0"/>
              <w:rPr>
                <w:sz w:val="24"/>
                <w:szCs w:val="24"/>
              </w:rPr>
            </w:pPr>
            <w:r w:rsidRPr="004E1F23">
              <w:rPr>
                <w:sz w:val="24"/>
                <w:szCs w:val="24"/>
              </w:rPr>
              <w:t>Постановление Правительства Астраханской</w:t>
            </w:r>
            <w:r>
              <w:rPr>
                <w:sz w:val="24"/>
                <w:szCs w:val="24"/>
              </w:rPr>
              <w:t xml:space="preserve"> области от 15.12.2022 № 640-П «</w:t>
            </w:r>
            <w:r w:rsidRPr="004E1F23">
              <w:rPr>
                <w:sz w:val="24"/>
                <w:szCs w:val="24"/>
              </w:rPr>
              <w:t xml:space="preserve">О государственной программе </w:t>
            </w:r>
            <w:r>
              <w:rPr>
                <w:sz w:val="24"/>
                <w:szCs w:val="24"/>
              </w:rPr>
              <w:t>«</w:t>
            </w:r>
            <w:r w:rsidRPr="004E1F23">
              <w:rPr>
                <w:sz w:val="24"/>
                <w:szCs w:val="24"/>
              </w:rPr>
              <w:t>Улучшение качества предоставления жилищно-коммунальных услуг на территории Астраханской обл</w:t>
            </w:r>
            <w:r>
              <w:rPr>
                <w:sz w:val="24"/>
                <w:szCs w:val="24"/>
              </w:rPr>
              <w:t>асти»</w:t>
            </w:r>
          </w:p>
        </w:tc>
      </w:tr>
      <w:tr w:rsidR="00FE1E2B" w:rsidRPr="007D4723" w:rsidTr="00CC3254">
        <w:trPr>
          <w:trHeight w:val="194"/>
        </w:trPr>
        <w:tc>
          <w:tcPr>
            <w:tcW w:w="709" w:type="dxa"/>
            <w:shd w:val="clear" w:color="auto" w:fill="auto"/>
          </w:tcPr>
          <w:p w:rsidR="00FE1E2B" w:rsidRDefault="00FE1E2B" w:rsidP="0039000C">
            <w:pPr>
              <w:widowControl w:val="0"/>
              <w:autoSpaceDE w:val="0"/>
              <w:snapToGrid w:val="0"/>
              <w:spacing w:line="216" w:lineRule="auto"/>
              <w:ind w:firstLine="170"/>
              <w:jc w:val="center"/>
              <w:rPr>
                <w:sz w:val="24"/>
                <w:szCs w:val="24"/>
              </w:rPr>
            </w:pPr>
            <w:r>
              <w:rPr>
                <w:sz w:val="24"/>
                <w:szCs w:val="24"/>
              </w:rPr>
              <w:t>37</w:t>
            </w:r>
          </w:p>
        </w:tc>
        <w:tc>
          <w:tcPr>
            <w:tcW w:w="8789" w:type="dxa"/>
            <w:gridSpan w:val="2"/>
            <w:shd w:val="clear" w:color="auto" w:fill="auto"/>
          </w:tcPr>
          <w:p w:rsidR="00FE1E2B" w:rsidRPr="007D4723" w:rsidRDefault="00FE1E2B" w:rsidP="00630BFB">
            <w:pPr>
              <w:widowControl w:val="0"/>
              <w:autoSpaceDE w:val="0"/>
              <w:spacing w:line="216" w:lineRule="auto"/>
              <w:ind w:firstLine="0"/>
              <w:rPr>
                <w:sz w:val="24"/>
                <w:szCs w:val="24"/>
              </w:rPr>
            </w:pPr>
            <w:r>
              <w:rPr>
                <w:sz w:val="24"/>
                <w:szCs w:val="24"/>
              </w:rPr>
              <w:t>П</w:t>
            </w:r>
            <w:r w:rsidRPr="004669DA">
              <w:rPr>
                <w:sz w:val="24"/>
                <w:szCs w:val="24"/>
              </w:rPr>
              <w:t xml:space="preserve">остановление </w:t>
            </w:r>
            <w:r>
              <w:rPr>
                <w:sz w:val="24"/>
                <w:szCs w:val="24"/>
              </w:rPr>
              <w:t xml:space="preserve">Правительства Астраханской области от 14 октября 2022 г. </w:t>
            </w:r>
            <w:r>
              <w:rPr>
                <w:sz w:val="24"/>
                <w:szCs w:val="24"/>
              </w:rPr>
              <w:br/>
              <w:t>№ 495-п</w:t>
            </w:r>
            <w:r w:rsidRPr="004669DA">
              <w:rPr>
                <w:sz w:val="24"/>
                <w:szCs w:val="24"/>
              </w:rPr>
              <w:t>.</w:t>
            </w:r>
            <w:r>
              <w:rPr>
                <w:sz w:val="24"/>
                <w:szCs w:val="24"/>
              </w:rPr>
              <w:t xml:space="preserve"> «Об утверждении</w:t>
            </w:r>
            <w:r w:rsidRPr="004669DA">
              <w:rPr>
                <w:sz w:val="24"/>
                <w:szCs w:val="24"/>
              </w:rPr>
              <w:t xml:space="preserve"> </w:t>
            </w:r>
            <w:r>
              <w:rPr>
                <w:sz w:val="24"/>
                <w:szCs w:val="24"/>
              </w:rPr>
              <w:t>перечня</w:t>
            </w:r>
            <w:r w:rsidRPr="004669DA">
              <w:rPr>
                <w:sz w:val="24"/>
                <w:szCs w:val="24"/>
              </w:rPr>
              <w:t xml:space="preserve"> дополнительных случаев осуществления закупок товаров, работ, услуг для обеспечения нужд Астраханской области, муниципальных нужд муниципальных образований, находящихся на территории Астраханской области, у единственного поставщика (подрядчика, исполнителя) и Порядок осуществления закупок товаров, работ, услуг в соответствии с перечнем дополнительных случаев осуществления закупок товаров, работ, услуг для обеспечения нужд Астраханской области, муниципальных нужд муниципальных образований, находящихся на территории Астраханской области, у единственного поставщика (подрядчика, исполнителя).</w:t>
            </w:r>
          </w:p>
        </w:tc>
      </w:tr>
      <w:tr w:rsidR="00FE1E2B" w:rsidRPr="007D4723" w:rsidTr="00CC3254">
        <w:trPr>
          <w:trHeight w:val="194"/>
        </w:trPr>
        <w:tc>
          <w:tcPr>
            <w:tcW w:w="9498" w:type="dxa"/>
            <w:gridSpan w:val="3"/>
            <w:shd w:val="clear" w:color="auto" w:fill="auto"/>
          </w:tcPr>
          <w:p w:rsidR="00FE1E2B" w:rsidRPr="007D4723" w:rsidRDefault="00FE1E2B" w:rsidP="00F40BE7">
            <w:pPr>
              <w:widowControl w:val="0"/>
              <w:autoSpaceDE w:val="0"/>
              <w:spacing w:line="216" w:lineRule="auto"/>
              <w:ind w:firstLine="0"/>
              <w:jc w:val="left"/>
              <w:rPr>
                <w:sz w:val="24"/>
                <w:szCs w:val="24"/>
              </w:rPr>
            </w:pPr>
            <w:r w:rsidRPr="007D4723">
              <w:rPr>
                <w:b/>
                <w:bCs/>
                <w:spacing w:val="-4"/>
                <w:sz w:val="24"/>
                <w:szCs w:val="24"/>
              </w:rPr>
              <w:t xml:space="preserve">Постановления и распоряжения </w:t>
            </w:r>
            <w:r>
              <w:rPr>
                <w:b/>
                <w:bCs/>
                <w:spacing w:val="-4"/>
                <w:sz w:val="24"/>
                <w:szCs w:val="24"/>
              </w:rPr>
              <w:t>Правительства Тамбовской области</w:t>
            </w:r>
          </w:p>
        </w:tc>
      </w:tr>
      <w:tr w:rsidR="00FE1E2B" w:rsidRPr="007D4723" w:rsidTr="00CC3254">
        <w:trPr>
          <w:trHeight w:val="344"/>
        </w:trPr>
        <w:tc>
          <w:tcPr>
            <w:tcW w:w="734" w:type="dxa"/>
            <w:gridSpan w:val="2"/>
            <w:shd w:val="clear" w:color="auto" w:fill="auto"/>
          </w:tcPr>
          <w:p w:rsidR="00FE1E2B" w:rsidRPr="007D4723" w:rsidRDefault="00FE1E2B" w:rsidP="0039000C">
            <w:pPr>
              <w:widowControl w:val="0"/>
              <w:autoSpaceDE w:val="0"/>
              <w:snapToGrid w:val="0"/>
              <w:spacing w:line="216" w:lineRule="auto"/>
              <w:ind w:firstLine="113"/>
              <w:jc w:val="center"/>
              <w:rPr>
                <w:sz w:val="24"/>
                <w:szCs w:val="24"/>
              </w:rPr>
            </w:pPr>
            <w:r>
              <w:rPr>
                <w:sz w:val="24"/>
                <w:szCs w:val="24"/>
              </w:rPr>
              <w:t>38</w:t>
            </w:r>
          </w:p>
        </w:tc>
        <w:tc>
          <w:tcPr>
            <w:tcW w:w="8764" w:type="dxa"/>
            <w:shd w:val="clear" w:color="auto" w:fill="auto"/>
          </w:tcPr>
          <w:p w:rsidR="00FE1E2B" w:rsidRPr="00B7698E" w:rsidRDefault="00FE1E2B" w:rsidP="00630BFB">
            <w:pPr>
              <w:widowControl w:val="0"/>
              <w:autoSpaceDE w:val="0"/>
              <w:spacing w:line="216" w:lineRule="auto"/>
              <w:ind w:firstLine="0"/>
              <w:rPr>
                <w:sz w:val="24"/>
                <w:szCs w:val="24"/>
              </w:rPr>
            </w:pPr>
            <w:r w:rsidRPr="00B7698E">
              <w:rPr>
                <w:sz w:val="24"/>
                <w:szCs w:val="24"/>
              </w:rPr>
              <w:t>Постановление Администрации Тамбовской области от 5 июня 2013 г. № 586 «Об утверждении Государственной программы Тамбовской области "Обеспечение доступным и комфортным жильем и коммунальными услугами населения области» </w:t>
            </w:r>
          </w:p>
        </w:tc>
      </w:tr>
      <w:tr w:rsidR="00FE1E2B" w:rsidRPr="007D4723" w:rsidTr="00CC3254">
        <w:trPr>
          <w:trHeight w:val="344"/>
        </w:trPr>
        <w:tc>
          <w:tcPr>
            <w:tcW w:w="734" w:type="dxa"/>
            <w:gridSpan w:val="2"/>
            <w:shd w:val="clear" w:color="auto" w:fill="auto"/>
          </w:tcPr>
          <w:p w:rsidR="00FE1E2B" w:rsidRDefault="00FE1E2B" w:rsidP="0039000C">
            <w:pPr>
              <w:widowControl w:val="0"/>
              <w:autoSpaceDE w:val="0"/>
              <w:snapToGrid w:val="0"/>
              <w:spacing w:line="216" w:lineRule="auto"/>
              <w:ind w:firstLine="113"/>
              <w:jc w:val="center"/>
              <w:rPr>
                <w:sz w:val="24"/>
                <w:szCs w:val="24"/>
              </w:rPr>
            </w:pPr>
            <w:r>
              <w:rPr>
                <w:sz w:val="24"/>
                <w:szCs w:val="24"/>
              </w:rPr>
              <w:t>39</w:t>
            </w:r>
          </w:p>
        </w:tc>
        <w:tc>
          <w:tcPr>
            <w:tcW w:w="8764" w:type="dxa"/>
            <w:shd w:val="clear" w:color="auto" w:fill="auto"/>
          </w:tcPr>
          <w:p w:rsidR="00FE1E2B" w:rsidRPr="00B7698E" w:rsidRDefault="00FE1E2B" w:rsidP="00630BFB">
            <w:pPr>
              <w:widowControl w:val="0"/>
              <w:autoSpaceDE w:val="0"/>
              <w:spacing w:line="216" w:lineRule="auto"/>
              <w:ind w:firstLine="0"/>
              <w:rPr>
                <w:sz w:val="24"/>
                <w:szCs w:val="24"/>
              </w:rPr>
            </w:pPr>
            <w:r w:rsidRPr="00B7698E">
              <w:rPr>
                <w:sz w:val="24"/>
                <w:szCs w:val="24"/>
              </w:rPr>
              <w:t xml:space="preserve">Распоряжение Правительства Тамбовской области от 02.02.2023 № 64-р «Об утверждении Перечня исполнительных органов Тамбовской области, осуществляющих координацию деятельности государственных унитарных предприятий Тамбовской области и хозяйственных обществ, акции (доли) которых находятся в государственной собственности Тамбовской области, и структурных подразделений Правительства Тамбовской области, осуществляющих координацию деятельности государственных унитарных предприятий Тамбовской области и хозяйственных обществ, акции (доли) которых находятся в государственной собственности Тамбовской области, от имени Правительства Тамбовской области, и утверждении Положения о координации деятельности государственных унитарных предприятий Тамбовской области и хозяйственных обществ, акции (доли) которых находятся в государственной собственности Тамбовской области, исполнительными органами </w:t>
            </w:r>
            <w:r w:rsidRPr="00B7698E">
              <w:rPr>
                <w:sz w:val="24"/>
                <w:szCs w:val="24"/>
              </w:rPr>
              <w:lastRenderedPageBreak/>
              <w:t>Тамбовской области и структурными подразделениями Правительства Тамбовской области»</w:t>
            </w:r>
          </w:p>
        </w:tc>
      </w:tr>
      <w:tr w:rsidR="00FE1E2B" w:rsidRPr="007D4723" w:rsidTr="00CC3254">
        <w:trPr>
          <w:trHeight w:val="344"/>
        </w:trPr>
        <w:tc>
          <w:tcPr>
            <w:tcW w:w="734" w:type="dxa"/>
            <w:gridSpan w:val="2"/>
            <w:shd w:val="clear" w:color="auto" w:fill="auto"/>
          </w:tcPr>
          <w:p w:rsidR="00FE1E2B" w:rsidRDefault="00FE1E2B" w:rsidP="0039000C">
            <w:pPr>
              <w:widowControl w:val="0"/>
              <w:autoSpaceDE w:val="0"/>
              <w:snapToGrid w:val="0"/>
              <w:spacing w:line="216" w:lineRule="auto"/>
              <w:ind w:firstLine="113"/>
              <w:jc w:val="center"/>
              <w:rPr>
                <w:sz w:val="24"/>
                <w:szCs w:val="24"/>
              </w:rPr>
            </w:pPr>
            <w:r>
              <w:rPr>
                <w:sz w:val="24"/>
                <w:szCs w:val="24"/>
              </w:rPr>
              <w:lastRenderedPageBreak/>
              <w:t>40</w:t>
            </w:r>
          </w:p>
        </w:tc>
        <w:tc>
          <w:tcPr>
            <w:tcW w:w="8764" w:type="dxa"/>
            <w:shd w:val="clear" w:color="auto" w:fill="auto"/>
          </w:tcPr>
          <w:p w:rsidR="00FE1E2B" w:rsidRPr="00B7698E" w:rsidRDefault="00FE1E2B" w:rsidP="00630BFB">
            <w:pPr>
              <w:widowControl w:val="0"/>
              <w:autoSpaceDE w:val="0"/>
              <w:spacing w:line="216" w:lineRule="auto"/>
              <w:ind w:firstLine="0"/>
              <w:rPr>
                <w:sz w:val="24"/>
                <w:szCs w:val="24"/>
              </w:rPr>
            </w:pPr>
            <w:r w:rsidRPr="00A818B0">
              <w:rPr>
                <w:sz w:val="24"/>
                <w:szCs w:val="24"/>
              </w:rPr>
              <w:t>Постановление администрации города Тамбова Тамбовской области от 14 ноября 2013 г. № 9627 «Об утверждении муниципальной программы города Тамбова «Обеспечение доступным и комфортным жильем и коммунальными услугами граждан города Тамбова»</w:t>
            </w:r>
          </w:p>
        </w:tc>
      </w:tr>
      <w:tr w:rsidR="00FE1E2B" w:rsidRPr="007D4723" w:rsidTr="00CC3254">
        <w:trPr>
          <w:trHeight w:val="344"/>
        </w:trPr>
        <w:tc>
          <w:tcPr>
            <w:tcW w:w="734" w:type="dxa"/>
            <w:gridSpan w:val="2"/>
            <w:shd w:val="clear" w:color="auto" w:fill="auto"/>
          </w:tcPr>
          <w:p w:rsidR="00FE1E2B" w:rsidRDefault="00FE1E2B" w:rsidP="0039000C">
            <w:pPr>
              <w:widowControl w:val="0"/>
              <w:autoSpaceDE w:val="0"/>
              <w:snapToGrid w:val="0"/>
              <w:spacing w:line="216" w:lineRule="auto"/>
              <w:ind w:firstLine="113"/>
              <w:jc w:val="center"/>
              <w:rPr>
                <w:sz w:val="24"/>
                <w:szCs w:val="24"/>
              </w:rPr>
            </w:pPr>
            <w:r>
              <w:rPr>
                <w:sz w:val="24"/>
                <w:szCs w:val="24"/>
              </w:rPr>
              <w:t>41</w:t>
            </w:r>
          </w:p>
        </w:tc>
        <w:tc>
          <w:tcPr>
            <w:tcW w:w="8764" w:type="dxa"/>
            <w:shd w:val="clear" w:color="auto" w:fill="auto"/>
          </w:tcPr>
          <w:p w:rsidR="00FE1E2B" w:rsidRPr="00A818B0" w:rsidRDefault="00FE1E2B" w:rsidP="00630BFB">
            <w:pPr>
              <w:widowControl w:val="0"/>
              <w:autoSpaceDE w:val="0"/>
              <w:spacing w:line="216" w:lineRule="auto"/>
              <w:ind w:firstLine="0"/>
              <w:rPr>
                <w:sz w:val="24"/>
                <w:szCs w:val="24"/>
              </w:rPr>
            </w:pPr>
            <w:r w:rsidRPr="00A818B0">
              <w:rPr>
                <w:sz w:val="24"/>
                <w:szCs w:val="24"/>
              </w:rPr>
              <w:t>Постановление Главы Тамбовской области от 16 декабря 2022 г. № 63 «Об утверждении Положения о министерстве топливно-энергетического комплекса и жилищно-коммунального хозяйства Тамбовской области</w:t>
            </w:r>
          </w:p>
        </w:tc>
      </w:tr>
      <w:tr w:rsidR="00FE1E2B" w:rsidRPr="007D4723" w:rsidTr="00CC3254">
        <w:trPr>
          <w:trHeight w:val="344"/>
        </w:trPr>
        <w:tc>
          <w:tcPr>
            <w:tcW w:w="734" w:type="dxa"/>
            <w:gridSpan w:val="2"/>
            <w:shd w:val="clear" w:color="auto" w:fill="auto"/>
          </w:tcPr>
          <w:p w:rsidR="00FE1E2B" w:rsidRDefault="00FE1E2B" w:rsidP="0039000C">
            <w:pPr>
              <w:widowControl w:val="0"/>
              <w:autoSpaceDE w:val="0"/>
              <w:snapToGrid w:val="0"/>
              <w:spacing w:line="216" w:lineRule="auto"/>
              <w:ind w:firstLine="113"/>
              <w:jc w:val="center"/>
              <w:rPr>
                <w:sz w:val="24"/>
                <w:szCs w:val="24"/>
              </w:rPr>
            </w:pPr>
            <w:r>
              <w:rPr>
                <w:sz w:val="24"/>
                <w:szCs w:val="24"/>
              </w:rPr>
              <w:t>42</w:t>
            </w:r>
          </w:p>
        </w:tc>
        <w:tc>
          <w:tcPr>
            <w:tcW w:w="8764" w:type="dxa"/>
            <w:shd w:val="clear" w:color="auto" w:fill="auto"/>
          </w:tcPr>
          <w:p w:rsidR="00FE1E2B" w:rsidRPr="00A818B0" w:rsidRDefault="00FE1E2B" w:rsidP="00630BFB">
            <w:pPr>
              <w:widowControl w:val="0"/>
              <w:autoSpaceDE w:val="0"/>
              <w:spacing w:line="216" w:lineRule="auto"/>
              <w:ind w:firstLine="0"/>
              <w:rPr>
                <w:sz w:val="24"/>
                <w:szCs w:val="24"/>
              </w:rPr>
            </w:pPr>
            <w:r w:rsidRPr="00A818B0">
              <w:rPr>
                <w:sz w:val="24"/>
                <w:szCs w:val="24"/>
              </w:rPr>
              <w:t>Распоряжение Правительства Тамбовской области от 7 июля 2023 г. № 530-р «О Регламенте Правительства Тамбовской области</w:t>
            </w:r>
          </w:p>
        </w:tc>
      </w:tr>
      <w:tr w:rsidR="00FE1E2B" w:rsidRPr="007D4723" w:rsidTr="003260BF">
        <w:trPr>
          <w:trHeight w:val="344"/>
        </w:trPr>
        <w:tc>
          <w:tcPr>
            <w:tcW w:w="734" w:type="dxa"/>
            <w:gridSpan w:val="2"/>
            <w:shd w:val="clear" w:color="auto" w:fill="auto"/>
          </w:tcPr>
          <w:p w:rsidR="00FE1E2B" w:rsidRDefault="00FE1E2B" w:rsidP="0039000C">
            <w:pPr>
              <w:widowControl w:val="0"/>
              <w:autoSpaceDE w:val="0"/>
              <w:snapToGrid w:val="0"/>
              <w:spacing w:line="216" w:lineRule="auto"/>
              <w:ind w:firstLine="113"/>
              <w:jc w:val="center"/>
              <w:rPr>
                <w:sz w:val="24"/>
                <w:szCs w:val="24"/>
              </w:rPr>
            </w:pPr>
            <w:r>
              <w:rPr>
                <w:sz w:val="24"/>
                <w:szCs w:val="24"/>
              </w:rPr>
              <w:t>43</w:t>
            </w:r>
          </w:p>
        </w:tc>
        <w:tc>
          <w:tcPr>
            <w:tcW w:w="8764" w:type="dxa"/>
            <w:shd w:val="clear" w:color="auto" w:fill="auto"/>
            <w:vAlign w:val="center"/>
          </w:tcPr>
          <w:p w:rsidR="00FE1E2B" w:rsidRPr="00B7698E" w:rsidRDefault="00FE1E2B" w:rsidP="00630BFB">
            <w:pPr>
              <w:pStyle w:val="af1"/>
              <w:spacing w:line="240" w:lineRule="auto"/>
              <w:ind w:left="11" w:hanging="11"/>
              <w:jc w:val="both"/>
              <w:rPr>
                <w:sz w:val="24"/>
                <w:szCs w:val="24"/>
              </w:rPr>
            </w:pPr>
            <w:r w:rsidRPr="00B7698E">
              <w:rPr>
                <w:rFonts w:ascii="Times New Roman" w:eastAsia="Times New Roman" w:hAnsi="Times New Roman"/>
                <w:sz w:val="24"/>
                <w:szCs w:val="24"/>
                <w:lang w:eastAsia="ar-SA"/>
              </w:rPr>
              <w:t>Постановление Главы Тамбовской области от 25.11.2022 № 43 «Об утверждении Положения о министерстве градостроительства и архитектуры Тамбовской области</w:t>
            </w:r>
          </w:p>
        </w:tc>
      </w:tr>
      <w:tr w:rsidR="00FE1E2B" w:rsidRPr="007D4723" w:rsidTr="00CC3254">
        <w:trPr>
          <w:trHeight w:val="344"/>
        </w:trPr>
        <w:tc>
          <w:tcPr>
            <w:tcW w:w="734" w:type="dxa"/>
            <w:gridSpan w:val="2"/>
            <w:shd w:val="clear" w:color="auto" w:fill="auto"/>
          </w:tcPr>
          <w:p w:rsidR="00FE1E2B" w:rsidRDefault="00FE1E2B" w:rsidP="0039000C">
            <w:pPr>
              <w:widowControl w:val="0"/>
              <w:autoSpaceDE w:val="0"/>
              <w:snapToGrid w:val="0"/>
              <w:spacing w:line="216" w:lineRule="auto"/>
              <w:ind w:firstLine="113"/>
              <w:jc w:val="center"/>
              <w:rPr>
                <w:sz w:val="24"/>
                <w:szCs w:val="24"/>
              </w:rPr>
            </w:pPr>
            <w:r>
              <w:rPr>
                <w:sz w:val="24"/>
                <w:szCs w:val="24"/>
              </w:rPr>
              <w:t>44</w:t>
            </w:r>
          </w:p>
        </w:tc>
        <w:tc>
          <w:tcPr>
            <w:tcW w:w="8764" w:type="dxa"/>
            <w:shd w:val="clear" w:color="auto" w:fill="auto"/>
          </w:tcPr>
          <w:p w:rsidR="00FE1E2B" w:rsidRPr="00B7698E" w:rsidRDefault="00FE1E2B" w:rsidP="00630BFB">
            <w:pPr>
              <w:widowControl w:val="0"/>
              <w:autoSpaceDE w:val="0"/>
              <w:spacing w:line="240" w:lineRule="auto"/>
              <w:ind w:firstLine="0"/>
              <w:contextualSpacing/>
              <w:rPr>
                <w:sz w:val="24"/>
                <w:szCs w:val="24"/>
              </w:rPr>
            </w:pPr>
            <w:r w:rsidRPr="00B7698E">
              <w:rPr>
                <w:sz w:val="24"/>
                <w:szCs w:val="24"/>
              </w:rPr>
              <w:t>Постановление Правительства Тамбовской области от 08.12.2021 № 898 «Об утверждении детализированного перечня мероприятий, реализуемых в рамках инфраструктурных проектов Тамбовской области, отобранных в соответствии с Правилами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утвержденными постановлением Правительства Российской Федерации от 14.07.2021 № 1189»</w:t>
            </w:r>
          </w:p>
        </w:tc>
      </w:tr>
      <w:tr w:rsidR="00FE1E2B" w:rsidRPr="007D4723" w:rsidTr="00B74E08">
        <w:trPr>
          <w:trHeight w:val="344"/>
        </w:trPr>
        <w:tc>
          <w:tcPr>
            <w:tcW w:w="9498" w:type="dxa"/>
            <w:gridSpan w:val="3"/>
            <w:shd w:val="clear" w:color="auto" w:fill="auto"/>
          </w:tcPr>
          <w:p w:rsidR="00FE1E2B" w:rsidRPr="00B7698E" w:rsidRDefault="00FE1E2B" w:rsidP="00630BFB">
            <w:pPr>
              <w:widowControl w:val="0"/>
              <w:autoSpaceDE w:val="0"/>
              <w:spacing w:line="216" w:lineRule="auto"/>
              <w:ind w:firstLine="0"/>
              <w:rPr>
                <w:sz w:val="24"/>
                <w:szCs w:val="24"/>
              </w:rPr>
            </w:pPr>
            <w:r w:rsidRPr="00B7698E">
              <w:rPr>
                <w:b/>
                <w:sz w:val="24"/>
                <w:szCs w:val="24"/>
              </w:rPr>
              <w:t>Постановления и распоряжения администраций муниципальных образований</w:t>
            </w:r>
          </w:p>
        </w:tc>
      </w:tr>
      <w:tr w:rsidR="00FE1E2B" w:rsidRPr="007D4723" w:rsidTr="00CC3254">
        <w:trPr>
          <w:trHeight w:val="344"/>
        </w:trPr>
        <w:tc>
          <w:tcPr>
            <w:tcW w:w="734" w:type="dxa"/>
            <w:gridSpan w:val="2"/>
            <w:shd w:val="clear" w:color="auto" w:fill="auto"/>
          </w:tcPr>
          <w:p w:rsidR="00FE1E2B" w:rsidRPr="007D4723" w:rsidRDefault="00FE1E2B" w:rsidP="0039000C">
            <w:pPr>
              <w:widowControl w:val="0"/>
              <w:autoSpaceDE w:val="0"/>
              <w:snapToGrid w:val="0"/>
              <w:spacing w:line="216" w:lineRule="auto"/>
              <w:ind w:firstLine="113"/>
              <w:jc w:val="center"/>
              <w:rPr>
                <w:sz w:val="24"/>
                <w:szCs w:val="24"/>
              </w:rPr>
            </w:pPr>
            <w:r>
              <w:rPr>
                <w:sz w:val="24"/>
                <w:szCs w:val="24"/>
              </w:rPr>
              <w:t>45</w:t>
            </w:r>
          </w:p>
        </w:tc>
        <w:tc>
          <w:tcPr>
            <w:tcW w:w="8764" w:type="dxa"/>
            <w:shd w:val="clear" w:color="auto" w:fill="auto"/>
          </w:tcPr>
          <w:p w:rsidR="00FE1E2B" w:rsidRPr="00B7698E" w:rsidRDefault="00FE1E2B" w:rsidP="00630BFB">
            <w:pPr>
              <w:widowControl w:val="0"/>
              <w:autoSpaceDE w:val="0"/>
              <w:spacing w:line="216" w:lineRule="auto"/>
              <w:ind w:firstLine="0"/>
              <w:rPr>
                <w:sz w:val="24"/>
                <w:szCs w:val="24"/>
              </w:rPr>
            </w:pPr>
            <w:r w:rsidRPr="00B7698E">
              <w:rPr>
                <w:sz w:val="24"/>
                <w:szCs w:val="24"/>
              </w:rPr>
              <w:t>Постановление администрации г. Котовска Тамбовской области от 23.12.2013 № 3210 «Об утверждении муниципальной программы «Обеспечение доступным и комфортным жильем и коммунальными услугами граждан города Котовска Тамбовской области»</w:t>
            </w:r>
          </w:p>
        </w:tc>
      </w:tr>
      <w:tr w:rsidR="00FE1E2B" w:rsidRPr="007D4723" w:rsidTr="00CC3254">
        <w:trPr>
          <w:trHeight w:val="344"/>
        </w:trPr>
        <w:tc>
          <w:tcPr>
            <w:tcW w:w="734" w:type="dxa"/>
            <w:gridSpan w:val="2"/>
            <w:shd w:val="clear" w:color="auto" w:fill="auto"/>
          </w:tcPr>
          <w:p w:rsidR="00FE1E2B" w:rsidRPr="007D4723" w:rsidRDefault="00FE1E2B" w:rsidP="00C10DD9">
            <w:pPr>
              <w:widowControl w:val="0"/>
              <w:autoSpaceDE w:val="0"/>
              <w:snapToGrid w:val="0"/>
              <w:spacing w:line="216" w:lineRule="auto"/>
              <w:ind w:firstLine="113"/>
              <w:jc w:val="center"/>
              <w:rPr>
                <w:sz w:val="24"/>
                <w:szCs w:val="24"/>
              </w:rPr>
            </w:pPr>
            <w:r>
              <w:rPr>
                <w:sz w:val="24"/>
                <w:szCs w:val="24"/>
              </w:rPr>
              <w:t>46</w:t>
            </w:r>
          </w:p>
        </w:tc>
        <w:tc>
          <w:tcPr>
            <w:tcW w:w="8764" w:type="dxa"/>
            <w:shd w:val="clear" w:color="auto" w:fill="auto"/>
          </w:tcPr>
          <w:p w:rsidR="00FE1E2B" w:rsidRPr="00B7698E" w:rsidRDefault="00FE1E2B" w:rsidP="00630BFB">
            <w:pPr>
              <w:widowControl w:val="0"/>
              <w:autoSpaceDE w:val="0"/>
              <w:spacing w:line="216" w:lineRule="auto"/>
              <w:ind w:firstLine="0"/>
              <w:rPr>
                <w:sz w:val="24"/>
                <w:szCs w:val="24"/>
              </w:rPr>
            </w:pPr>
            <w:r w:rsidRPr="00B7698E">
              <w:rPr>
                <w:sz w:val="24"/>
                <w:szCs w:val="24"/>
              </w:rPr>
              <w:t>Распоряжение администрации г. Котовска Тамбовской области от 16 августа 2018 г. № 198-р «Об утверждении порядка составления, утверждения и ведения бюджетной сметы администрации города»</w:t>
            </w:r>
          </w:p>
        </w:tc>
      </w:tr>
      <w:tr w:rsidR="00FE1E2B" w:rsidRPr="007D4723" w:rsidTr="00CC3254">
        <w:trPr>
          <w:trHeight w:val="344"/>
        </w:trPr>
        <w:tc>
          <w:tcPr>
            <w:tcW w:w="734" w:type="dxa"/>
            <w:gridSpan w:val="2"/>
            <w:shd w:val="clear" w:color="auto" w:fill="auto"/>
          </w:tcPr>
          <w:p w:rsidR="00FE1E2B" w:rsidRDefault="00FE1E2B" w:rsidP="00C10DD9">
            <w:pPr>
              <w:widowControl w:val="0"/>
              <w:autoSpaceDE w:val="0"/>
              <w:snapToGrid w:val="0"/>
              <w:spacing w:line="216" w:lineRule="auto"/>
              <w:ind w:firstLine="113"/>
              <w:jc w:val="center"/>
              <w:rPr>
                <w:sz w:val="24"/>
                <w:szCs w:val="24"/>
              </w:rPr>
            </w:pPr>
            <w:r>
              <w:rPr>
                <w:sz w:val="24"/>
                <w:szCs w:val="24"/>
              </w:rPr>
              <w:t>47</w:t>
            </w:r>
          </w:p>
        </w:tc>
        <w:tc>
          <w:tcPr>
            <w:tcW w:w="8764" w:type="dxa"/>
            <w:shd w:val="clear" w:color="auto" w:fill="auto"/>
          </w:tcPr>
          <w:p w:rsidR="00FE1E2B" w:rsidRPr="00B7698E" w:rsidRDefault="00FE1E2B" w:rsidP="00630BFB">
            <w:pPr>
              <w:widowControl w:val="0"/>
              <w:autoSpaceDE w:val="0"/>
              <w:spacing w:line="216" w:lineRule="auto"/>
              <w:ind w:firstLine="0"/>
              <w:rPr>
                <w:sz w:val="24"/>
                <w:szCs w:val="24"/>
              </w:rPr>
            </w:pPr>
            <w:r w:rsidRPr="00224FA8">
              <w:rPr>
                <w:sz w:val="24"/>
                <w:szCs w:val="24"/>
              </w:rPr>
              <w:t>Постановление Администрации г. Тамбова от 22 июня 2009 года N 4641 «Об утверждении Устава муниципального учреждения «Инвестиционно-строительный центр г. Тамбова «Инвестор»</w:t>
            </w:r>
          </w:p>
        </w:tc>
      </w:tr>
      <w:tr w:rsidR="00FE1E2B" w:rsidRPr="007D4723" w:rsidTr="00CC3254">
        <w:trPr>
          <w:trHeight w:val="344"/>
        </w:trPr>
        <w:tc>
          <w:tcPr>
            <w:tcW w:w="734" w:type="dxa"/>
            <w:gridSpan w:val="2"/>
            <w:shd w:val="clear" w:color="auto" w:fill="auto"/>
          </w:tcPr>
          <w:p w:rsidR="00FE1E2B" w:rsidRDefault="00FE1E2B" w:rsidP="00C10DD9">
            <w:pPr>
              <w:widowControl w:val="0"/>
              <w:autoSpaceDE w:val="0"/>
              <w:snapToGrid w:val="0"/>
              <w:spacing w:line="216" w:lineRule="auto"/>
              <w:ind w:firstLine="113"/>
              <w:jc w:val="center"/>
              <w:rPr>
                <w:sz w:val="24"/>
                <w:szCs w:val="24"/>
              </w:rPr>
            </w:pPr>
            <w:r>
              <w:rPr>
                <w:sz w:val="24"/>
                <w:szCs w:val="24"/>
              </w:rPr>
              <w:t>48</w:t>
            </w:r>
          </w:p>
        </w:tc>
        <w:tc>
          <w:tcPr>
            <w:tcW w:w="8764" w:type="dxa"/>
            <w:shd w:val="clear" w:color="auto" w:fill="auto"/>
          </w:tcPr>
          <w:p w:rsidR="00FE1E2B" w:rsidRPr="00B7698E" w:rsidRDefault="00FE1E2B" w:rsidP="00630BFB">
            <w:pPr>
              <w:widowControl w:val="0"/>
              <w:autoSpaceDE w:val="0"/>
              <w:spacing w:line="216" w:lineRule="auto"/>
              <w:ind w:firstLine="0"/>
              <w:rPr>
                <w:sz w:val="24"/>
                <w:szCs w:val="24"/>
              </w:rPr>
            </w:pPr>
            <w:r w:rsidRPr="00B7698E">
              <w:rPr>
                <w:sz w:val="24"/>
                <w:szCs w:val="24"/>
              </w:rPr>
              <w:t>Постановление администрации города Тамбов «О внесении изменений в Реестр муниципального имущества города Тамбов» от 27 апреля 2024 г. № 3433</w:t>
            </w:r>
          </w:p>
        </w:tc>
      </w:tr>
      <w:tr w:rsidR="00FE1E2B" w:rsidRPr="007D4723" w:rsidTr="00FD28F3">
        <w:trPr>
          <w:trHeight w:val="344"/>
        </w:trPr>
        <w:tc>
          <w:tcPr>
            <w:tcW w:w="9498" w:type="dxa"/>
            <w:gridSpan w:val="3"/>
            <w:shd w:val="clear" w:color="auto" w:fill="auto"/>
          </w:tcPr>
          <w:p w:rsidR="00FE1E2B" w:rsidRPr="00B7698E" w:rsidRDefault="00FE1E2B" w:rsidP="00630BFB">
            <w:pPr>
              <w:widowControl w:val="0"/>
              <w:autoSpaceDE w:val="0"/>
              <w:spacing w:line="216" w:lineRule="auto"/>
              <w:ind w:firstLine="0"/>
              <w:rPr>
                <w:sz w:val="24"/>
                <w:szCs w:val="24"/>
              </w:rPr>
            </w:pPr>
            <w:r w:rsidRPr="00B7698E">
              <w:rPr>
                <w:b/>
                <w:sz w:val="24"/>
                <w:szCs w:val="24"/>
              </w:rPr>
              <w:t>Ины</w:t>
            </w:r>
            <w:r>
              <w:rPr>
                <w:b/>
                <w:sz w:val="24"/>
                <w:szCs w:val="24"/>
              </w:rPr>
              <w:t>е акты федерального уровня</w:t>
            </w:r>
          </w:p>
        </w:tc>
      </w:tr>
      <w:tr w:rsidR="00FE1E2B" w:rsidRPr="007D4723" w:rsidTr="00CC3254">
        <w:trPr>
          <w:trHeight w:val="344"/>
        </w:trPr>
        <w:tc>
          <w:tcPr>
            <w:tcW w:w="734" w:type="dxa"/>
            <w:gridSpan w:val="2"/>
            <w:shd w:val="clear" w:color="auto" w:fill="auto"/>
          </w:tcPr>
          <w:p w:rsidR="00FE1E2B" w:rsidRDefault="00FE1E2B" w:rsidP="00C10DD9">
            <w:pPr>
              <w:widowControl w:val="0"/>
              <w:autoSpaceDE w:val="0"/>
              <w:snapToGrid w:val="0"/>
              <w:spacing w:line="216" w:lineRule="auto"/>
              <w:ind w:firstLine="113"/>
              <w:jc w:val="center"/>
              <w:rPr>
                <w:sz w:val="24"/>
                <w:szCs w:val="24"/>
              </w:rPr>
            </w:pPr>
            <w:r>
              <w:rPr>
                <w:sz w:val="24"/>
                <w:szCs w:val="24"/>
              </w:rPr>
              <w:t>49</w:t>
            </w:r>
          </w:p>
        </w:tc>
        <w:tc>
          <w:tcPr>
            <w:tcW w:w="8764" w:type="dxa"/>
            <w:shd w:val="clear" w:color="auto" w:fill="auto"/>
          </w:tcPr>
          <w:p w:rsidR="00FE1E2B" w:rsidRPr="00B7698E" w:rsidRDefault="00FE1E2B" w:rsidP="00630BFB">
            <w:pPr>
              <w:widowControl w:val="0"/>
              <w:autoSpaceDE w:val="0"/>
              <w:spacing w:line="216" w:lineRule="auto"/>
              <w:ind w:firstLine="0"/>
              <w:rPr>
                <w:sz w:val="24"/>
                <w:szCs w:val="24"/>
              </w:rPr>
            </w:pPr>
            <w:r w:rsidRPr="00FE1E2B">
              <w:rPr>
                <w:sz w:val="24"/>
                <w:szCs w:val="24"/>
              </w:rPr>
              <w:t>«Методика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 президиумом (штабом) Правительственной комиссии по региональному развитию в РФ, протокол от 15.07.2021 № 30)</w:t>
            </w:r>
          </w:p>
        </w:tc>
      </w:tr>
      <w:tr w:rsidR="00FE1E2B" w:rsidRPr="007D4723" w:rsidTr="00954425">
        <w:trPr>
          <w:trHeight w:val="344"/>
        </w:trPr>
        <w:tc>
          <w:tcPr>
            <w:tcW w:w="9498" w:type="dxa"/>
            <w:gridSpan w:val="3"/>
            <w:shd w:val="clear" w:color="auto" w:fill="auto"/>
          </w:tcPr>
          <w:p w:rsidR="00FE1E2B" w:rsidRPr="00B7698E" w:rsidRDefault="00FE1E2B" w:rsidP="00630BFB">
            <w:pPr>
              <w:widowControl w:val="0"/>
              <w:autoSpaceDE w:val="0"/>
              <w:spacing w:line="216" w:lineRule="auto"/>
              <w:ind w:firstLine="0"/>
              <w:rPr>
                <w:sz w:val="24"/>
                <w:szCs w:val="24"/>
              </w:rPr>
            </w:pPr>
            <w:r w:rsidRPr="00B7698E">
              <w:rPr>
                <w:b/>
                <w:sz w:val="24"/>
                <w:szCs w:val="24"/>
              </w:rPr>
              <w:t>Иные акты муниципальных образований</w:t>
            </w:r>
          </w:p>
        </w:tc>
      </w:tr>
      <w:tr w:rsidR="00FE1E2B" w:rsidRPr="007D4723" w:rsidTr="00CC3254">
        <w:trPr>
          <w:trHeight w:val="344"/>
        </w:trPr>
        <w:tc>
          <w:tcPr>
            <w:tcW w:w="734" w:type="dxa"/>
            <w:gridSpan w:val="2"/>
            <w:shd w:val="clear" w:color="auto" w:fill="auto"/>
          </w:tcPr>
          <w:p w:rsidR="00FE1E2B" w:rsidRPr="007D4723" w:rsidRDefault="00FE1E2B" w:rsidP="00C10DD9">
            <w:pPr>
              <w:widowControl w:val="0"/>
              <w:autoSpaceDE w:val="0"/>
              <w:snapToGrid w:val="0"/>
              <w:spacing w:line="216" w:lineRule="auto"/>
              <w:ind w:firstLine="113"/>
              <w:jc w:val="center"/>
              <w:rPr>
                <w:sz w:val="24"/>
                <w:szCs w:val="24"/>
              </w:rPr>
            </w:pPr>
            <w:r>
              <w:rPr>
                <w:sz w:val="24"/>
                <w:szCs w:val="24"/>
              </w:rPr>
              <w:t>50</w:t>
            </w:r>
          </w:p>
        </w:tc>
        <w:tc>
          <w:tcPr>
            <w:tcW w:w="8764" w:type="dxa"/>
            <w:shd w:val="clear" w:color="auto" w:fill="auto"/>
          </w:tcPr>
          <w:p w:rsidR="00FE1E2B" w:rsidRPr="0071624F" w:rsidRDefault="00FE1E2B" w:rsidP="009A5C0C">
            <w:pPr>
              <w:widowControl w:val="0"/>
              <w:autoSpaceDE w:val="0"/>
              <w:spacing w:line="216" w:lineRule="auto"/>
              <w:ind w:firstLine="0"/>
              <w:rPr>
                <w:sz w:val="24"/>
                <w:szCs w:val="24"/>
              </w:rPr>
            </w:pPr>
            <w:r w:rsidRPr="008835F1">
              <w:rPr>
                <w:sz w:val="24"/>
                <w:szCs w:val="24"/>
              </w:rPr>
              <w:t>Устав городского округа город Котовск, утв. решением Котовского городского Совета народных депутатов 26 июня 2014 г. № 804</w:t>
            </w:r>
          </w:p>
        </w:tc>
      </w:tr>
      <w:tr w:rsidR="00FE1E2B" w:rsidRPr="007D4723" w:rsidTr="00CC3254">
        <w:trPr>
          <w:trHeight w:val="344"/>
        </w:trPr>
        <w:tc>
          <w:tcPr>
            <w:tcW w:w="734" w:type="dxa"/>
            <w:gridSpan w:val="2"/>
            <w:shd w:val="clear" w:color="auto" w:fill="auto"/>
          </w:tcPr>
          <w:p w:rsidR="00FE1E2B" w:rsidRDefault="00FE1E2B" w:rsidP="00C10DD9">
            <w:pPr>
              <w:widowControl w:val="0"/>
              <w:autoSpaceDE w:val="0"/>
              <w:snapToGrid w:val="0"/>
              <w:spacing w:line="216" w:lineRule="auto"/>
              <w:ind w:firstLine="113"/>
              <w:jc w:val="center"/>
              <w:rPr>
                <w:sz w:val="24"/>
                <w:szCs w:val="24"/>
              </w:rPr>
            </w:pPr>
            <w:r>
              <w:rPr>
                <w:sz w:val="24"/>
                <w:szCs w:val="24"/>
              </w:rPr>
              <w:t>51</w:t>
            </w:r>
          </w:p>
        </w:tc>
        <w:tc>
          <w:tcPr>
            <w:tcW w:w="8764" w:type="dxa"/>
            <w:shd w:val="clear" w:color="auto" w:fill="auto"/>
          </w:tcPr>
          <w:p w:rsidR="00FE1E2B" w:rsidRPr="002C6AC1" w:rsidRDefault="00FE1E2B" w:rsidP="00FC34B4">
            <w:pPr>
              <w:widowControl w:val="0"/>
              <w:autoSpaceDE w:val="0"/>
              <w:spacing w:line="216" w:lineRule="auto"/>
              <w:ind w:firstLine="0"/>
              <w:rPr>
                <w:sz w:val="24"/>
                <w:szCs w:val="24"/>
              </w:rPr>
            </w:pPr>
            <w:r w:rsidRPr="00A818B0">
              <w:rPr>
                <w:sz w:val="24"/>
                <w:szCs w:val="24"/>
              </w:rPr>
              <w:t>Решение Совета депутатов Тамбовского муниципального округа Тамбовской области «Об утверждении Положения об организации учета и ведения Реестра муниципального имущества Тамбовского муниципального округа Тамбовской области» от 29 февраля 2024 г. 285</w:t>
            </w:r>
          </w:p>
        </w:tc>
      </w:tr>
    </w:tbl>
    <w:p w:rsidR="004F63B3" w:rsidRPr="00673CD9" w:rsidRDefault="004F63B3" w:rsidP="005C5D54">
      <w:pPr>
        <w:widowControl w:val="0"/>
        <w:autoSpaceDE w:val="0"/>
        <w:spacing w:line="240" w:lineRule="auto"/>
        <w:ind w:firstLine="0"/>
        <w:rPr>
          <w:sz w:val="2"/>
          <w:szCs w:val="2"/>
        </w:rPr>
      </w:pPr>
    </w:p>
    <w:sectPr w:rsidR="004F63B3" w:rsidRPr="00673CD9" w:rsidSect="00CC3254">
      <w:headerReference w:type="even" r:id="rId11"/>
      <w:headerReference w:type="default" r:id="rId12"/>
      <w:headerReference w:type="first" r:id="rId13"/>
      <w:pgSz w:w="11906" w:h="16838"/>
      <w:pgMar w:top="1134" w:right="851" w:bottom="1418" w:left="1418" w:header="567" w:footer="720" w:gutter="0"/>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27C" w:rsidRDefault="00F1127C">
      <w:r>
        <w:separator/>
      </w:r>
    </w:p>
  </w:endnote>
  <w:endnote w:type="continuationSeparator" w:id="0">
    <w:p w:rsidR="00F1127C" w:rsidRDefault="00F1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27C" w:rsidRDefault="00F1127C">
      <w:r>
        <w:separator/>
      </w:r>
    </w:p>
  </w:footnote>
  <w:footnote w:type="continuationSeparator" w:id="0">
    <w:p w:rsidR="00F1127C" w:rsidRDefault="00F112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EC" w:rsidRDefault="008D69EC" w:rsidP="00CB74FA">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8D69EC" w:rsidRDefault="008D69EC">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EC" w:rsidRDefault="008D69EC" w:rsidP="00CB74FA">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C01E1C">
      <w:rPr>
        <w:rStyle w:val="a3"/>
        <w:noProof/>
      </w:rPr>
      <w:t>2</w:t>
    </w:r>
    <w:r>
      <w:rPr>
        <w:rStyle w:val="a3"/>
      </w:rPr>
      <w:fldChar w:fldCharType="end"/>
    </w:r>
  </w:p>
  <w:p w:rsidR="008D69EC" w:rsidRDefault="008D69EC">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EC" w:rsidRPr="00CC3254" w:rsidRDefault="008D69EC" w:rsidP="00CC3254">
    <w:pPr>
      <w:pStyle w:val="a7"/>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hint="default"/>
        <w:color w:val="auto"/>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B3"/>
    <w:rsid w:val="00004FDE"/>
    <w:rsid w:val="00095801"/>
    <w:rsid w:val="000B3DB1"/>
    <w:rsid w:val="000C2EBC"/>
    <w:rsid w:val="000C4747"/>
    <w:rsid w:val="000C5C95"/>
    <w:rsid w:val="000D303E"/>
    <w:rsid w:val="000E6DDF"/>
    <w:rsid w:val="000E7E9D"/>
    <w:rsid w:val="00112DBA"/>
    <w:rsid w:val="00114F90"/>
    <w:rsid w:val="001209C2"/>
    <w:rsid w:val="00134A58"/>
    <w:rsid w:val="001416FD"/>
    <w:rsid w:val="00147443"/>
    <w:rsid w:val="00155E7F"/>
    <w:rsid w:val="0019706D"/>
    <w:rsid w:val="001A4A46"/>
    <w:rsid w:val="001C7117"/>
    <w:rsid w:val="001C7AC5"/>
    <w:rsid w:val="001D2D30"/>
    <w:rsid w:val="001E1A23"/>
    <w:rsid w:val="002026F3"/>
    <w:rsid w:val="00207368"/>
    <w:rsid w:val="00221408"/>
    <w:rsid w:val="0022599A"/>
    <w:rsid w:val="00226A7A"/>
    <w:rsid w:val="002303D9"/>
    <w:rsid w:val="00242055"/>
    <w:rsid w:val="002625A8"/>
    <w:rsid w:val="00276C44"/>
    <w:rsid w:val="00292B6F"/>
    <w:rsid w:val="002C4B62"/>
    <w:rsid w:val="002C6AC1"/>
    <w:rsid w:val="002F510F"/>
    <w:rsid w:val="002F6140"/>
    <w:rsid w:val="00304CD0"/>
    <w:rsid w:val="00306C55"/>
    <w:rsid w:val="00340E2D"/>
    <w:rsid w:val="00341906"/>
    <w:rsid w:val="00342FBA"/>
    <w:rsid w:val="00343EE5"/>
    <w:rsid w:val="0034459B"/>
    <w:rsid w:val="0039000C"/>
    <w:rsid w:val="003D0869"/>
    <w:rsid w:val="003D166D"/>
    <w:rsid w:val="003E52EF"/>
    <w:rsid w:val="003F2E5C"/>
    <w:rsid w:val="003F52F2"/>
    <w:rsid w:val="00407E19"/>
    <w:rsid w:val="00432C35"/>
    <w:rsid w:val="00435289"/>
    <w:rsid w:val="00446509"/>
    <w:rsid w:val="0045399C"/>
    <w:rsid w:val="00455CAE"/>
    <w:rsid w:val="004607C6"/>
    <w:rsid w:val="0047777A"/>
    <w:rsid w:val="004A089B"/>
    <w:rsid w:val="004E44A6"/>
    <w:rsid w:val="004F63B3"/>
    <w:rsid w:val="00513B18"/>
    <w:rsid w:val="00517DB1"/>
    <w:rsid w:val="005210DD"/>
    <w:rsid w:val="00534929"/>
    <w:rsid w:val="0053651B"/>
    <w:rsid w:val="0056131F"/>
    <w:rsid w:val="0057223A"/>
    <w:rsid w:val="00572EC9"/>
    <w:rsid w:val="005C5588"/>
    <w:rsid w:val="005C594A"/>
    <w:rsid w:val="005C5D54"/>
    <w:rsid w:val="005F4FA1"/>
    <w:rsid w:val="005F696B"/>
    <w:rsid w:val="005F77B0"/>
    <w:rsid w:val="00617E32"/>
    <w:rsid w:val="006454D7"/>
    <w:rsid w:val="00650DC4"/>
    <w:rsid w:val="0066695A"/>
    <w:rsid w:val="00667B86"/>
    <w:rsid w:val="00673CD9"/>
    <w:rsid w:val="0068300B"/>
    <w:rsid w:val="006A483B"/>
    <w:rsid w:val="006B36EC"/>
    <w:rsid w:val="006E1F88"/>
    <w:rsid w:val="006F4CCA"/>
    <w:rsid w:val="00703DFD"/>
    <w:rsid w:val="007121DE"/>
    <w:rsid w:val="00715124"/>
    <w:rsid w:val="0071624F"/>
    <w:rsid w:val="007360F7"/>
    <w:rsid w:val="00757370"/>
    <w:rsid w:val="00773B73"/>
    <w:rsid w:val="00776C98"/>
    <w:rsid w:val="00777ECA"/>
    <w:rsid w:val="00781D65"/>
    <w:rsid w:val="00784FC3"/>
    <w:rsid w:val="00785F05"/>
    <w:rsid w:val="007A2E3C"/>
    <w:rsid w:val="007B3BE9"/>
    <w:rsid w:val="007B6A74"/>
    <w:rsid w:val="007C5055"/>
    <w:rsid w:val="007C6D59"/>
    <w:rsid w:val="007D1F4E"/>
    <w:rsid w:val="007D4723"/>
    <w:rsid w:val="007D66F0"/>
    <w:rsid w:val="007D6DCE"/>
    <w:rsid w:val="0080251F"/>
    <w:rsid w:val="00822B71"/>
    <w:rsid w:val="00842099"/>
    <w:rsid w:val="008563AA"/>
    <w:rsid w:val="0086423E"/>
    <w:rsid w:val="00865A2D"/>
    <w:rsid w:val="008835F1"/>
    <w:rsid w:val="00884388"/>
    <w:rsid w:val="008B730D"/>
    <w:rsid w:val="008C72AD"/>
    <w:rsid w:val="008D69EC"/>
    <w:rsid w:val="008E76CF"/>
    <w:rsid w:val="008F107E"/>
    <w:rsid w:val="009212DD"/>
    <w:rsid w:val="00933626"/>
    <w:rsid w:val="009427DC"/>
    <w:rsid w:val="00970466"/>
    <w:rsid w:val="009860BC"/>
    <w:rsid w:val="009953CF"/>
    <w:rsid w:val="009A5C0C"/>
    <w:rsid w:val="009B2369"/>
    <w:rsid w:val="009B37A1"/>
    <w:rsid w:val="009B73B2"/>
    <w:rsid w:val="00A22EAD"/>
    <w:rsid w:val="00A327AB"/>
    <w:rsid w:val="00A34668"/>
    <w:rsid w:val="00A4036D"/>
    <w:rsid w:val="00A57149"/>
    <w:rsid w:val="00A818B0"/>
    <w:rsid w:val="00A83869"/>
    <w:rsid w:val="00AA229D"/>
    <w:rsid w:val="00AC3401"/>
    <w:rsid w:val="00AC7EFA"/>
    <w:rsid w:val="00AD61E7"/>
    <w:rsid w:val="00B01D9F"/>
    <w:rsid w:val="00B347EA"/>
    <w:rsid w:val="00B34BEF"/>
    <w:rsid w:val="00B35C9F"/>
    <w:rsid w:val="00B36298"/>
    <w:rsid w:val="00B364EC"/>
    <w:rsid w:val="00B365DD"/>
    <w:rsid w:val="00B550B8"/>
    <w:rsid w:val="00B620B8"/>
    <w:rsid w:val="00B66815"/>
    <w:rsid w:val="00B74352"/>
    <w:rsid w:val="00B808C8"/>
    <w:rsid w:val="00B827D8"/>
    <w:rsid w:val="00B90C1B"/>
    <w:rsid w:val="00BD4AC3"/>
    <w:rsid w:val="00BE2C66"/>
    <w:rsid w:val="00BE3C5F"/>
    <w:rsid w:val="00BF17FE"/>
    <w:rsid w:val="00C01E1C"/>
    <w:rsid w:val="00C05E31"/>
    <w:rsid w:val="00C10DD9"/>
    <w:rsid w:val="00C23559"/>
    <w:rsid w:val="00C27C81"/>
    <w:rsid w:val="00C37D54"/>
    <w:rsid w:val="00C47E17"/>
    <w:rsid w:val="00C872B8"/>
    <w:rsid w:val="00CB74FA"/>
    <w:rsid w:val="00CC3254"/>
    <w:rsid w:val="00CC6F4B"/>
    <w:rsid w:val="00CE50AF"/>
    <w:rsid w:val="00D166C9"/>
    <w:rsid w:val="00D2430D"/>
    <w:rsid w:val="00D3277D"/>
    <w:rsid w:val="00D55275"/>
    <w:rsid w:val="00D674B7"/>
    <w:rsid w:val="00D75D07"/>
    <w:rsid w:val="00D94542"/>
    <w:rsid w:val="00DB385D"/>
    <w:rsid w:val="00DC6CCB"/>
    <w:rsid w:val="00DD7C31"/>
    <w:rsid w:val="00DF2DB5"/>
    <w:rsid w:val="00DF4A38"/>
    <w:rsid w:val="00E110B9"/>
    <w:rsid w:val="00E33291"/>
    <w:rsid w:val="00E567ED"/>
    <w:rsid w:val="00E6009A"/>
    <w:rsid w:val="00E914FF"/>
    <w:rsid w:val="00EA1E3D"/>
    <w:rsid w:val="00ED7B34"/>
    <w:rsid w:val="00EF0AD3"/>
    <w:rsid w:val="00F1127C"/>
    <w:rsid w:val="00F40BE7"/>
    <w:rsid w:val="00F51E80"/>
    <w:rsid w:val="00F8507E"/>
    <w:rsid w:val="00F90BA8"/>
    <w:rsid w:val="00F970E3"/>
    <w:rsid w:val="00FC34B4"/>
    <w:rsid w:val="00FC631E"/>
    <w:rsid w:val="00FE1E2B"/>
    <w:rsid w:val="00FF28C1"/>
    <w:rsid w:val="00FF4E11"/>
    <w:rsid w:val="00FF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D6E33F4-109E-48FF-8F88-CFE5D0CD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360" w:lineRule="auto"/>
      <w:ind w:firstLine="709"/>
      <w:jc w:val="both"/>
    </w:pPr>
    <w:rPr>
      <w:sz w:val="28"/>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numPr>
        <w:ilvl w:val="1"/>
        <w:numId w:val="1"/>
      </w:numPr>
      <w:spacing w:line="240" w:lineRule="auto"/>
      <w:ind w:left="0" w:firstLine="0"/>
      <w:jc w:val="center"/>
      <w:outlineLvl w:val="1"/>
    </w:pPr>
    <w:rPr>
      <w:b/>
      <w:caps/>
      <w:szCs w:val="28"/>
    </w:rPr>
  </w:style>
  <w:style w:type="paragraph" w:styleId="3">
    <w:name w:val="heading 3"/>
    <w:basedOn w:val="a"/>
    <w:next w:val="a"/>
    <w:qFormat/>
    <w:pPr>
      <w:numPr>
        <w:ilvl w:val="2"/>
        <w:numId w:val="1"/>
      </w:numPr>
      <w:spacing w:line="240" w:lineRule="auto"/>
      <w:ind w:left="0" w:firstLine="0"/>
      <w:jc w:val="center"/>
      <w:outlineLvl w:val="2"/>
    </w:pPr>
    <w:rPr>
      <w:b/>
      <w:szCs w:val="28"/>
    </w:rPr>
  </w:style>
  <w:style w:type="paragraph" w:styleId="4">
    <w:name w:val="heading 4"/>
    <w:basedOn w:val="a"/>
    <w:next w:val="a"/>
    <w:qFormat/>
    <w:pPr>
      <w:keepNext/>
      <w:widowControl w:val="0"/>
      <w:numPr>
        <w:ilvl w:val="3"/>
        <w:numId w:val="1"/>
      </w:numPr>
      <w:autoSpaceDE w:val="0"/>
      <w:spacing w:line="240" w:lineRule="auto"/>
      <w:ind w:left="0" w:firstLine="176"/>
      <w:jc w:val="left"/>
      <w:outlineLvl w:val="3"/>
    </w:pPr>
    <w:rPr>
      <w:spacing w:val="-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color w:val="auto"/>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customStyle="1" w:styleId="21">
    <w:name w:val="Знак Знак21"/>
    <w:rPr>
      <w:b/>
      <w:caps/>
      <w:sz w:val="28"/>
      <w:szCs w:val="28"/>
      <w:lang w:val="ru-RU" w:eastAsia="ar-SA" w:bidi="ar-SA"/>
    </w:rPr>
  </w:style>
  <w:style w:type="character" w:customStyle="1" w:styleId="20">
    <w:name w:val="Знак Знак20"/>
    <w:rPr>
      <w:b/>
      <w:sz w:val="28"/>
      <w:szCs w:val="28"/>
      <w:lang w:val="ru-RU" w:eastAsia="ar-SA" w:bidi="ar-SA"/>
    </w:rPr>
  </w:style>
  <w:style w:type="character" w:styleId="a3">
    <w:name w:val="page number"/>
    <w:basedOn w:val="10"/>
  </w:style>
  <w:style w:type="character" w:customStyle="1" w:styleId="30">
    <w:name w:val="Основной текст с отступом 3 Знак"/>
    <w:rPr>
      <w:sz w:val="16"/>
      <w:szCs w:val="16"/>
      <w:lang w:val="x-none" w:eastAsia="ar-SA" w:bidi="ar-SA"/>
    </w:rPr>
  </w:style>
  <w:style w:type="character" w:customStyle="1" w:styleId="blk">
    <w:name w:val="blk"/>
    <w:basedOn w:val="10"/>
  </w:style>
  <w:style w:type="character" w:customStyle="1" w:styleId="ep">
    <w:name w:val="ep"/>
    <w:basedOn w:val="10"/>
  </w:style>
  <w:style w:type="character" w:styleId="a4">
    <w:name w:val="Hyperlink"/>
    <w:rPr>
      <w:color w:val="000080"/>
      <w:u w:val="single"/>
    </w:rPr>
  </w:style>
  <w:style w:type="paragraph" w:customStyle="1" w:styleId="11">
    <w:name w:val="Заголовок1"/>
    <w:basedOn w:val="a"/>
    <w:next w:val="a5"/>
    <w:pPr>
      <w:keepNext/>
      <w:spacing w:before="240" w:after="120"/>
    </w:pPr>
    <w:rPr>
      <w:rFonts w:ascii="Arial" w:eastAsia="Microsoft YaHei" w:hAnsi="Arial" w:cs="Mangal"/>
      <w:szCs w:val="28"/>
    </w:rPr>
  </w:style>
  <w:style w:type="paragraph" w:styleId="a5">
    <w:name w:val="Body Text"/>
    <w:basedOn w:val="a"/>
    <w:pPr>
      <w:spacing w:after="120" w:line="240" w:lineRule="auto"/>
      <w:ind w:firstLine="0"/>
      <w:jc w:val="left"/>
    </w:pPr>
    <w:rPr>
      <w:sz w:val="24"/>
      <w:szCs w:val="24"/>
    </w:rPr>
  </w:style>
  <w:style w:type="paragraph" w:styleId="a6">
    <w:name w:val="List"/>
    <w:basedOn w:val="a5"/>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CharCharCharChar">
    <w:name w:val="Char Char Char Char"/>
    <w:basedOn w:val="a"/>
    <w:next w:val="a"/>
    <w:pPr>
      <w:spacing w:after="160" w:line="240" w:lineRule="exact"/>
      <w:ind w:firstLine="0"/>
      <w:jc w:val="left"/>
    </w:pPr>
    <w:rPr>
      <w:rFonts w:ascii="Arial" w:hAnsi="Arial" w:cs="Arial"/>
      <w:sz w:val="20"/>
      <w:lang w:val="en-US"/>
    </w:rPr>
  </w:style>
  <w:style w:type="paragraph" w:styleId="a7">
    <w:name w:val="header"/>
    <w:basedOn w:val="a"/>
    <w:pPr>
      <w:tabs>
        <w:tab w:val="center" w:pos="4677"/>
        <w:tab w:val="right" w:pos="9355"/>
      </w:tabs>
    </w:pPr>
  </w:style>
  <w:style w:type="paragraph" w:customStyle="1" w:styleId="210">
    <w:name w:val="Основной текст 21"/>
    <w:basedOn w:val="a"/>
    <w:pPr>
      <w:spacing w:line="240" w:lineRule="auto"/>
      <w:ind w:firstLine="0"/>
      <w:jc w:val="center"/>
    </w:pPr>
    <w:rPr>
      <w:sz w:val="24"/>
    </w:rPr>
  </w:style>
  <w:style w:type="paragraph" w:customStyle="1" w:styleId="a8">
    <w:name w:val="Документ"/>
    <w:basedOn w:val="a"/>
    <w:pPr>
      <w:ind w:firstLine="720"/>
    </w:pPr>
  </w:style>
  <w:style w:type="paragraph" w:customStyle="1" w:styleId="31">
    <w:name w:val="Основной текст с отступом 31"/>
    <w:basedOn w:val="a"/>
    <w:pPr>
      <w:spacing w:after="120" w:line="240" w:lineRule="auto"/>
      <w:ind w:left="283" w:firstLine="0"/>
      <w:jc w:val="left"/>
    </w:pPr>
    <w:rPr>
      <w:sz w:val="16"/>
      <w:szCs w:val="16"/>
      <w:lang w:val="x-none"/>
    </w:rPr>
  </w:style>
  <w:style w:type="paragraph" w:styleId="a9">
    <w:name w:val="footer"/>
    <w:basedOn w:val="a"/>
    <w:link w:val="aa"/>
    <w:uiPriority w:val="99"/>
    <w:pPr>
      <w:tabs>
        <w:tab w:val="center" w:pos="4677"/>
        <w:tab w:val="right" w:pos="9355"/>
      </w:tabs>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ad">
    <w:name w:val="Содержимое врезки"/>
    <w:basedOn w:val="a5"/>
  </w:style>
  <w:style w:type="paragraph" w:styleId="ae">
    <w:name w:val="Body Text Indent"/>
    <w:basedOn w:val="a"/>
    <w:rsid w:val="00A34668"/>
    <w:pPr>
      <w:spacing w:after="120"/>
      <w:ind w:left="283"/>
    </w:pPr>
  </w:style>
  <w:style w:type="paragraph" w:styleId="af">
    <w:name w:val="Balloon Text"/>
    <w:basedOn w:val="a"/>
    <w:link w:val="af0"/>
    <w:rsid w:val="0053651B"/>
    <w:pPr>
      <w:spacing w:line="240" w:lineRule="auto"/>
    </w:pPr>
    <w:rPr>
      <w:rFonts w:ascii="Segoe UI" w:hAnsi="Segoe UI" w:cs="Segoe UI"/>
      <w:sz w:val="18"/>
      <w:szCs w:val="18"/>
    </w:rPr>
  </w:style>
  <w:style w:type="character" w:customStyle="1" w:styleId="af0">
    <w:name w:val="Текст выноски Знак"/>
    <w:link w:val="af"/>
    <w:rsid w:val="0053651B"/>
    <w:rPr>
      <w:rFonts w:ascii="Segoe UI" w:hAnsi="Segoe UI" w:cs="Segoe UI"/>
      <w:sz w:val="18"/>
      <w:szCs w:val="18"/>
      <w:lang w:eastAsia="ar-SA"/>
    </w:rPr>
  </w:style>
  <w:style w:type="character" w:customStyle="1" w:styleId="aa">
    <w:name w:val="Нижний колонтитул Знак"/>
    <w:link w:val="a9"/>
    <w:uiPriority w:val="99"/>
    <w:rsid w:val="00781D65"/>
    <w:rPr>
      <w:sz w:val="28"/>
      <w:lang w:eastAsia="ar-SA"/>
    </w:rPr>
  </w:style>
  <w:style w:type="paragraph" w:styleId="af1">
    <w:name w:val="List Paragraph"/>
    <w:basedOn w:val="a"/>
    <w:uiPriority w:val="34"/>
    <w:qFormat/>
    <w:rsid w:val="00A818B0"/>
    <w:pPr>
      <w:suppressAutoHyphens w:val="0"/>
      <w:spacing w:after="160" w:line="259" w:lineRule="auto"/>
      <w:ind w:left="720" w:firstLine="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3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f__x043e__x043b__x043d__x043e__x0435__x0020__x043d__x0430__x0438__x043c__x0435__x043d__x043e__x0432__x0430__x043d__x0438__x0435_ xmlns="67d568c1-9452-4857-b99d-aa9336eacaeb" xsi:nil="true"/>
    <_x041f__x043e__x0437__x0438__x0446__x0438__x044f__x0020__x0432__x0020__x043f__x0440__x0435__x0434__x0441__x0442__x0430__x0432__x043b__x0435__x043d__x0438__x0438_ xmlns="67d568c1-9452-4857-b99d-aa9336eacaeb" xsi:nil="true"/>
    <_x0414__x0430__x0442__x0430__x0020__x0443__x0442__x0432__x0435__x0440__x0436__x0434__x0435__x043d__x0438__x044f_ xmlns="67d568c1-9452-4857-b99d-aa9336eacaeb" xsi:nil="true"/>
    <_x041f__x0443__x0431__x043b__x0438__x043a__x043e__x0432__x0430__x0442__x044c__x0020__x0432__x0020__x0430__x043d__x043e__x043d__x0441__x0430__x0445__x0020__x043d__x0430__x0020__x0433__x043b__x0430__x0432__x043d__x043e__x0439__x0020__x0441__x0442__x0440__x0430__x043d__x0438__x0446__x0435_ xmlns="67d568c1-9452-4857-b99d-aa9336eacaeb">true</_x041f__x0443__x0431__x043b__x0438__x043a__x043e__x0432__x0430__x0442__x044c__x0020__x0432__x0020__x0430__x043d__x043e__x043d__x0441__x0430__x0445__x0020__x043d__x0430__x0020__x0433__x043b__x0430__x0432__x043d__x043e__x0439__x0020__x0441__x0442__x0440__x0430__x043d__x0438__x0446__x0435_>
    <StatusExt xmlns="67d568c1-9452-4857-b99d-aa9336eacaeb">Без статуса</StatusExt>
    <_x041f__x043e__x0437__x0438__x0446__x0438__x044f__x0020__x0432__x0020__x0430__x043d__x043e__x043d__x0441__x0430__x0445__x0020__x043d__x0430__x0020__x0433__x043b__x0430__x0432__x043d__x043e__x0439__x0020__x0441__x0442__x0440__x0430__x043d__x0438__x0446__x0435_ xmlns="67d568c1-9452-4857-b99d-aa9336eacaeb" xsi:nil="true"/>
    <_x0414__x0430__x0442__x0430__x0020__x043f__x0443__x0431__x043b__x0438__x043a__x0430__x0446__x0438__x0438_ xmlns="67d568c1-9452-4857-b99d-aa9336eacaeb"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с атрибутами" ma:contentTypeID="0x0101001CCE6BEE340741958E57C96A5CC68E37006E9883E433A1F540A4595992D400D060" ma:contentTypeVersion="13" ma:contentTypeDescription="Документ с атрибутами" ma:contentTypeScope="" ma:versionID="6cd67604ac95e1574ace93b9203c8329">
  <xsd:schema xmlns:xsd="http://www.w3.org/2001/XMLSchema" xmlns:xs="http://www.w3.org/2001/XMLSchema" xmlns:p="http://schemas.microsoft.com/office/2006/metadata/properties" xmlns:ns2="67d568c1-9452-4857-b99d-aa9336eacaeb" xmlns:ns3="c36334b5-d259-44e6-bd9b-b4f02e616251" targetNamespace="http://schemas.microsoft.com/office/2006/metadata/properties" ma:root="true" ma:fieldsID="f474ec923fb5a24fcefce27ddc8516d9" ns2:_="" ns3:_="">
    <xsd:import namespace="67d568c1-9452-4857-b99d-aa9336eacaeb"/>
    <xsd:import namespace="c36334b5-d259-44e6-bd9b-b4f02e616251"/>
    <xsd:element name="properties">
      <xsd:complexType>
        <xsd:sequence>
          <xsd:element name="documentManagement">
            <xsd:complexType>
              <xsd:all>
                <xsd:element ref="ns2:StatusExt" minOccurs="0"/>
                <xsd:element ref="ns3:_dlc_DocId" minOccurs="0"/>
                <xsd:element ref="ns3:_dlc_DocIdUrl" minOccurs="0"/>
                <xsd:element ref="ns3:_dlc_DocIdPersistId" minOccurs="0"/>
                <xsd:element ref="ns2:_x041f__x043e__x043b__x043d__x043e__x0435__x0020__x043d__x0430__x0438__x043c__x0435__x043d__x043e__x0432__x0430__x043d__x0438__x0435_" minOccurs="0"/>
                <xsd:element ref="ns2:_x0414__x0430__x0442__x0430__x0020__x043f__x0443__x0431__x043b__x0438__x043a__x0430__x0446__x0438__x0438_" minOccurs="0"/>
                <xsd:element ref="ns2:_x0414__x0430__x0442__x0430__x0020__x0443__x0442__x0432__x0435__x0440__x0436__x0434__x0435__x043d__x0438__x044f_" minOccurs="0"/>
                <xsd:element ref="ns2:_x041f__x043e__x0437__x0438__x0446__x0438__x044f__x0020__x0432__x0020__x0430__x043d__x043e__x043d__x0441__x0430__x0445__x0020__x043d__x0430__x0020__x0433__x043b__x0430__x0432__x043d__x043e__x0439__x0020__x0441__x0442__x0440__x0430__x043d__x0438__x0446__x0435_" minOccurs="0"/>
                <xsd:element ref="ns2:_x041f__x0443__x0431__x043b__x0438__x043a__x043e__x0432__x0430__x0442__x044c__x0020__x0432__x0020__x0430__x043d__x043e__x043d__x0441__x0430__x0445__x0020__x043d__x0430__x0020__x0433__x043b__x0430__x0432__x043d__x043e__x0439__x0020__x0441__x0442__x0440__x0430__x043d__x0438__x0446__x0435_" minOccurs="0"/>
                <xsd:element ref="ns2:_x041f__x043e__x0437__x0438__x0446__x0438__x044f__x0020__x0432__x0020__x043f__x0440__x0435__x0434__x0441__x0442__x0430__x0432__x043b__x0435__x043d__x0438__x043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568c1-9452-4857-b99d-aa9336eacaeb" elementFormDefault="qualified">
    <xsd:import namespace="http://schemas.microsoft.com/office/2006/documentManagement/types"/>
    <xsd:import namespace="http://schemas.microsoft.com/office/infopath/2007/PartnerControls"/>
    <xsd:element name="StatusExt" ma:index="7" nillable="true" ma:displayName="Статус" ma:default="Без статуса" ma:format="Dropdown" ma:internalName="StatusExt" ma:showField="TRUE">
      <xsd:simpleType>
        <xsd:restriction base="dms:Choice">
          <xsd:enumeration value="Без статуса"/>
          <xsd:enumeration value="Утверждён"/>
          <xsd:enumeration value="Проект"/>
          <xsd:enumeration value="Утратил силу"/>
        </xsd:restriction>
      </xsd:simpleType>
    </xsd:element>
    <xsd:element name="_x041f__x043e__x043b__x043d__x043e__x0435__x0020__x043d__x0430__x0438__x043c__x0435__x043d__x043e__x0432__x0430__x043d__x0438__x0435_" ma:index="11" nillable="true" ma:displayName="Полное наименование" ma:description="" ma:internalName="_x041f__x043e__x043b__x043d__x043e__x0435__x0020__x043d__x0430__x0438__x043c__x0435__x043d__x043e__x0432__x0430__x043d__x0438__x0435_">
      <xsd:simpleType>
        <xsd:restriction base="dms:Note"/>
      </xsd:simpleType>
    </xsd:element>
    <xsd:element name="_x0414__x0430__x0442__x0430__x0020__x043f__x0443__x0431__x043b__x0438__x043a__x0430__x0446__x0438__x0438_" ma:index="12" nillable="true" ma:displayName="Дата публикации" ma:format="DateOnly" ma:internalName="_x0414__x0430__x0442__x0430__x0020__x043f__x0443__x0431__x043b__x0438__x043a__x0430__x0446__x0438__x0438_">
      <xsd:simpleType>
        <xsd:restriction base="dms:DateTime"/>
      </xsd:simpleType>
    </xsd:element>
    <xsd:element name="_x0414__x0430__x0442__x0430__x0020__x0443__x0442__x0432__x0435__x0440__x0436__x0434__x0435__x043d__x0438__x044f_" ma:index="13" nillable="true" ma:displayName="Дата утверждения" ma:format="DateOnly" ma:internalName="_x0414__x0430__x0442__x0430__x0020__x0443__x0442__x0432__x0435__x0440__x0436__x0434__x0435__x043d__x0438__x044f_">
      <xsd:simpleType>
        <xsd:restriction base="dms:DateTime"/>
      </xsd:simpleType>
    </xsd:element>
    <xsd:element name="_x041f__x043e__x0437__x0438__x0446__x0438__x044f__x0020__x0432__x0020__x0430__x043d__x043e__x043d__x0441__x0430__x0445__x0020__x043d__x0430__x0020__x0433__x043b__x0430__x0432__x043d__x043e__x0439__x0020__x0441__x0442__x0440__x0430__x043d__x0438__x0446__x0435_" ma:index="14" nillable="true" ma:displayName="Позиция в анонсах на главной странице" ma:internalName="_x041f__x043e__x0437__x0438__x0446__x0438__x044f__x0020__x0432__x0020__x0430__x043d__x043e__x043d__x0441__x0430__x0445__x0020__x043d__x0430__x0020__x0433__x043b__x0430__x0432__x043d__x043e__x0439__x0020__x0441__x0442__x0440__x0430__x043d__x0438__x0446__x0435_">
      <xsd:simpleType>
        <xsd:restriction base="dms:Number"/>
      </xsd:simpleType>
    </xsd:element>
    <xsd:element name="_x041f__x0443__x0431__x043b__x0438__x043a__x043e__x0432__x0430__x0442__x044c__x0020__x0432__x0020__x0430__x043d__x043e__x043d__x0441__x0430__x0445__x0020__x043d__x0430__x0020__x0433__x043b__x0430__x0432__x043d__x043e__x0439__x0020__x0441__x0442__x0440__x0430__x043d__x0438__x0446__x0435_" ma:index="15" nillable="true" ma:displayName="Публиковать в анонсах на главной странице" ma:default="1" ma:internalName="_x041f__x0443__x0431__x043b__x0438__x043a__x043e__x0432__x0430__x0442__x044c__x0020__x0432__x0020__x0430__x043d__x043e__x043d__x0441__x0430__x0445__x0020__x043d__x0430__x0020__x0433__x043b__x0430__x0432__x043d__x043e__x0439__x0020__x0441__x0442__x0440__x0430__x043d__x0438__x0446__x0435_">
      <xsd:simpleType>
        <xsd:restriction base="dms:Boolean"/>
      </xsd:simpleType>
    </xsd:element>
    <xsd:element name="_x041f__x043e__x0437__x0438__x0446__x0438__x044f__x0020__x0432__x0020__x043f__x0440__x0435__x0434__x0441__x0442__x0430__x0432__x043b__x0435__x043d__x0438__x0438_" ma:index="16" nillable="true" ma:displayName="Позиция в представлении" ma:internalName="_x041f__x043e__x0437__x0438__x0446__x0438__x044f__x0020__x0432__x0020__x043f__x0440__x0435__x0434__x0441__x0442__x0430__x0432__x043b__x0435__x043d__x0438__x0438_">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36334b5-d259-44e6-bd9b-b4f02e616251"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E21BD-6167-4B06-8800-CF18FE31C60A}">
  <ds:schemaRefs>
    <ds:schemaRef ds:uri="http://schemas.microsoft.com/office/2006/metadata/properties"/>
    <ds:schemaRef ds:uri="http://schemas.microsoft.com/office/infopath/2007/PartnerControls"/>
    <ds:schemaRef ds:uri="67d568c1-9452-4857-b99d-aa9336eacaeb"/>
  </ds:schemaRefs>
</ds:datastoreItem>
</file>

<file path=customXml/itemProps2.xml><?xml version="1.0" encoding="utf-8"?>
<ds:datastoreItem xmlns:ds="http://schemas.openxmlformats.org/officeDocument/2006/customXml" ds:itemID="{991F70C4-034C-4A60-8DD3-57C1866BA385}">
  <ds:schemaRefs>
    <ds:schemaRef ds:uri="http://schemas.microsoft.com/sharepoint/events"/>
  </ds:schemaRefs>
</ds:datastoreItem>
</file>

<file path=customXml/itemProps3.xml><?xml version="1.0" encoding="utf-8"?>
<ds:datastoreItem xmlns:ds="http://schemas.openxmlformats.org/officeDocument/2006/customXml" ds:itemID="{C6A45D5F-DCAB-4B00-8D6F-FE0980405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568c1-9452-4857-b99d-aa9336eacaeb"/>
    <ds:schemaRef ds:uri="c36334b5-d259-44e6-bd9b-b4f02e616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25A48-101D-44E6-BD86-8EA038561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1994</Words>
  <Characters>11371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8099</dc:creator>
  <cp:lastModifiedBy>Суворова Юлиана Олеговна</cp:lastModifiedBy>
  <cp:revision>8</cp:revision>
  <cp:lastPrinted>2023-10-30T10:30:00Z</cp:lastPrinted>
  <dcterms:created xsi:type="dcterms:W3CDTF">2025-04-24T11:51:00Z</dcterms:created>
  <dcterms:modified xsi:type="dcterms:W3CDTF">2025-07-09T06:44:00Z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