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A654A" w14:textId="01E321EC" w:rsidR="00242C17" w:rsidRDefault="00242C17" w:rsidP="00242C17">
      <w:pPr>
        <w:overflowPunct w:val="0"/>
        <w:autoSpaceDE w:val="0"/>
        <w:autoSpaceDN w:val="0"/>
        <w:adjustRightInd w:val="0"/>
        <w:spacing w:line="240" w:lineRule="auto"/>
        <w:ind w:left="10915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99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42C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отчету по результатам </w:t>
      </w:r>
    </w:p>
    <w:p w14:paraId="2A16D9CD" w14:textId="4D3C98CE" w:rsidR="00242C17" w:rsidRPr="00242C17" w:rsidRDefault="00242C17" w:rsidP="00242C17">
      <w:pPr>
        <w:overflowPunct w:val="0"/>
        <w:autoSpaceDE w:val="0"/>
        <w:autoSpaceDN w:val="0"/>
        <w:adjustRightInd w:val="0"/>
        <w:spacing w:line="240" w:lineRule="auto"/>
        <w:ind w:left="10915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мероприятия</w:t>
      </w:r>
    </w:p>
    <w:p w14:paraId="06D88B66" w14:textId="77777777" w:rsidR="00B521CD" w:rsidRDefault="00B521CD" w:rsidP="00242C17">
      <w:pPr>
        <w:spacing w:line="240" w:lineRule="auto"/>
        <w:ind w:left="10915" w:firstLine="0"/>
        <w:jc w:val="center"/>
        <w:rPr>
          <w:b/>
          <w:bCs/>
          <w:szCs w:val="20"/>
        </w:rPr>
      </w:pPr>
    </w:p>
    <w:p w14:paraId="7C9962AA" w14:textId="6EEB4030" w:rsidR="00E35BE5" w:rsidRPr="00B521CD" w:rsidRDefault="00E35BE5" w:rsidP="00B521CD">
      <w:pPr>
        <w:spacing w:line="240" w:lineRule="auto"/>
        <w:jc w:val="center"/>
        <w:rPr>
          <w:b/>
          <w:bCs/>
          <w:szCs w:val="20"/>
        </w:rPr>
      </w:pPr>
      <w:bookmarkStart w:id="0" w:name="_GoBack"/>
      <w:r w:rsidRPr="00B521CD">
        <w:rPr>
          <w:b/>
          <w:bCs/>
          <w:szCs w:val="20"/>
        </w:rPr>
        <w:t xml:space="preserve">Сведения о плановых и фактически исполненных значениях ввода жилья, предусмотренного по проектам </w:t>
      </w:r>
      <w:r w:rsidR="00C04CA4">
        <w:rPr>
          <w:b/>
          <w:bCs/>
          <w:szCs w:val="20"/>
        </w:rPr>
        <w:br/>
      </w:r>
      <w:r w:rsidRPr="00B521CD">
        <w:rPr>
          <w:b/>
          <w:bCs/>
          <w:szCs w:val="20"/>
        </w:rPr>
        <w:t>с ИБК, в разрезе субъектов Российской Федерации</w:t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611"/>
        <w:gridCol w:w="1706"/>
        <w:gridCol w:w="1851"/>
        <w:gridCol w:w="1878"/>
        <w:gridCol w:w="1773"/>
        <w:gridCol w:w="1057"/>
        <w:gridCol w:w="666"/>
        <w:gridCol w:w="1541"/>
        <w:gridCol w:w="2237"/>
        <w:gridCol w:w="1240"/>
      </w:tblGrid>
      <w:tr w:rsidR="001C1964" w:rsidRPr="00E35BE5" w14:paraId="153B626B" w14:textId="77777777" w:rsidTr="00242C17">
        <w:trPr>
          <w:trHeight w:val="2187"/>
          <w:tblHeader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23EDF49" w14:textId="3F9DA550" w:rsidR="001C1964" w:rsidRDefault="001C1964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333F" w14:textId="60F42BBD" w:rsidR="001C1964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C80E" w14:textId="0A429D46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Количество инфраструктурных проектов, для которых установлены плановые показатели по вводу жилья / Всего количество инфраструктурных проектов, ед.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CEEE" w14:textId="2CDA5C58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Сумма ИБК по инфраструктурным проектам, для которых установлены плановые показатели по вводу жилья, тыс. руб.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2E18" w14:textId="50156253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Средний объём средств ИБК в расчёте на 1 кв. м жилья, запланированного к вводу по проекту до 2040 года, тыс. руб. / 1 кв. 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40D6" w14:textId="368605B9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Планируемый объём ввода жилья до 2040 года в соответствии с соглашениями с Минстроем России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4F7A" w14:textId="7F9553D3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Планируемый объём ввода жилья до 2024 года в соответствии с соглашениями с Минстроем России, тыс. кв. м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A701" w14:textId="1EBDCBED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Фактический объём ввода жилья в соответствии со Сводной информацией о достижении социально-экономических эффектов субъектов Российской Федерации в 2022 − III кв. 2024 годах в рамках ИБК, тыс. кв. 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A73B" w14:textId="724509C1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% исполнения ввода жилья за период 2022 − III кв. 2024 года</w:t>
            </w:r>
          </w:p>
        </w:tc>
      </w:tr>
      <w:tr w:rsidR="001C1964" w:rsidRPr="00E35BE5" w14:paraId="0E15AC9A" w14:textId="77777777" w:rsidTr="00242C17">
        <w:trPr>
          <w:trHeight w:val="64"/>
          <w:tblHeader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783" w14:textId="77777777" w:rsidR="001C1964" w:rsidRPr="00E35BE5" w:rsidRDefault="001C1964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C98B" w14:textId="11089D08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9269" w14:textId="76A93697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BE1A" w14:textId="3D4762E1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E44F" w14:textId="240DB78D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5DA6" w14:textId="09D989DA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тыс.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96ED" w14:textId="4CE68E89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D20C" w14:textId="5DA7D81F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E8ED" w14:textId="151B9174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D2BF" w14:textId="5D9415F7" w:rsidR="001C1964" w:rsidRPr="00E35BE5" w:rsidRDefault="001C1964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19627C" w:rsidRPr="00E35BE5" w14:paraId="5B5D57FD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0B9D" w14:textId="58A8D179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40CC" w14:textId="6195EAA1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B1C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DF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4 197,1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70F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036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5A2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C04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195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01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603,5</w:t>
            </w:r>
          </w:p>
        </w:tc>
      </w:tr>
      <w:tr w:rsidR="0019627C" w:rsidRPr="00E35BE5" w14:paraId="5D385827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086" w14:textId="5F7904AB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5DA1" w14:textId="596559C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624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4AF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105 730,5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A10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09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2 951,8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18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BB9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04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D08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348,2</w:t>
            </w:r>
          </w:p>
        </w:tc>
      </w:tr>
      <w:tr w:rsidR="0019627C" w:rsidRPr="00E35BE5" w14:paraId="61060E5E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A8D" w14:textId="40B4FBAC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834" w14:textId="620DB29A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5F5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F20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14 283,1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242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C0A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8 382,5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F59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203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1 016,0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6B3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093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272,1</w:t>
            </w:r>
          </w:p>
        </w:tc>
      </w:tr>
      <w:tr w:rsidR="0019627C" w:rsidRPr="00E35BE5" w14:paraId="6D0087F6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BF5" w14:textId="7A27D05F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D5E" w14:textId="38C68FAF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C0C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786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9 028,7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D71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3E0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2 632,0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E80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6F4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AD5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B8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262,2</w:t>
            </w:r>
          </w:p>
        </w:tc>
      </w:tr>
      <w:tr w:rsidR="0019627C" w:rsidRPr="00E35BE5" w14:paraId="6594F7D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7403" w14:textId="6471B303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D41D" w14:textId="226E989D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Ханты-Мансийский автономный округ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22E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E09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11 245,4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17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FA2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67A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34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51C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F2F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179,2</w:t>
            </w:r>
          </w:p>
        </w:tc>
      </w:tr>
      <w:tr w:rsidR="0019627C" w:rsidRPr="00E35BE5" w14:paraId="43581174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728C" w14:textId="78ED6682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5085" w14:textId="6F2C5AA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706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4A3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20 511,3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58C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B1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3 316,8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D03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1D9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1 747,3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9A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96E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158,3</w:t>
            </w:r>
          </w:p>
        </w:tc>
      </w:tr>
      <w:tr w:rsidR="0019627C" w:rsidRPr="00E35BE5" w14:paraId="2D79A8C8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33E6" w14:textId="4682830F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6649" w14:textId="66FA1449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193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B75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7 423,1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10B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333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1 328,5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EDD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218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7E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D0A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155,4</w:t>
            </w:r>
          </w:p>
        </w:tc>
      </w:tr>
      <w:tr w:rsidR="0019627C" w:rsidRPr="00E35BE5" w14:paraId="079928A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FA55" w14:textId="17EABDC7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BC7" w14:textId="6778D04D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44F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/ 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C1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3 184,4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58F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CF5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585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4D2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1C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E96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142,4</w:t>
            </w:r>
          </w:p>
        </w:tc>
      </w:tr>
      <w:tr w:rsidR="0019627C" w:rsidRPr="00E35BE5" w14:paraId="6C0A060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7AC" w14:textId="237F4147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670E" w14:textId="321F58F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5D7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/ 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46F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5 642,1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AD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CA3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2 610,3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EA4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DCD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1AA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ED0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138,3</w:t>
            </w:r>
          </w:p>
        </w:tc>
      </w:tr>
      <w:tr w:rsidR="0019627C" w:rsidRPr="00E35BE5" w14:paraId="36114BAE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CB1" w14:textId="63F80D4B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3EFC" w14:textId="2452C04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59E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/ 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B60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3 983,9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4D8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30D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1 686,0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2C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328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504,6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682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E86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130,7</w:t>
            </w:r>
          </w:p>
        </w:tc>
      </w:tr>
      <w:tr w:rsidR="0019627C" w:rsidRPr="00E35BE5" w14:paraId="7D8D2CA4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8EE3" w14:textId="3E22E18B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20F6" w14:textId="722D094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1D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FDB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1 331,7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9AE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CEA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D4E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766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28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8E7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130,1</w:t>
            </w:r>
          </w:p>
        </w:tc>
      </w:tr>
      <w:tr w:rsidR="0019627C" w:rsidRPr="00E35BE5" w14:paraId="0A352DB9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9E3" w14:textId="5B336F88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7F60" w14:textId="29D8720F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614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2A6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2 746,7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437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08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1 202,5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A7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61A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9A1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F8B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129,4</w:t>
            </w:r>
          </w:p>
        </w:tc>
      </w:tr>
      <w:tr w:rsidR="0019627C" w:rsidRPr="00E35BE5" w14:paraId="6315A1F8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0B1D" w14:textId="5F4A8CAC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DB7D" w14:textId="5E970B65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B0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EBF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1 187,9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89C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F34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F66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F6A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317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A96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129,3</w:t>
            </w:r>
          </w:p>
        </w:tc>
      </w:tr>
      <w:tr w:rsidR="0019627C" w:rsidRPr="00E35BE5" w14:paraId="486302A3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7BE9" w14:textId="4A037B46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80EF" w14:textId="1AC0472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784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BAD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1 333,9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64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F9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20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82B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316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0A0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121,8</w:t>
            </w:r>
          </w:p>
        </w:tc>
      </w:tr>
      <w:tr w:rsidR="0019627C" w:rsidRPr="00E35BE5" w14:paraId="35E19AD4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D7A" w14:textId="029D0FA4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F01F" w14:textId="4BD98F6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630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/ 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ABB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10 112,4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262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BF9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3 834,2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56D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B02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532,7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7C7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B31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120,5</w:t>
            </w:r>
          </w:p>
        </w:tc>
      </w:tr>
      <w:tr w:rsidR="0019627C" w:rsidRPr="00E35BE5" w14:paraId="52F8475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38CF" w14:textId="5E6DA692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7B34" w14:textId="2FEF0E74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9D4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CD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3 418,4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5BC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30F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6D9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A9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423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1AE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115,5</w:t>
            </w:r>
          </w:p>
        </w:tc>
      </w:tr>
      <w:tr w:rsidR="0019627C" w:rsidRPr="00E35BE5" w14:paraId="5528CF9F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EB0" w14:textId="2F9C1E63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A19B" w14:textId="00320750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C4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0FD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106 715,3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703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873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2 562,0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21A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5FC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550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C1E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114,2</w:t>
            </w:r>
          </w:p>
        </w:tc>
      </w:tr>
      <w:tr w:rsidR="0019627C" w:rsidRPr="00E35BE5" w14:paraId="7D830DFE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5AA" w14:textId="1346834D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DC68" w14:textId="6D24B4DF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634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11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5C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5 508,9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58E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EE8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B63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00C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238,2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8C9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629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19627C" w:rsidRPr="00E35BE5" w14:paraId="4F0C51B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8D15" w14:textId="1327D174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C7C1" w14:textId="71B50EE6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465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87D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5 318,4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01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919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2 074,8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12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C4C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615,3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C64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660,1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BCB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107,3</w:t>
            </w:r>
          </w:p>
        </w:tc>
      </w:tr>
      <w:tr w:rsidR="0019627C" w:rsidRPr="00E35BE5" w14:paraId="0FBC46F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1AEC" w14:textId="799B169E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9B2A" w14:textId="6B763E76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661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21F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1 047,0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FCB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A9B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91A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6CE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E2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B38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106,7</w:t>
            </w:r>
          </w:p>
        </w:tc>
      </w:tr>
      <w:tr w:rsidR="0019627C" w:rsidRPr="00E35BE5" w14:paraId="7B1CFFED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E5E7" w14:textId="4DBFB68A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E64" w14:textId="6CE0927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1B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D07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7 235,0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6D4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DA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1 776,6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D0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8B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374,3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18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9A5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105,9</w:t>
            </w:r>
          </w:p>
        </w:tc>
      </w:tr>
      <w:tr w:rsidR="0019627C" w:rsidRPr="00E35BE5" w14:paraId="6AFCD37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4D6" w14:textId="4ECAB1CF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EC3" w14:textId="6660D21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AE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D32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3 873,3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BB9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493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41B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933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BCB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52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101,6</w:t>
            </w:r>
          </w:p>
        </w:tc>
      </w:tr>
      <w:tr w:rsidR="0019627C" w:rsidRPr="00E35BE5" w14:paraId="3AACEC75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7136" w14:textId="51143EB2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8D31" w14:textId="0EE57AB7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C8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/ 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DCB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5 225,0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454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5EB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1 283,8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BB1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6F8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275,1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DE5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AE5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100,8</w:t>
            </w:r>
          </w:p>
        </w:tc>
      </w:tr>
      <w:tr w:rsidR="0019627C" w:rsidRPr="00E35BE5" w14:paraId="4777FA47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455" w14:textId="10B60D1B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397" w14:textId="1080D6F9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818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/ 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605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37 026,9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7E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09A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2 971,8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1B3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F9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1 939,9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4EE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9B5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19627C" w:rsidRPr="00E35BE5" w14:paraId="5791D462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107" w14:textId="33218180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852" w14:textId="264FBB5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B14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/ 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16C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15 283,8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F72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80F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7 782,2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0EC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A9D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2 060,1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0DE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1 946,4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F2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19627C" w:rsidRPr="00E35BE5" w14:paraId="437E7F86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A0" w14:textId="2771EA49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9AA2" w14:textId="5C09C3C1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6A7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4FE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11 558,9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E22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37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2 599,8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92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CE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938,5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108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C24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19627C" w:rsidRPr="00E35BE5" w14:paraId="58708E56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2DAD" w14:textId="5835C3BE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02D5" w14:textId="263C6046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Тюменская </w:t>
            </w: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138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1AD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8 681,4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095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02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1AC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539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879,5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D9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11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9627C" w:rsidRPr="00E35BE5" w14:paraId="4B2A221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F132" w14:textId="21A325F8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57CD" w14:textId="2053344B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DFA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FF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13 410,7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12C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566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1 322,6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4A3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A0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542,5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684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56C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19627C" w:rsidRPr="00E35BE5" w14:paraId="0E0D88A2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595" w14:textId="0AF45BAF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2B6B" w14:textId="1F76DDBD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932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97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8 882,4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2D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C5F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2 517,0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162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C15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C0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015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19627C" w:rsidRPr="00E35BE5" w14:paraId="0323BFD7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18F3" w14:textId="5B6E1214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70B7" w14:textId="6950F843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EE3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C7F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3 681,4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02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1C8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FC2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65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0A9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C61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19627C" w:rsidRPr="00E35BE5" w14:paraId="6F87829C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5901" w14:textId="28B86A60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552E" w14:textId="5C3710B8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36A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854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1 839,5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C74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151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766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9C0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0E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90D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19627C" w:rsidRPr="00E35BE5" w14:paraId="0096BD6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FF2" w14:textId="45D5A7F0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9A34" w14:textId="7B28665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237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4C4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3 590,5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BEB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B09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843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7A7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3D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6AE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19627C" w:rsidRPr="00E35BE5" w14:paraId="7E0F87ED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23EB" w14:textId="30986B78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3B2A" w14:textId="0A2F8FB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985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24C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19 645,4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4C2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F23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7 837,2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2D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26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368,6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894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395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86,0</w:t>
            </w:r>
          </w:p>
        </w:tc>
      </w:tr>
      <w:tr w:rsidR="0019627C" w:rsidRPr="00E35BE5" w14:paraId="7A74848C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2FEC" w14:textId="625FA6CB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572" w14:textId="6330DB8A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4A9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940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2 742,5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12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61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A98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845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EC9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9D9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19627C" w:rsidRPr="00E35BE5" w14:paraId="5C6C430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8F8" w14:textId="0A8EAF89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A01" w14:textId="4C325510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31B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47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5 030,9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4D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FB3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1 424,5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6AC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79E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501,8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D6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CEC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84,7</w:t>
            </w:r>
          </w:p>
        </w:tc>
      </w:tr>
      <w:tr w:rsidR="0019627C" w:rsidRPr="00E35BE5" w14:paraId="101F478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4DC" w14:textId="1EF0E2EE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D0EB" w14:textId="1B8E89FD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DDC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575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2 280,0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3B7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E0B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42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AEA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BC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01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80,4</w:t>
            </w:r>
          </w:p>
        </w:tc>
      </w:tr>
      <w:tr w:rsidR="0019627C" w:rsidRPr="00E35BE5" w14:paraId="3A5405CC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9FE" w14:textId="1A3E74DE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B0E0" w14:textId="153A1D5F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370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/ 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BF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5 304,3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79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14B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1 028,2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A3E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2B2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37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9FD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79,9</w:t>
            </w:r>
          </w:p>
        </w:tc>
      </w:tr>
      <w:tr w:rsidR="0019627C" w:rsidRPr="00E35BE5" w14:paraId="20EF048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39C7" w14:textId="69162929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4544" w14:textId="2B0BD63A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0AD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380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25 821,7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D89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BD1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4 581,6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33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BF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447,3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731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B21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19627C" w:rsidRPr="00E35BE5" w14:paraId="4E6FD3C9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2E8" w14:textId="1235F2CC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DB3B" w14:textId="55833E70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C6D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FB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3 272,4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E06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F01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806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E7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097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590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77,0</w:t>
            </w:r>
          </w:p>
        </w:tc>
      </w:tr>
      <w:tr w:rsidR="0019627C" w:rsidRPr="00E35BE5" w14:paraId="22754349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8A8D" w14:textId="3AB03AFA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A93A" w14:textId="29B67594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Северная Осетия-Алания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646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3E2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1 154,1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19C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50B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491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B68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EAF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5E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74,5</w:t>
            </w:r>
          </w:p>
        </w:tc>
      </w:tr>
      <w:tr w:rsidR="0019627C" w:rsidRPr="00E35BE5" w14:paraId="49DFA9A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EBB" w14:textId="15D34B82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075D" w14:textId="69D5309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C0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A1D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1 450,7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68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FE8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347,3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39D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AC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197,3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588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741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19627C" w:rsidRPr="00E35BE5" w14:paraId="4474C41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11D5" w14:textId="66048707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BCA5" w14:textId="315723E7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498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08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88 502,1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539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F2F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1 735,6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F0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B70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1 014,3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03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7A1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  <w:tr w:rsidR="0019627C" w:rsidRPr="00E35BE5" w14:paraId="1F79DB5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365" w14:textId="56BCF859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7AB2" w14:textId="31FE0C12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68E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FFB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3BD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921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B1E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C97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09E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EDE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19627C" w:rsidRPr="00E35BE5" w14:paraId="05AA9EB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CCCC" w14:textId="2A90623F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5379" w14:textId="7EB7C71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9F3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C8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4 932,6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4E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05C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1 501,8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74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F07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C18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263,8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D41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69,2</w:t>
            </w:r>
          </w:p>
        </w:tc>
      </w:tr>
      <w:tr w:rsidR="0019627C" w:rsidRPr="00E35BE5" w14:paraId="1007BB88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314C" w14:textId="0015E4A8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235" w14:textId="2EE3948A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45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C5F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1 581,8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4F3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F8A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DCE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DAB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67A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902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68,6</w:t>
            </w:r>
          </w:p>
        </w:tc>
      </w:tr>
      <w:tr w:rsidR="0019627C" w:rsidRPr="00E35BE5" w14:paraId="4AFBD824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774" w14:textId="62F1A55F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1831" w14:textId="2D5E0F2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C5F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653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1 307,9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58E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734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711,8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2B0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728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98F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C8D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67,7</w:t>
            </w:r>
          </w:p>
        </w:tc>
      </w:tr>
      <w:tr w:rsidR="0019627C" w:rsidRPr="00E35BE5" w14:paraId="3F6A5F37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D866" w14:textId="6B620B05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B678" w14:textId="10887706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Чувашская Республика - Чувашия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4F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 / 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255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4 565,8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4F3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343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1 013,2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FE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6D8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430,1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8A2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69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19627C" w:rsidRPr="00E35BE5" w14:paraId="330B0625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B51" w14:textId="2B4DC0AB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9439" w14:textId="785CBC3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7F9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FD7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4 886,2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221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67E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33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4C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6CF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27C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63,4</w:t>
            </w:r>
          </w:p>
        </w:tc>
      </w:tr>
      <w:tr w:rsidR="0019627C" w:rsidRPr="00E35BE5" w14:paraId="4A60A8D6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742D" w14:textId="60E531B7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7A08" w14:textId="6F264D18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C7A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012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1B3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F63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D73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2D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D29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04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62,3</w:t>
            </w:r>
          </w:p>
        </w:tc>
      </w:tr>
      <w:tr w:rsidR="0019627C" w:rsidRPr="00E35BE5" w14:paraId="5BB7245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E452" w14:textId="53B13244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02CA" w14:textId="613DAFE6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DE8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502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85 693,3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402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88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8 653,4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860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861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1 595,9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034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A85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62,0</w:t>
            </w:r>
          </w:p>
        </w:tc>
      </w:tr>
      <w:tr w:rsidR="0019627C" w:rsidRPr="00E35BE5" w14:paraId="24E8A03B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0749" w14:textId="4FE22D0C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414" w14:textId="75F0E87D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E3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24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5 602,2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E16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DCB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B18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03C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8F4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9A8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61,7</w:t>
            </w:r>
          </w:p>
        </w:tc>
      </w:tr>
      <w:tr w:rsidR="0019627C" w:rsidRPr="00E35BE5" w14:paraId="527A2B8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90C8" w14:textId="32E7171A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CEF4" w14:textId="3968495F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4BA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3E6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1 433,4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00B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134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686,8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018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DB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511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CB6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57,2</w:t>
            </w:r>
          </w:p>
        </w:tc>
      </w:tr>
      <w:tr w:rsidR="0019627C" w:rsidRPr="00E35BE5" w14:paraId="7DCEB67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608" w14:textId="666E0FF1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C71C" w14:textId="7F664F99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Республика Адыгея (Адыгея)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4E4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A22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729,2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4E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513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27F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046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BB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ED2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55,3</w:t>
            </w:r>
          </w:p>
        </w:tc>
      </w:tr>
      <w:tr w:rsidR="0019627C" w:rsidRPr="00E35BE5" w14:paraId="36312D42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3E9" w14:textId="2766860A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1ABD" w14:textId="4DD647B7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42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706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3 688,6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E8A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2D7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1 231,7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8C5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1B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496,7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438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352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19627C" w:rsidRPr="00E35BE5" w14:paraId="68DFCC9D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5D4" w14:textId="23310048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0702" w14:textId="39C4BF9C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DAE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/ 17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37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6 358,6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6B3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21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1 045,6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04C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0E8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086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AD4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35,1</w:t>
            </w:r>
          </w:p>
        </w:tc>
      </w:tr>
      <w:tr w:rsidR="0019627C" w:rsidRPr="00E35BE5" w14:paraId="313CE684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D998" w14:textId="29E48B0C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84BD" w14:textId="76A18DE7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Владимирская </w:t>
            </w: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712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6 / 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213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6 857,4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D1C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1B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1 202,1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B9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E3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369,8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D8E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A2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19627C" w:rsidRPr="00E35BE5" w14:paraId="2DF80C39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D9B" w14:textId="3FB70A60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229C" w14:textId="2A216DAB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9EE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/ 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EF7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6 159,8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486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87E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1 618,8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BA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FE8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090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53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28,9</w:t>
            </w:r>
          </w:p>
        </w:tc>
      </w:tr>
      <w:tr w:rsidR="0019627C" w:rsidRPr="00E35BE5" w14:paraId="40DF533B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B2F" w14:textId="6C15D57F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952" w14:textId="3FA5FDE6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3F7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089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4 621,8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019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E60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1 302,3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C6B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B72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DDA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605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15,3</w:t>
            </w:r>
          </w:p>
        </w:tc>
      </w:tr>
      <w:tr w:rsidR="0019627C" w:rsidRPr="00E35BE5" w14:paraId="0BBD1997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FF5F" w14:textId="1CAC5410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E60F" w14:textId="4727809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CA4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D5B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418,8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AC9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238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CF0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033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765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6AD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5028EE02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D640" w14:textId="1A21A515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6FC6" w14:textId="69BAAE69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A3B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/ 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D9F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2 686,7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1E6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29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427,4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44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7C1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DBC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E4D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75FDCE08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6CC1" w14:textId="17C6E41C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9286" w14:textId="5C452280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974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BCA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DC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8DB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40A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A93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1A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DEC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511D13CE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CFB" w14:textId="4429B29B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F807" w14:textId="12DE034E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44C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82A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11 730,9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4A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BA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2 526,3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4E8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E1C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048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2C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4B059134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8903" w14:textId="0EB5B323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9DCD" w14:textId="0794AB7D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ACE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3DB6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1 248,8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4B8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6C4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C68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B74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0C6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0E6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04CF4B32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849" w14:textId="6BA5FC7C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5C4C" w14:textId="6A2C378A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18D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E47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838,4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ACE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130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8EF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AC1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E4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5A7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7952CD1F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4EE" w14:textId="59D418C8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66FA" w14:textId="0053DBBB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24A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B9F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4 290,7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F5E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745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3 136,0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E3C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2FA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AB6C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504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697ADA5E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6F22" w14:textId="38C794B0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2A13" w14:textId="10F85772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F0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F57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10 369,9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0EB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46DD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2 832,8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465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E222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FA5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644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3CBB1AB9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A7E" w14:textId="5B9FEA38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3060" w14:textId="76972019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B47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601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795,4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664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79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BB6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F5B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809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03A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9627C" w:rsidRPr="00E35BE5" w14:paraId="5EE57C65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90F" w14:textId="20E94EB9" w:rsidR="0019627C" w:rsidRPr="0019627C" w:rsidRDefault="0019627C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9627C">
              <w:rPr>
                <w:rFonts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B1D" w14:textId="7B174D8A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F520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D04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3 626,5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ECD1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CA3E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ED5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40D8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728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EA54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1888" w:rsidRPr="00E35BE5" w14:paraId="7C106FF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B0A0" w14:textId="368E5289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0D67" w14:textId="7D0A7E59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36F" w14:textId="471BEF2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ACB6" w14:textId="06C35AE1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14 124,5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B7D5" w14:textId="0ECFAB56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27A3" w14:textId="46940A8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2 373,7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A06F" w14:textId="39CC504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A4DA" w14:textId="646F1EF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39EE" w14:textId="590E655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72B" w14:textId="5E50792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41AB584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7FCD" w14:textId="1F675E7B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49CB" w14:textId="30395058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7D2" w14:textId="294422B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DB97" w14:textId="768B9EAB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5 473,5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3B3" w14:textId="3A970D6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CDB0" w14:textId="46752EE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927,0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7C88" w14:textId="0ED5048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2B99" w14:textId="5E520CE6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446" w14:textId="1AD57C9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AF9" w14:textId="0721A30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764F056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903" w14:textId="79F22F3C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F7C" w14:textId="503F39DA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B443" w14:textId="70EBEA00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215D" w14:textId="46DBC14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1 095,3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E160" w14:textId="6A74E5C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EBA0" w14:textId="19E85DC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4B78" w14:textId="1C16A74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F544" w14:textId="30D6568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EDCD" w14:textId="0F654CE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883" w14:textId="08218130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137A0E7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90B5" w14:textId="417CAED0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ACD1" w14:textId="49A62D72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565" w14:textId="7E47BE9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/ 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2A8A" w14:textId="11F6439A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1 621,3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879" w14:textId="2E0A8050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A9B7" w14:textId="06E62E0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B090" w14:textId="4E32C338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7168" w14:textId="73F17357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8E9B" w14:textId="68070BC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9266" w14:textId="0EDF43E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1F3DA3B5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2733" w14:textId="22DE2BB7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135E" w14:textId="69AD01BE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88D8" w14:textId="0E59B2AA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94FE" w14:textId="7013CC76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2 446,0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BE5" w14:textId="54B7FEE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87D" w14:textId="500953B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167,5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A678" w14:textId="3975E6DB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393C" w14:textId="06381B6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582" w14:textId="37A61A4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6FF3" w14:textId="453D58F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3B61F643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DCF8" w14:textId="19CCAC9C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15EC" w14:textId="049AFF0C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6663" w14:textId="63573C61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A36D" w14:textId="303C9B67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840,1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708" w14:textId="69A2745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101B" w14:textId="68B37A58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993F" w14:textId="0F49CAF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03FE" w14:textId="1D93E8D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F5BA" w14:textId="0F1A542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9ADD" w14:textId="59261664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14B2CD96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E576" w14:textId="1ECE4206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4A59" w14:textId="2B8C0245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9C9B" w14:textId="6D943570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8B79" w14:textId="5D32A3F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544,9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7E65" w14:textId="1EEDA10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AF93" w14:textId="3A59BF36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6DCD" w14:textId="1E64BBE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B51" w14:textId="62363B3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04F5" w14:textId="70AAF4D6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FF60" w14:textId="632ED9C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5DE35DE7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7C69" w14:textId="1965BE5B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073" w14:textId="2BBBAFA9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FCCE" w14:textId="172F322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3610" w14:textId="6D75E66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745,4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EBBD" w14:textId="6729F1B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919" w14:textId="2395D8D4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834F" w14:textId="50D099E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5806" w14:textId="4DF5EF26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AE5A" w14:textId="4B06E67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9A2C" w14:textId="4435EE4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25DBC822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01BD" w14:textId="47C939B6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518A" w14:textId="62A4F353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FCA0" w14:textId="41803421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 / 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6177" w14:textId="72C1417B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5D2" w14:textId="6442653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69F" w14:textId="5BC43FA7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577B" w14:textId="0742695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DBBA" w14:textId="4E81749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6ACE" w14:textId="2E3B724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1A76" w14:textId="3954F64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51C3DF21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95E" w14:textId="573B6F2F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AB8" w14:textId="171DC3D1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B123" w14:textId="2212CBBA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 / 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6481" w14:textId="15D0D5E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8C12" w14:textId="627E1238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54E5" w14:textId="73C3510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C489" w14:textId="74512DB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9276" w14:textId="31A1C0F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8C7" w14:textId="20F722E0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D0F3" w14:textId="0DFE39F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1DAB279B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6B2" w14:textId="778F43D9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E18F" w14:textId="59430550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86E" w14:textId="71E3D11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 / 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C807" w14:textId="53606C2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5E2" w14:textId="6796A8EB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218F" w14:textId="09D82AF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6F92" w14:textId="70014A27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215C" w14:textId="52FFB5DA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0DD" w14:textId="3E02F32E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AFA" w14:textId="080C1CF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22308B70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165" w14:textId="24FDB805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688" w14:textId="14A3F0B1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2006" w14:textId="1BDE19E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675D" w14:textId="76088E08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4E5" w14:textId="7A5EC8A8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0AF5" w14:textId="68731371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2176" w14:textId="07B5111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7825" w14:textId="60456AB4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9D5" w14:textId="4DFAA61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4AC6" w14:textId="052AB40B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08924709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F3E" w14:textId="70BD4AB9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4C1" w14:textId="7CE150DC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D60" w14:textId="6078BD5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138" w14:textId="5FD8225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C6E9" w14:textId="208A9FE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31F" w14:textId="69B69B7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3402" w14:textId="080108C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0FF7" w14:textId="42786A5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2509" w14:textId="5D8A8909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DD9" w14:textId="7C5F88B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6157119A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297" w14:textId="08CD523C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D8A4" w14:textId="58512ED7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2C82" w14:textId="45954BE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6D8" w14:textId="4A0453C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B81C" w14:textId="7EF69912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FA7D" w14:textId="29D65608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71F6" w14:textId="4249DBC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E16E" w14:textId="62853975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0491" w14:textId="3786184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ECB7" w14:textId="1098794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41888" w:rsidRPr="00E35BE5" w14:paraId="3017DEB9" w14:textId="77777777" w:rsidTr="000B2D25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40CA" w14:textId="6B17A22E" w:rsidR="00341888" w:rsidRPr="0019627C" w:rsidRDefault="00341888" w:rsidP="000B2D2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3B14" w14:textId="4ADD0F2B" w:rsidR="00341888" w:rsidRPr="00E35BE5" w:rsidRDefault="00341888" w:rsidP="0034188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0EC" w14:textId="78B04003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 / 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A3D4" w14:textId="108C6BF7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01C4" w14:textId="59EC73AD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7885" w14:textId="3570051B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68A0" w14:textId="54FA5AD7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8FF9" w14:textId="5E2A2BCF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3919" w14:textId="24ED008C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2E74" w14:textId="6DB7A57B" w:rsidR="00341888" w:rsidRPr="00E35BE5" w:rsidRDefault="00341888" w:rsidP="00341888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  <w:tr w:rsidR="0019627C" w:rsidRPr="00E35BE5" w14:paraId="2FF91A95" w14:textId="77777777" w:rsidTr="0019627C">
        <w:trPr>
          <w:trHeight w:val="25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1B0" w14:textId="77777777" w:rsidR="0019627C" w:rsidRPr="00E35BE5" w:rsidRDefault="0019627C" w:rsidP="0019627C">
            <w:pPr>
              <w:spacing w:line="240" w:lineRule="auto"/>
              <w:ind w:firstLine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15B7" w14:textId="3B904213" w:rsidR="0019627C" w:rsidRPr="00E35BE5" w:rsidRDefault="0019627C" w:rsidP="0019627C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87BF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239 / 320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FC2" w14:textId="3ACF0229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804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695,6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B9B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82E3" w14:textId="3292A6C0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268A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6182" w14:textId="3F13F502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484,4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F4A" w14:textId="7BAB1EB9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7569" w14:textId="77777777" w:rsidR="0019627C" w:rsidRPr="00E35BE5" w:rsidRDefault="0019627C" w:rsidP="0019627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103,4</w:t>
            </w:r>
          </w:p>
        </w:tc>
      </w:tr>
    </w:tbl>
    <w:p w14:paraId="4B3DDB8C" w14:textId="5F76D107" w:rsidR="00E35BE5" w:rsidRDefault="0019627C" w:rsidP="0019627C">
      <w:r>
        <w:t>Примечания</w:t>
      </w:r>
    </w:p>
    <w:p w14:paraId="21BF8FE3" w14:textId="6283C1F2" w:rsidR="0019627C" w:rsidRDefault="0019627C" w:rsidP="00341888">
      <w:r>
        <w:lastRenderedPageBreak/>
        <w:t>1</w:t>
      </w:r>
      <w:r w:rsidR="004356D3">
        <w:t>. </w:t>
      </w:r>
      <w:r>
        <w:t xml:space="preserve">Субъекты Российской Федерации в таблице </w:t>
      </w:r>
      <w:r w:rsidR="00341888">
        <w:t>от</w:t>
      </w:r>
      <w:r>
        <w:t xml:space="preserve">ранжированы по убыванию </w:t>
      </w:r>
      <w:r w:rsidRPr="0019627C">
        <w:t>% исполнения ввода жилья за период 2022 − III кв. 2024 года</w:t>
      </w:r>
      <w:r>
        <w:t>.</w:t>
      </w:r>
    </w:p>
    <w:p w14:paraId="50F57EC4" w14:textId="230CF4BB" w:rsidR="0019627C" w:rsidRDefault="00341888" w:rsidP="000B2D25">
      <w:pPr>
        <w:rPr>
          <w:szCs w:val="20"/>
        </w:rPr>
      </w:pPr>
      <w:r>
        <w:t>2</w:t>
      </w:r>
      <w:r w:rsidR="004356D3">
        <w:t>. </w:t>
      </w:r>
      <w:r w:rsidR="0019627C">
        <w:t>Составлено по данным дополнительных соглашений</w:t>
      </w:r>
      <w:r w:rsidR="0019627C" w:rsidRPr="0021238C">
        <w:rPr>
          <w:szCs w:val="20"/>
        </w:rPr>
        <w:t xml:space="preserve"> </w:t>
      </w:r>
      <w:r w:rsidR="0019627C">
        <w:rPr>
          <w:szCs w:val="20"/>
        </w:rPr>
        <w:t xml:space="preserve">к соглашениям, заключенным между </w:t>
      </w:r>
      <w:r w:rsidR="0019627C" w:rsidRPr="00303A8B">
        <w:rPr>
          <w:szCs w:val="20"/>
        </w:rPr>
        <w:t>высшим</w:t>
      </w:r>
      <w:r w:rsidR="0019627C">
        <w:rPr>
          <w:szCs w:val="20"/>
        </w:rPr>
        <w:t>и</w:t>
      </w:r>
      <w:r w:rsidR="0019627C" w:rsidRPr="00303A8B">
        <w:rPr>
          <w:szCs w:val="20"/>
        </w:rPr>
        <w:t xml:space="preserve"> должностным</w:t>
      </w:r>
      <w:r w:rsidR="0019627C">
        <w:rPr>
          <w:szCs w:val="20"/>
        </w:rPr>
        <w:t>и</w:t>
      </w:r>
      <w:r w:rsidR="0019627C" w:rsidRPr="00303A8B">
        <w:rPr>
          <w:szCs w:val="20"/>
        </w:rPr>
        <w:t xml:space="preserve"> лиц</w:t>
      </w:r>
      <w:r w:rsidR="0019627C">
        <w:rPr>
          <w:szCs w:val="20"/>
        </w:rPr>
        <w:t>ами</w:t>
      </w:r>
      <w:r w:rsidR="0019627C" w:rsidRPr="00303A8B">
        <w:rPr>
          <w:szCs w:val="20"/>
        </w:rPr>
        <w:t xml:space="preserve"> субъект</w:t>
      </w:r>
      <w:r w:rsidR="0019627C">
        <w:rPr>
          <w:szCs w:val="20"/>
        </w:rPr>
        <w:t>ов</w:t>
      </w:r>
      <w:r w:rsidR="0019627C" w:rsidRPr="00303A8B">
        <w:rPr>
          <w:szCs w:val="20"/>
        </w:rPr>
        <w:t xml:space="preserve"> Российской Федерации с Минстроем России</w:t>
      </w:r>
      <w:r w:rsidR="0019627C">
        <w:rPr>
          <w:szCs w:val="20"/>
        </w:rPr>
        <w:t xml:space="preserve"> </w:t>
      </w:r>
      <w:r w:rsidR="0019627C" w:rsidRPr="0081145A">
        <w:rPr>
          <w:szCs w:val="20"/>
        </w:rPr>
        <w:t>о реализации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</w:r>
      <w:r>
        <w:rPr>
          <w:szCs w:val="20"/>
        </w:rPr>
        <w:t xml:space="preserve">, и данным </w:t>
      </w:r>
      <w:r w:rsidRPr="00341888">
        <w:rPr>
          <w:szCs w:val="20"/>
        </w:rPr>
        <w:t>сводной информаци</w:t>
      </w:r>
      <w:r>
        <w:rPr>
          <w:szCs w:val="20"/>
        </w:rPr>
        <w:t>и</w:t>
      </w:r>
      <w:r w:rsidRPr="00341888">
        <w:rPr>
          <w:szCs w:val="20"/>
        </w:rPr>
        <w:t xml:space="preserve"> о достижении социально-экономических эффектов субъектов Российской Федерации в рамках ИБК за период 2022 – III кв. 2024 года</w:t>
      </w:r>
      <w:r>
        <w:rPr>
          <w:szCs w:val="20"/>
        </w:rPr>
        <w:t>.</w:t>
      </w:r>
    </w:p>
    <w:p w14:paraId="0D5EF6AC" w14:textId="2AE52247" w:rsidR="000B2D25" w:rsidRPr="000B2D25" w:rsidRDefault="000B2D25" w:rsidP="000B2D25">
      <w:pPr>
        <w:rPr>
          <w:szCs w:val="20"/>
        </w:rPr>
      </w:pPr>
      <w:r>
        <w:rPr>
          <w:szCs w:val="20"/>
        </w:rPr>
        <w:t>3</w:t>
      </w:r>
      <w:r w:rsidR="004356D3">
        <w:rPr>
          <w:szCs w:val="20"/>
        </w:rPr>
        <w:t>. </w:t>
      </w:r>
      <w:r>
        <w:rPr>
          <w:szCs w:val="20"/>
        </w:rPr>
        <w:t xml:space="preserve">Информация в таблице сформирована с учетом того, что </w:t>
      </w:r>
      <w:r w:rsidRPr="000B2D25">
        <w:rPr>
          <w:szCs w:val="20"/>
        </w:rPr>
        <w:t>по семи инфраструктурным проектам не удаётся установить, запланирован ли по ним ввод жилых домов, поскольку в материалах, предоставленных Счётной палате Российской Федерации, отсутствуют дополнительные соглашения с указанием плановых показателей по вводу жилья по данным проектам.</w:t>
      </w:r>
    </w:p>
    <w:sectPr w:rsidR="000B2D25" w:rsidRPr="000B2D25" w:rsidSect="00F21B65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E07B0" w14:textId="77777777" w:rsidR="00EC1110" w:rsidRDefault="00EC1110" w:rsidP="00F21B65">
      <w:pPr>
        <w:spacing w:line="240" w:lineRule="auto"/>
      </w:pPr>
      <w:r>
        <w:separator/>
      </w:r>
    </w:p>
  </w:endnote>
  <w:endnote w:type="continuationSeparator" w:id="0">
    <w:p w14:paraId="3199B9F6" w14:textId="77777777" w:rsidR="00EC1110" w:rsidRDefault="00EC1110" w:rsidP="00F21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EA90D" w14:textId="77777777" w:rsidR="00EC1110" w:rsidRDefault="00EC1110" w:rsidP="00F21B65">
      <w:pPr>
        <w:spacing w:line="240" w:lineRule="auto"/>
      </w:pPr>
      <w:r>
        <w:separator/>
      </w:r>
    </w:p>
  </w:footnote>
  <w:footnote w:type="continuationSeparator" w:id="0">
    <w:p w14:paraId="1BF1A60E" w14:textId="77777777" w:rsidR="00EC1110" w:rsidRDefault="00EC1110" w:rsidP="00F21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596775"/>
      <w:docPartObj>
        <w:docPartGallery w:val="Page Numbers (Top of Page)"/>
        <w:docPartUnique/>
      </w:docPartObj>
    </w:sdtPr>
    <w:sdtEndPr/>
    <w:sdtContent>
      <w:p w14:paraId="77BAC57B" w14:textId="0F9F8F35" w:rsidR="00F21B65" w:rsidRDefault="00F21B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CB">
          <w:rPr>
            <w:noProof/>
          </w:rPr>
          <w:t>2</w:t>
        </w:r>
        <w:r>
          <w:fldChar w:fldCharType="end"/>
        </w:r>
      </w:p>
    </w:sdtContent>
  </w:sdt>
  <w:p w14:paraId="40CBE522" w14:textId="77777777" w:rsidR="00F21B65" w:rsidRDefault="00F21B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AD"/>
    <w:rsid w:val="00091993"/>
    <w:rsid w:val="000920E5"/>
    <w:rsid w:val="000B2D25"/>
    <w:rsid w:val="00151F37"/>
    <w:rsid w:val="0017134B"/>
    <w:rsid w:val="00173BDB"/>
    <w:rsid w:val="0019627C"/>
    <w:rsid w:val="001C1964"/>
    <w:rsid w:val="001E4DCB"/>
    <w:rsid w:val="00242C17"/>
    <w:rsid w:val="00341888"/>
    <w:rsid w:val="0040133D"/>
    <w:rsid w:val="004356D3"/>
    <w:rsid w:val="006B1991"/>
    <w:rsid w:val="00771CAD"/>
    <w:rsid w:val="00773157"/>
    <w:rsid w:val="007C52B2"/>
    <w:rsid w:val="0083246F"/>
    <w:rsid w:val="008D3E61"/>
    <w:rsid w:val="00AB3D14"/>
    <w:rsid w:val="00B521CD"/>
    <w:rsid w:val="00C04CA4"/>
    <w:rsid w:val="00E35BE5"/>
    <w:rsid w:val="00EC1110"/>
    <w:rsid w:val="00F21B65"/>
    <w:rsid w:val="00F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79B7"/>
  <w15:docId w15:val="{C96E4638-1B5A-41E8-B037-CD7E8ACA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27C"/>
    <w:pPr>
      <w:spacing w:after="0" w:line="36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B6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B65"/>
    <w:rPr>
      <w:sz w:val="28"/>
    </w:rPr>
  </w:style>
  <w:style w:type="paragraph" w:styleId="a5">
    <w:name w:val="footer"/>
    <w:basedOn w:val="a"/>
    <w:link w:val="a6"/>
    <w:uiPriority w:val="99"/>
    <w:unhideWhenUsed/>
    <w:rsid w:val="00F21B6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B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EADF-11E4-4CD1-928A-F0CC301C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959</Words>
  <Characters>6907</Characters>
  <Application>Microsoft Office Word</Application>
  <DocSecurity>0</DocSecurity>
  <Lines>191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Медведникова Дарина Михайловна</dc:creator>
  <cp:keywords/>
  <dc:description/>
  <cp:lastModifiedBy>Суворова Юлиана Олеговна</cp:lastModifiedBy>
  <cp:revision>13</cp:revision>
  <dcterms:created xsi:type="dcterms:W3CDTF">2025-04-24T15:22:00Z</dcterms:created>
  <dcterms:modified xsi:type="dcterms:W3CDTF">2025-07-08T14:29:00Z</dcterms:modified>
</cp:coreProperties>
</file>