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D12" w:rsidRPr="00C81D12" w:rsidRDefault="00C81D12" w:rsidP="00C81D12">
      <w:pPr>
        <w:widowControl w:val="0"/>
        <w:spacing w:after="0" w:line="240" w:lineRule="auto"/>
        <w:ind w:left="6096"/>
        <w:jc w:val="center"/>
        <w:rPr>
          <w:rFonts w:ascii="Times New Roman" w:hAnsi="Times New Roman" w:cs="Times New Roman"/>
          <w:color w:val="000000" w:themeColor="text1"/>
          <w:sz w:val="28"/>
          <w:szCs w:val="28"/>
        </w:rPr>
      </w:pPr>
      <w:r w:rsidRPr="00C81D12">
        <w:rPr>
          <w:rFonts w:ascii="Times New Roman" w:hAnsi="Times New Roman" w:cs="Times New Roman"/>
          <w:color w:val="000000" w:themeColor="text1"/>
          <w:sz w:val="28"/>
          <w:szCs w:val="28"/>
        </w:rPr>
        <w:t xml:space="preserve">Приложение № </w:t>
      </w:r>
      <w:r w:rsidR="00B14DD3">
        <w:rPr>
          <w:rFonts w:ascii="Times New Roman" w:hAnsi="Times New Roman" w:cs="Times New Roman"/>
          <w:color w:val="000000" w:themeColor="text1"/>
          <w:sz w:val="28"/>
          <w:szCs w:val="28"/>
        </w:rPr>
        <w:t>1</w:t>
      </w:r>
    </w:p>
    <w:p w:rsidR="00C81D12" w:rsidRDefault="00C81D12" w:rsidP="006D6B94">
      <w:pPr>
        <w:jc w:val="center"/>
        <w:rPr>
          <w:rFonts w:ascii="Times New Roman" w:hAnsi="Times New Roman" w:cs="Times New Roman"/>
          <w:b/>
          <w:sz w:val="28"/>
        </w:rPr>
      </w:pPr>
    </w:p>
    <w:p w:rsidR="000075FA" w:rsidRDefault="000075FA" w:rsidP="000075FA">
      <w:pPr>
        <w:spacing w:after="0" w:line="240" w:lineRule="auto"/>
        <w:jc w:val="center"/>
        <w:rPr>
          <w:rFonts w:ascii="Times New Roman" w:hAnsi="Times New Roman" w:cs="Times New Roman"/>
          <w:sz w:val="28"/>
          <w:szCs w:val="28"/>
        </w:rPr>
      </w:pPr>
      <w:bookmarkStart w:id="0" w:name="_GoBack"/>
      <w:r w:rsidRPr="002E1672">
        <w:rPr>
          <w:rFonts w:ascii="Times New Roman" w:hAnsi="Times New Roman" w:cs="Times New Roman"/>
          <w:sz w:val="28"/>
          <w:szCs w:val="28"/>
        </w:rPr>
        <w:t xml:space="preserve">Перечень </w:t>
      </w:r>
      <w:r>
        <w:rPr>
          <w:rFonts w:ascii="Times New Roman" w:hAnsi="Times New Roman" w:cs="Times New Roman"/>
          <w:sz w:val="28"/>
          <w:szCs w:val="28"/>
        </w:rPr>
        <w:t>законодательных и иных нормативных правовых актов, исполнение которых проверено в ходе контрольного мероприятия</w:t>
      </w:r>
    </w:p>
    <w:p w:rsidR="00374C4A" w:rsidRDefault="000075FA" w:rsidP="000075F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(вместе с перечнем</w:t>
      </w:r>
      <w:r w:rsidR="00CF73AC" w:rsidRPr="000075FA">
        <w:rPr>
          <w:rFonts w:ascii="Times New Roman" w:hAnsi="Times New Roman" w:cs="Times New Roman"/>
          <w:sz w:val="28"/>
          <w:szCs w:val="28"/>
        </w:rPr>
        <w:t xml:space="preserve"> сокращений, используемых в отчете</w:t>
      </w:r>
      <w:r>
        <w:rPr>
          <w:rFonts w:ascii="Times New Roman" w:hAnsi="Times New Roman" w:cs="Times New Roman"/>
          <w:sz w:val="28"/>
          <w:szCs w:val="28"/>
        </w:rPr>
        <w:t>)</w:t>
      </w:r>
    </w:p>
    <w:bookmarkEnd w:id="0"/>
    <w:p w:rsidR="00FA58AA" w:rsidRPr="008D5B30" w:rsidRDefault="00FA58AA" w:rsidP="000075FA">
      <w:pPr>
        <w:spacing w:after="0" w:line="240" w:lineRule="auto"/>
        <w:jc w:val="center"/>
        <w:rPr>
          <w:rFonts w:ascii="Times New Roman" w:hAnsi="Times New Roman" w:cs="Times New Roman"/>
          <w:b/>
          <w:sz w:val="28"/>
        </w:rPr>
      </w:pPr>
    </w:p>
    <w:tbl>
      <w:tblPr>
        <w:tblStyle w:val="a3"/>
        <w:tblW w:w="10065" w:type="dxa"/>
        <w:tblInd w:w="-147" w:type="dxa"/>
        <w:tblLook w:val="04A0" w:firstRow="1" w:lastRow="0" w:firstColumn="1" w:lastColumn="0" w:noHBand="0" w:noVBand="1"/>
      </w:tblPr>
      <w:tblGrid>
        <w:gridCol w:w="2382"/>
        <w:gridCol w:w="7683"/>
      </w:tblGrid>
      <w:tr w:rsidR="00F40269" w:rsidRPr="0097590A" w:rsidTr="00BF5CE8">
        <w:trPr>
          <w:tblHeader/>
        </w:trPr>
        <w:tc>
          <w:tcPr>
            <w:tcW w:w="2382" w:type="dxa"/>
          </w:tcPr>
          <w:p w:rsidR="00CF73AC" w:rsidRPr="0097590A" w:rsidRDefault="00CF73AC" w:rsidP="00CF73AC">
            <w:pPr>
              <w:jc w:val="center"/>
              <w:rPr>
                <w:rFonts w:ascii="Times New Roman" w:hAnsi="Times New Roman" w:cs="Times New Roman"/>
                <w:b/>
                <w:color w:val="000000" w:themeColor="text1"/>
                <w:sz w:val="20"/>
                <w:szCs w:val="20"/>
              </w:rPr>
            </w:pPr>
            <w:r w:rsidRPr="0097590A">
              <w:rPr>
                <w:rFonts w:ascii="Times New Roman" w:hAnsi="Times New Roman" w:cs="Times New Roman"/>
                <w:b/>
                <w:color w:val="000000" w:themeColor="text1"/>
                <w:sz w:val="20"/>
                <w:szCs w:val="20"/>
              </w:rPr>
              <w:t xml:space="preserve">Аббревиатура </w:t>
            </w:r>
          </w:p>
          <w:p w:rsidR="00F40269" w:rsidRPr="0097590A" w:rsidRDefault="00F40269" w:rsidP="00CF73AC">
            <w:pPr>
              <w:jc w:val="center"/>
              <w:rPr>
                <w:rFonts w:ascii="Times New Roman" w:hAnsi="Times New Roman" w:cs="Times New Roman"/>
                <w:b/>
                <w:color w:val="000000" w:themeColor="text1"/>
                <w:sz w:val="20"/>
                <w:szCs w:val="20"/>
              </w:rPr>
            </w:pPr>
            <w:r w:rsidRPr="0097590A">
              <w:rPr>
                <w:rFonts w:ascii="Times New Roman" w:hAnsi="Times New Roman" w:cs="Times New Roman"/>
                <w:b/>
                <w:color w:val="000000" w:themeColor="text1"/>
                <w:sz w:val="20"/>
                <w:szCs w:val="20"/>
              </w:rPr>
              <w:t>(Сокращенное наименование)</w:t>
            </w:r>
          </w:p>
        </w:tc>
        <w:tc>
          <w:tcPr>
            <w:tcW w:w="7683" w:type="dxa"/>
            <w:vAlign w:val="center"/>
          </w:tcPr>
          <w:p w:rsidR="00CF73AC" w:rsidRPr="0097590A" w:rsidRDefault="00F40269" w:rsidP="00CF73AC">
            <w:pPr>
              <w:jc w:val="center"/>
              <w:rPr>
                <w:rFonts w:ascii="Times New Roman" w:hAnsi="Times New Roman" w:cs="Times New Roman"/>
                <w:b/>
                <w:color w:val="000000" w:themeColor="text1"/>
                <w:sz w:val="20"/>
                <w:szCs w:val="20"/>
              </w:rPr>
            </w:pPr>
            <w:r w:rsidRPr="0097590A">
              <w:rPr>
                <w:rFonts w:ascii="Times New Roman" w:hAnsi="Times New Roman" w:cs="Times New Roman"/>
                <w:b/>
                <w:color w:val="000000" w:themeColor="text1"/>
                <w:sz w:val="20"/>
                <w:szCs w:val="20"/>
              </w:rPr>
              <w:t>Расшифровка (понятие, определение</w:t>
            </w:r>
            <w:r w:rsidR="00CF73AC" w:rsidRPr="0097590A">
              <w:rPr>
                <w:rFonts w:ascii="Times New Roman" w:hAnsi="Times New Roman" w:cs="Times New Roman"/>
                <w:b/>
                <w:color w:val="000000" w:themeColor="text1"/>
                <w:sz w:val="20"/>
                <w:szCs w:val="20"/>
              </w:rPr>
              <w:t>)</w:t>
            </w:r>
          </w:p>
        </w:tc>
      </w:tr>
      <w:tr w:rsidR="00323739" w:rsidRPr="0097590A" w:rsidTr="00BF5CE8">
        <w:tc>
          <w:tcPr>
            <w:tcW w:w="10065" w:type="dxa"/>
            <w:gridSpan w:val="2"/>
          </w:tcPr>
          <w:p w:rsidR="00323739" w:rsidRPr="0097590A" w:rsidRDefault="00323739" w:rsidP="00323739">
            <w:pPr>
              <w:jc w:val="center"/>
              <w:rPr>
                <w:rFonts w:ascii="Times New Roman" w:hAnsi="Times New Roman" w:cs="Times New Roman"/>
                <w:b/>
                <w:color w:val="000000" w:themeColor="text1"/>
                <w:sz w:val="20"/>
                <w:szCs w:val="20"/>
              </w:rPr>
            </w:pPr>
            <w:r w:rsidRPr="0097590A">
              <w:rPr>
                <w:rFonts w:ascii="Times New Roman" w:hAnsi="Times New Roman" w:cs="Times New Roman"/>
                <w:b/>
                <w:color w:val="000000" w:themeColor="text1"/>
                <w:sz w:val="20"/>
                <w:szCs w:val="20"/>
              </w:rPr>
              <w:t>Перечень проверенных нормативных и распорядительных документов</w:t>
            </w:r>
          </w:p>
        </w:tc>
      </w:tr>
      <w:tr w:rsidR="00462893" w:rsidRPr="0097590A" w:rsidTr="00BF5CE8">
        <w:tc>
          <w:tcPr>
            <w:tcW w:w="2382" w:type="dxa"/>
          </w:tcPr>
          <w:p w:rsidR="00462893" w:rsidRPr="0097590A" w:rsidRDefault="00462893" w:rsidP="00FC5A74">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Федеральный закон </w:t>
            </w:r>
            <w:r w:rsidR="00DC4FB5" w:rsidRPr="0097590A">
              <w:rPr>
                <w:rFonts w:ascii="Times New Roman" w:hAnsi="Times New Roman" w:cs="Times New Roman"/>
                <w:color w:val="000000" w:themeColor="text1"/>
                <w:sz w:val="20"/>
                <w:szCs w:val="20"/>
              </w:rPr>
              <w:br/>
            </w:r>
            <w:r w:rsidRPr="0097590A">
              <w:rPr>
                <w:rFonts w:ascii="Times New Roman" w:hAnsi="Times New Roman" w:cs="Times New Roman"/>
                <w:color w:val="000000" w:themeColor="text1"/>
                <w:sz w:val="20"/>
                <w:szCs w:val="20"/>
              </w:rPr>
              <w:t>№ 209-ФЗ</w:t>
            </w:r>
          </w:p>
        </w:tc>
        <w:tc>
          <w:tcPr>
            <w:tcW w:w="7683" w:type="dxa"/>
          </w:tcPr>
          <w:p w:rsidR="00462893" w:rsidRPr="0097590A" w:rsidRDefault="004917C5" w:rsidP="00462893">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Федеральный закон от 24 июля </w:t>
            </w:r>
            <w:r w:rsidR="00462893" w:rsidRPr="0097590A">
              <w:rPr>
                <w:rFonts w:ascii="Times New Roman" w:hAnsi="Times New Roman" w:cs="Times New Roman"/>
                <w:color w:val="000000" w:themeColor="text1"/>
                <w:sz w:val="20"/>
                <w:szCs w:val="20"/>
              </w:rPr>
              <w:t>2007</w:t>
            </w:r>
            <w:r w:rsidRPr="0097590A">
              <w:rPr>
                <w:rFonts w:ascii="Times New Roman" w:hAnsi="Times New Roman" w:cs="Times New Roman"/>
                <w:color w:val="000000" w:themeColor="text1"/>
                <w:sz w:val="20"/>
                <w:szCs w:val="20"/>
              </w:rPr>
              <w:t xml:space="preserve"> г.</w:t>
            </w:r>
            <w:r w:rsidR="00462893" w:rsidRPr="0097590A">
              <w:rPr>
                <w:rFonts w:ascii="Times New Roman" w:hAnsi="Times New Roman" w:cs="Times New Roman"/>
                <w:color w:val="000000" w:themeColor="text1"/>
                <w:sz w:val="20"/>
                <w:szCs w:val="20"/>
              </w:rPr>
              <w:t xml:space="preserve"> № 209-ФЗ «О развитии малого и среднего предпринимательства в Российской Федерации»</w:t>
            </w:r>
          </w:p>
        </w:tc>
      </w:tr>
      <w:tr w:rsidR="004954AA" w:rsidRPr="0097590A" w:rsidTr="00BF5CE8">
        <w:tc>
          <w:tcPr>
            <w:tcW w:w="2382" w:type="dxa"/>
          </w:tcPr>
          <w:p w:rsidR="004954AA" w:rsidRPr="0097590A" w:rsidRDefault="00D12AC2" w:rsidP="00F424EB">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Федеральный закон </w:t>
            </w:r>
            <w:r w:rsidRPr="0097590A">
              <w:rPr>
                <w:rFonts w:ascii="Times New Roman" w:hAnsi="Times New Roman" w:cs="Times New Roman"/>
                <w:color w:val="000000" w:themeColor="text1"/>
                <w:sz w:val="20"/>
                <w:szCs w:val="20"/>
              </w:rPr>
              <w:br/>
              <w:t>№ 159-ФЗ</w:t>
            </w:r>
          </w:p>
        </w:tc>
        <w:tc>
          <w:tcPr>
            <w:tcW w:w="7683" w:type="dxa"/>
          </w:tcPr>
          <w:p w:rsidR="004954AA" w:rsidRPr="0097590A" w:rsidRDefault="00D12AC2" w:rsidP="00F424EB">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Федеральный закон от 22 июля 2008 г.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r>
      <w:tr w:rsidR="00F424EB" w:rsidRPr="0097590A" w:rsidTr="00BF5CE8">
        <w:tc>
          <w:tcPr>
            <w:tcW w:w="2382" w:type="dxa"/>
          </w:tcPr>
          <w:p w:rsidR="00F424EB" w:rsidRPr="0097590A" w:rsidRDefault="00F424EB" w:rsidP="00F424EB">
            <w:pPr>
              <w:jc w:val="both"/>
              <w:rPr>
                <w:rFonts w:ascii="Times New Roman" w:hAnsi="Times New Roman" w:cs="Times New Roman"/>
                <w:color w:val="000000" w:themeColor="text1"/>
                <w:sz w:val="20"/>
                <w:szCs w:val="20"/>
              </w:rPr>
            </w:pPr>
            <w:r w:rsidRPr="00F424EB">
              <w:rPr>
                <w:rFonts w:ascii="Times New Roman" w:hAnsi="Times New Roman" w:cs="Times New Roman"/>
                <w:color w:val="000000" w:themeColor="text1"/>
                <w:sz w:val="20"/>
                <w:szCs w:val="20"/>
              </w:rPr>
              <w:t>Федеральный закон № 137-ФЗ</w:t>
            </w:r>
          </w:p>
        </w:tc>
        <w:tc>
          <w:tcPr>
            <w:tcW w:w="7683" w:type="dxa"/>
          </w:tcPr>
          <w:p w:rsidR="00F424EB" w:rsidRPr="0097590A" w:rsidRDefault="00F424EB" w:rsidP="00F424EB">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Федеральный закон </w:t>
            </w:r>
            <w:r w:rsidRPr="00F424EB">
              <w:rPr>
                <w:rFonts w:ascii="Times New Roman" w:hAnsi="Times New Roman" w:cs="Times New Roman"/>
                <w:color w:val="000000" w:themeColor="text1"/>
                <w:sz w:val="20"/>
                <w:szCs w:val="20"/>
              </w:rPr>
              <w:t xml:space="preserve">от 25 октября 2001 г. № 137-ФЗ «О введении в действие Земельного кодекса Российской Федерации» </w:t>
            </w:r>
          </w:p>
        </w:tc>
      </w:tr>
      <w:tr w:rsidR="00F424EB" w:rsidRPr="0097590A" w:rsidTr="00BF5CE8">
        <w:tc>
          <w:tcPr>
            <w:tcW w:w="2382" w:type="dxa"/>
          </w:tcPr>
          <w:p w:rsidR="00F424EB" w:rsidRPr="00F424EB" w:rsidRDefault="00F424EB" w:rsidP="00F424EB">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Федеральный закон</w:t>
            </w:r>
            <w:r>
              <w:rPr>
                <w:rFonts w:ascii="Times New Roman" w:hAnsi="Times New Roman" w:cs="Times New Roman"/>
                <w:color w:val="000000" w:themeColor="text1"/>
                <w:sz w:val="20"/>
                <w:szCs w:val="20"/>
              </w:rPr>
              <w:t xml:space="preserve"> </w:t>
            </w:r>
            <w:r w:rsidRPr="00F424EB">
              <w:rPr>
                <w:rFonts w:ascii="Times New Roman" w:hAnsi="Times New Roman" w:cs="Times New Roman"/>
                <w:color w:val="000000" w:themeColor="text1"/>
                <w:sz w:val="20"/>
                <w:szCs w:val="20"/>
              </w:rPr>
              <w:t>№ 178-ФЗ</w:t>
            </w:r>
          </w:p>
        </w:tc>
        <w:tc>
          <w:tcPr>
            <w:tcW w:w="7683" w:type="dxa"/>
          </w:tcPr>
          <w:p w:rsidR="00F424EB" w:rsidRPr="00F424EB" w:rsidRDefault="00F424EB" w:rsidP="00F424EB">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Федеральный закон </w:t>
            </w:r>
            <w:r w:rsidRPr="00F424EB">
              <w:rPr>
                <w:rFonts w:ascii="Times New Roman" w:hAnsi="Times New Roman" w:cs="Times New Roman"/>
                <w:color w:val="000000" w:themeColor="text1"/>
                <w:sz w:val="20"/>
                <w:szCs w:val="20"/>
              </w:rPr>
              <w:t>от 21 декабря 2001 г. № 178-ФЗ «О приватизации государственного и муниципального имущества»</w:t>
            </w:r>
          </w:p>
        </w:tc>
      </w:tr>
      <w:tr w:rsidR="004954AA" w:rsidRPr="0097590A" w:rsidTr="00BF5CE8">
        <w:tc>
          <w:tcPr>
            <w:tcW w:w="2382" w:type="dxa"/>
          </w:tcPr>
          <w:p w:rsidR="004954AA" w:rsidRPr="0097590A" w:rsidRDefault="000075FA" w:rsidP="00FC5A7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ЗК РФ</w:t>
            </w:r>
          </w:p>
        </w:tc>
        <w:tc>
          <w:tcPr>
            <w:tcW w:w="7683" w:type="dxa"/>
          </w:tcPr>
          <w:p w:rsidR="004954AA" w:rsidRPr="0097590A" w:rsidRDefault="00156E11" w:rsidP="00156E11">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Земельный кодекс Российской Федерации от 25 октября 2001 г. № 136-ФЗ </w:t>
            </w:r>
          </w:p>
        </w:tc>
      </w:tr>
      <w:tr w:rsidR="00462893" w:rsidRPr="0097590A" w:rsidTr="00BF5CE8">
        <w:tc>
          <w:tcPr>
            <w:tcW w:w="2382" w:type="dxa"/>
          </w:tcPr>
          <w:p w:rsidR="00462893" w:rsidRPr="0097590A" w:rsidRDefault="00D62E90" w:rsidP="00FC5A7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Закон о конкуренции</w:t>
            </w:r>
          </w:p>
        </w:tc>
        <w:tc>
          <w:tcPr>
            <w:tcW w:w="7683" w:type="dxa"/>
          </w:tcPr>
          <w:p w:rsidR="00462893" w:rsidRPr="0097590A" w:rsidRDefault="00D015F2" w:rsidP="00D83B98">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Федеральный закон от 26 июля 2006 г. № 135-ФЗ «О защите конкуренции»</w:t>
            </w:r>
          </w:p>
        </w:tc>
      </w:tr>
      <w:tr w:rsidR="00D62E90" w:rsidRPr="0097590A" w:rsidTr="00BF5CE8">
        <w:tc>
          <w:tcPr>
            <w:tcW w:w="2382" w:type="dxa"/>
          </w:tcPr>
          <w:p w:rsidR="00D62E90" w:rsidRDefault="00D62E90" w:rsidP="00FC5A7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Закон об оценочной деятельности</w:t>
            </w:r>
          </w:p>
        </w:tc>
        <w:tc>
          <w:tcPr>
            <w:tcW w:w="7683" w:type="dxa"/>
          </w:tcPr>
          <w:p w:rsidR="00D62E90" w:rsidRPr="0097590A" w:rsidRDefault="00D62E90" w:rsidP="00D62E90">
            <w:pPr>
              <w:jc w:val="both"/>
              <w:rPr>
                <w:rFonts w:ascii="Times New Roman" w:hAnsi="Times New Roman" w:cs="Times New Roman"/>
                <w:color w:val="000000" w:themeColor="text1"/>
                <w:sz w:val="20"/>
                <w:szCs w:val="20"/>
              </w:rPr>
            </w:pPr>
            <w:r w:rsidRPr="00D62E90">
              <w:rPr>
                <w:rFonts w:ascii="Times New Roman" w:hAnsi="Times New Roman" w:cs="Times New Roman"/>
                <w:color w:val="000000" w:themeColor="text1"/>
                <w:sz w:val="20"/>
                <w:szCs w:val="20"/>
              </w:rPr>
              <w:t>Федеральный закон от 29 июля 1998 г. № 135-ФЗ «Об оценочной деятельности в Российской Федерации»</w:t>
            </w:r>
          </w:p>
        </w:tc>
      </w:tr>
      <w:tr w:rsidR="00AF3237" w:rsidRPr="0097590A" w:rsidTr="00BF5CE8">
        <w:tc>
          <w:tcPr>
            <w:tcW w:w="2382" w:type="dxa"/>
          </w:tcPr>
          <w:p w:rsidR="00AF3237" w:rsidRPr="0097590A" w:rsidRDefault="00AF3237" w:rsidP="00FC5A74">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Указ № 287</w:t>
            </w:r>
          </w:p>
        </w:tc>
        <w:tc>
          <w:tcPr>
            <w:tcW w:w="7683" w:type="dxa"/>
          </w:tcPr>
          <w:p w:rsidR="00AF3237" w:rsidRPr="0097590A" w:rsidRDefault="00AF3237" w:rsidP="00D83B98">
            <w:pPr>
              <w:jc w:val="both"/>
              <w:rPr>
                <w:rFonts w:ascii="Times New Roman" w:hAnsi="Times New Roman" w:cs="Times New Roman"/>
                <w:color w:val="000000" w:themeColor="text1"/>
                <w:sz w:val="20"/>
                <w:szCs w:val="20"/>
              </w:rPr>
            </w:pPr>
            <w:r w:rsidRPr="00D83B98">
              <w:rPr>
                <w:rFonts w:ascii="Times New Roman" w:hAnsi="Times New Roman" w:cs="Times New Roman"/>
                <w:color w:val="000000" w:themeColor="text1"/>
                <w:sz w:val="20"/>
                <w:szCs w:val="20"/>
              </w:rPr>
              <w:t>Указ Президента Российской Федерации от 5 июня 2015 г. № 287 «О мерах по дальнейшему развитию малого и среднего предпринимательства»</w:t>
            </w:r>
          </w:p>
        </w:tc>
      </w:tr>
      <w:tr w:rsidR="00E146E6" w:rsidRPr="0097590A" w:rsidTr="00BF5CE8">
        <w:tc>
          <w:tcPr>
            <w:tcW w:w="2382"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Постановление № 645, Правила № 645</w:t>
            </w:r>
          </w:p>
        </w:tc>
        <w:tc>
          <w:tcPr>
            <w:tcW w:w="7683"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Постановление Правительства Российской Федерации от 21 августа 2010 г. № 645 «Об имущественной поддержке субъектов малого и среднего предпринимательства при предоставлении федерального имущества» (вместе с «Правилами формирования, ведения и обязательного опубликования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предусмотренного частью 4 статьи 18 Федерального закона «О развитии малого и среднего предпринимательства в Российской Федерации»)</w:t>
            </w:r>
          </w:p>
        </w:tc>
      </w:tr>
      <w:tr w:rsidR="00E146E6" w:rsidRPr="0097590A" w:rsidTr="00BF5CE8">
        <w:tc>
          <w:tcPr>
            <w:tcW w:w="2382" w:type="dxa"/>
          </w:tcPr>
          <w:p w:rsidR="00E146E6" w:rsidRPr="0097590A" w:rsidRDefault="0097590A" w:rsidP="00E146E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ГП 15</w:t>
            </w:r>
          </w:p>
        </w:tc>
        <w:tc>
          <w:tcPr>
            <w:tcW w:w="7683" w:type="dxa"/>
          </w:tcPr>
          <w:p w:rsidR="00E146E6" w:rsidRPr="0097590A" w:rsidRDefault="00E146E6" w:rsidP="0097590A">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Постановление Правительства Российской Федерации от 15 апреля 2014 г. № 316 «Об утверждении государственной программы Российской Федерации «Экономическое развитие и инновационная экономика», </w:t>
            </w:r>
            <w:r w:rsidR="0097590A">
              <w:rPr>
                <w:rFonts w:ascii="Times New Roman" w:hAnsi="Times New Roman" w:cs="Times New Roman"/>
                <w:color w:val="000000" w:themeColor="text1"/>
                <w:sz w:val="20"/>
                <w:szCs w:val="20"/>
              </w:rPr>
              <w:t xml:space="preserve">включая </w:t>
            </w:r>
            <w:r w:rsidRPr="0097590A">
              <w:rPr>
                <w:rFonts w:ascii="Times New Roman" w:hAnsi="Times New Roman" w:cs="Times New Roman"/>
                <w:color w:val="000000" w:themeColor="text1"/>
                <w:sz w:val="20"/>
                <w:szCs w:val="20"/>
              </w:rPr>
              <w:t>подпрограмм</w:t>
            </w:r>
            <w:r w:rsidR="0097590A">
              <w:rPr>
                <w:rFonts w:ascii="Times New Roman" w:hAnsi="Times New Roman" w:cs="Times New Roman"/>
                <w:color w:val="000000" w:themeColor="text1"/>
                <w:sz w:val="20"/>
                <w:szCs w:val="20"/>
              </w:rPr>
              <w:t>у</w:t>
            </w:r>
            <w:r w:rsidRPr="0097590A">
              <w:rPr>
                <w:rFonts w:ascii="Times New Roman" w:hAnsi="Times New Roman" w:cs="Times New Roman"/>
                <w:color w:val="000000" w:themeColor="text1"/>
                <w:sz w:val="20"/>
                <w:szCs w:val="20"/>
              </w:rPr>
              <w:t xml:space="preserve"> «Развитие малого и среднего предпринимательства» </w:t>
            </w:r>
          </w:p>
        </w:tc>
      </w:tr>
      <w:tr w:rsidR="00E146E6" w:rsidRPr="0097590A" w:rsidTr="00BF5CE8">
        <w:tc>
          <w:tcPr>
            <w:tcW w:w="2382" w:type="dxa"/>
          </w:tcPr>
          <w:p w:rsidR="00E146E6" w:rsidRPr="0097590A" w:rsidRDefault="00E146E6" w:rsidP="005136C5">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Стратегия</w:t>
            </w:r>
            <w:r w:rsidR="000075FA">
              <w:rPr>
                <w:rFonts w:ascii="Times New Roman" w:hAnsi="Times New Roman" w:cs="Times New Roman"/>
                <w:color w:val="000000" w:themeColor="text1"/>
                <w:sz w:val="20"/>
                <w:szCs w:val="20"/>
              </w:rPr>
              <w:t xml:space="preserve"> МСП 2030</w:t>
            </w:r>
            <w:r w:rsidRPr="0097590A">
              <w:rPr>
                <w:rFonts w:ascii="Times New Roman" w:hAnsi="Times New Roman" w:cs="Times New Roman"/>
                <w:color w:val="000000" w:themeColor="text1"/>
                <w:sz w:val="20"/>
                <w:szCs w:val="20"/>
              </w:rPr>
              <w:t xml:space="preserve"> </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Стратегия развития малого и среднего предпринимательства в Российской Федерации на период до 2030 года, утвержденная распоряжением Правительства Российской Федерации от 2 июня 2016 г. № 1083-р.</w:t>
            </w:r>
          </w:p>
        </w:tc>
      </w:tr>
      <w:tr w:rsidR="00E146E6" w:rsidRPr="0097590A" w:rsidTr="00BF5CE8">
        <w:tc>
          <w:tcPr>
            <w:tcW w:w="2382"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Постановление № 1410,</w:t>
            </w:r>
          </w:p>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Порядок № 1410</w:t>
            </w:r>
          </w:p>
        </w:tc>
        <w:tc>
          <w:tcPr>
            <w:tcW w:w="7683" w:type="dxa"/>
          </w:tcPr>
          <w:p w:rsidR="00E146E6" w:rsidRPr="0097590A" w:rsidRDefault="00E146E6" w:rsidP="005136C5">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Постановление Правительства Российской Федерации от 23 декабря 2015 г. № 1410 «О порядке проведения акционерным обществом «Федеральная корпорация по развитию малого и среднего предпринимательства» мониторинга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мониторинга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w:t>
            </w:r>
          </w:p>
        </w:tc>
      </w:tr>
      <w:tr w:rsidR="00E146E6" w:rsidRPr="0097590A" w:rsidTr="00BF5CE8">
        <w:tc>
          <w:tcPr>
            <w:tcW w:w="2382" w:type="dxa"/>
          </w:tcPr>
          <w:p w:rsidR="00E146E6" w:rsidRPr="0097590A" w:rsidRDefault="00E146E6" w:rsidP="00AF3237">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Приказ № 509, </w:t>
            </w:r>
            <w:r w:rsidRPr="0097590A">
              <w:rPr>
                <w:rFonts w:ascii="Times New Roman" w:hAnsi="Times New Roman" w:cs="Times New Roman"/>
                <w:color w:val="000000" w:themeColor="text1"/>
                <w:sz w:val="20"/>
                <w:szCs w:val="20"/>
              </w:rPr>
              <w:br/>
              <w:t>Порядок № 509</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Приказ Минэкономразвития России от 24 августа 2021 г. № 509 «Об утверждении порядка ведения единого реестра организаций, образующих инфраструктуру поддержки субъектов малого и среднего предпринимательства, формы его ведения, состава сведений, содержащихся в таком реестре, а также состава сведений, предусмотренных пунктами 1 и 2 части 2, частью 3 статьи 15.1 Федерального закона от 24 июля 2007 г. № 209-ФЗ «О развитии малого и среднего предпринимательства в Российской Федерации», сроков, порядка и формы их направления, Требований к технологическим, программным, лингвистическим, правовым и организационным </w:t>
            </w:r>
            <w:r w:rsidRPr="0097590A">
              <w:rPr>
                <w:rFonts w:ascii="Times New Roman" w:hAnsi="Times New Roman" w:cs="Times New Roman"/>
                <w:color w:val="000000" w:themeColor="text1"/>
                <w:sz w:val="20"/>
                <w:szCs w:val="20"/>
              </w:rPr>
              <w:lastRenderedPageBreak/>
              <w:t>средствам обеспечения пользования единым реестром организаций, образующих инфраструктуру поддержки субъектов малого и среднего предпринимательства»</w:t>
            </w:r>
          </w:p>
        </w:tc>
      </w:tr>
      <w:tr w:rsidR="00E146E6" w:rsidRPr="0097590A" w:rsidTr="00BF5CE8">
        <w:tc>
          <w:tcPr>
            <w:tcW w:w="2382" w:type="dxa"/>
          </w:tcPr>
          <w:p w:rsidR="00E146E6" w:rsidRPr="0097590A" w:rsidRDefault="00BF5CE8" w:rsidP="00AF3237">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lastRenderedPageBreak/>
              <w:t>Приказ № 264,</w:t>
            </w:r>
            <w:r w:rsidRPr="0097590A">
              <w:rPr>
                <w:rFonts w:ascii="Times New Roman" w:hAnsi="Times New Roman" w:cs="Times New Roman"/>
                <w:color w:val="000000" w:themeColor="text1"/>
                <w:sz w:val="20"/>
                <w:szCs w:val="20"/>
              </w:rPr>
              <w:br/>
              <w:t xml:space="preserve">Порядок № 264 </w:t>
            </w:r>
          </w:p>
        </w:tc>
        <w:tc>
          <w:tcPr>
            <w:tcW w:w="7683" w:type="dxa"/>
          </w:tcPr>
          <w:p w:rsidR="00E146E6" w:rsidRPr="0097590A" w:rsidRDefault="00BF5CE8" w:rsidP="00BF5CE8">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Приказ Минэкономразвития России от 20 апреля 2016 г.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 </w:t>
            </w:r>
          </w:p>
        </w:tc>
      </w:tr>
      <w:tr w:rsidR="00E146E6" w:rsidRPr="0097590A" w:rsidTr="00BF5CE8">
        <w:tc>
          <w:tcPr>
            <w:tcW w:w="2382" w:type="dxa"/>
          </w:tcPr>
          <w:p w:rsidR="00E146E6" w:rsidRPr="0097590A" w:rsidRDefault="00974542" w:rsidP="00974542">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Приказ № 147/23</w:t>
            </w:r>
          </w:p>
        </w:tc>
        <w:tc>
          <w:tcPr>
            <w:tcW w:w="7683" w:type="dxa"/>
          </w:tcPr>
          <w:p w:rsidR="00E146E6" w:rsidRPr="0097590A" w:rsidRDefault="00974542" w:rsidP="00974542">
            <w:pPr>
              <w:jc w:val="both"/>
              <w:rPr>
                <w:rFonts w:ascii="Times New Roman" w:hAnsi="Times New Roman" w:cs="Times New Roman"/>
                <w:color w:val="000000" w:themeColor="text1"/>
                <w:sz w:val="20"/>
                <w:szCs w:val="20"/>
              </w:rPr>
            </w:pPr>
            <w:r w:rsidRPr="00974542">
              <w:rPr>
                <w:rFonts w:ascii="Times New Roman" w:hAnsi="Times New Roman" w:cs="Times New Roman"/>
                <w:color w:val="000000" w:themeColor="text1"/>
                <w:sz w:val="20"/>
                <w:szCs w:val="20"/>
              </w:rPr>
              <w:t>Приказ ФАС России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tc>
      </w:tr>
      <w:tr w:rsidR="004C7993" w:rsidRPr="0097590A" w:rsidTr="00BF5CE8">
        <w:tc>
          <w:tcPr>
            <w:tcW w:w="2382" w:type="dxa"/>
          </w:tcPr>
          <w:p w:rsidR="004C7993" w:rsidRDefault="004C7993" w:rsidP="004C7993">
            <w:pPr>
              <w:rPr>
                <w:rFonts w:ascii="Times New Roman" w:hAnsi="Times New Roman" w:cs="Times New Roman"/>
                <w:color w:val="000000" w:themeColor="text1"/>
                <w:sz w:val="20"/>
                <w:szCs w:val="20"/>
              </w:rPr>
            </w:pPr>
            <w:r w:rsidRPr="004C7993">
              <w:rPr>
                <w:rFonts w:ascii="Times New Roman" w:hAnsi="Times New Roman" w:cs="Times New Roman"/>
                <w:color w:val="000000" w:themeColor="text1"/>
                <w:sz w:val="20"/>
                <w:szCs w:val="20"/>
              </w:rPr>
              <w:t>Приказ № 505, Требования № 505</w:t>
            </w:r>
          </w:p>
        </w:tc>
        <w:tc>
          <w:tcPr>
            <w:tcW w:w="7683" w:type="dxa"/>
          </w:tcPr>
          <w:p w:rsidR="004C7993" w:rsidRPr="00974542" w:rsidRDefault="004C7993" w:rsidP="004C7993">
            <w:pPr>
              <w:jc w:val="both"/>
              <w:rPr>
                <w:rFonts w:ascii="Times New Roman" w:hAnsi="Times New Roman" w:cs="Times New Roman"/>
                <w:color w:val="000000" w:themeColor="text1"/>
                <w:sz w:val="20"/>
                <w:szCs w:val="20"/>
              </w:rPr>
            </w:pPr>
            <w:r w:rsidRPr="004C7993">
              <w:rPr>
                <w:rFonts w:ascii="Times New Roman" w:hAnsi="Times New Roman" w:cs="Times New Roman"/>
                <w:color w:val="000000" w:themeColor="text1"/>
                <w:sz w:val="20"/>
                <w:szCs w:val="20"/>
              </w:rPr>
              <w:t xml:space="preserve">Требования к информации, размещенной в информационно-телекоммуникационной сети «Интернет» в соответствии с частями 2 и 3 статьи 19 Федерального закона «О развитии малого и среднего предпринимательства в Российской Федерации», утвержденные приказом Минэкономразвития России от 27 июля 2015 г. № 505 </w:t>
            </w:r>
          </w:p>
        </w:tc>
      </w:tr>
      <w:tr w:rsidR="00E146E6" w:rsidRPr="0097590A" w:rsidTr="00BF5CE8">
        <w:tc>
          <w:tcPr>
            <w:tcW w:w="2382" w:type="dxa"/>
          </w:tcPr>
          <w:p w:rsidR="00E146E6" w:rsidRPr="0097590A" w:rsidRDefault="00974542" w:rsidP="00974542">
            <w:pPr>
              <w:jc w:val="both"/>
              <w:rPr>
                <w:rFonts w:ascii="Times New Roman" w:hAnsi="Times New Roman" w:cs="Times New Roman"/>
                <w:color w:val="000000" w:themeColor="text1"/>
                <w:sz w:val="20"/>
                <w:szCs w:val="20"/>
              </w:rPr>
            </w:pPr>
            <w:r w:rsidRPr="00974542">
              <w:rPr>
                <w:rFonts w:ascii="Times New Roman" w:hAnsi="Times New Roman" w:cs="Times New Roman"/>
                <w:color w:val="000000" w:themeColor="text1"/>
                <w:sz w:val="20"/>
                <w:szCs w:val="20"/>
              </w:rPr>
              <w:t>Методические рекомендации Корпорации</w:t>
            </w:r>
          </w:p>
        </w:tc>
        <w:tc>
          <w:tcPr>
            <w:tcW w:w="7683" w:type="dxa"/>
          </w:tcPr>
          <w:p w:rsidR="00E146E6" w:rsidRPr="0097590A" w:rsidRDefault="00974542" w:rsidP="00974542">
            <w:pPr>
              <w:jc w:val="both"/>
              <w:rPr>
                <w:rFonts w:ascii="Times New Roman" w:hAnsi="Times New Roman" w:cs="Times New Roman"/>
                <w:color w:val="000000" w:themeColor="text1"/>
                <w:sz w:val="20"/>
                <w:szCs w:val="20"/>
              </w:rPr>
            </w:pPr>
            <w:r w:rsidRPr="00974542">
              <w:rPr>
                <w:rFonts w:ascii="Times New Roman" w:hAnsi="Times New Roman" w:cs="Times New Roman"/>
                <w:color w:val="000000" w:themeColor="text1"/>
                <w:sz w:val="20"/>
                <w:szCs w:val="20"/>
              </w:rPr>
              <w:t>Методические рекомендации по оказанию имущественной поддержки субъектам МСП и организациям, образующим инфраструктуру поддержки субъектов МСП, утвержденные Советом директоров Корпорации (протокол от 30.06.2021</w:t>
            </w:r>
            <w:r>
              <w:rPr>
                <w:rFonts w:ascii="Times New Roman" w:hAnsi="Times New Roman" w:cs="Times New Roman"/>
                <w:color w:val="000000" w:themeColor="text1"/>
                <w:sz w:val="20"/>
                <w:szCs w:val="20"/>
              </w:rPr>
              <w:t xml:space="preserve"> </w:t>
            </w:r>
            <w:r w:rsidRPr="00974542">
              <w:rPr>
                <w:rFonts w:ascii="Times New Roman" w:hAnsi="Times New Roman" w:cs="Times New Roman"/>
                <w:color w:val="000000" w:themeColor="text1"/>
                <w:sz w:val="20"/>
                <w:szCs w:val="20"/>
              </w:rPr>
              <w:t xml:space="preserve">№ 117) </w:t>
            </w:r>
            <w:r>
              <w:rPr>
                <w:rFonts w:ascii="Times New Roman" w:hAnsi="Times New Roman" w:cs="Times New Roman"/>
                <w:color w:val="000000" w:themeColor="text1"/>
                <w:sz w:val="20"/>
                <w:szCs w:val="20"/>
              </w:rPr>
              <w:t xml:space="preserve"> </w:t>
            </w:r>
          </w:p>
        </w:tc>
      </w:tr>
      <w:tr w:rsidR="002D5CD9" w:rsidRPr="0097590A" w:rsidTr="00BF5CE8">
        <w:tc>
          <w:tcPr>
            <w:tcW w:w="2382" w:type="dxa"/>
          </w:tcPr>
          <w:p w:rsidR="000075FA" w:rsidRPr="002D5CD9" w:rsidRDefault="002D5CD9" w:rsidP="000075FA">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Перечень </w:t>
            </w:r>
            <w:r w:rsidR="000075FA" w:rsidRPr="00857BBA">
              <w:rPr>
                <w:rFonts w:ascii="Times New Roman" w:hAnsi="Times New Roman" w:cs="Times New Roman"/>
                <w:color w:val="000000" w:themeColor="text1"/>
                <w:sz w:val="20"/>
                <w:szCs w:val="20"/>
              </w:rPr>
              <w:t>земельных участков</w:t>
            </w:r>
            <w:r w:rsidR="000075F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177</w:t>
            </w:r>
          </w:p>
          <w:p w:rsidR="002D44BD" w:rsidRPr="002D5CD9" w:rsidRDefault="002D44BD" w:rsidP="00D83B98">
            <w:pPr>
              <w:jc w:val="both"/>
              <w:rPr>
                <w:rFonts w:ascii="Times New Roman" w:hAnsi="Times New Roman" w:cs="Times New Roman"/>
                <w:color w:val="000000" w:themeColor="text1"/>
                <w:sz w:val="20"/>
                <w:szCs w:val="20"/>
              </w:rPr>
            </w:pPr>
          </w:p>
        </w:tc>
        <w:tc>
          <w:tcPr>
            <w:tcW w:w="7683" w:type="dxa"/>
          </w:tcPr>
          <w:p w:rsidR="002D5CD9" w:rsidRPr="0097590A" w:rsidRDefault="002D44BD" w:rsidP="00723884">
            <w:pPr>
              <w:jc w:val="both"/>
              <w:rPr>
                <w:rFonts w:ascii="Times New Roman" w:hAnsi="Times New Roman" w:cs="Times New Roman"/>
                <w:color w:val="000000" w:themeColor="text1"/>
                <w:sz w:val="20"/>
                <w:szCs w:val="20"/>
              </w:rPr>
            </w:pPr>
            <w:r w:rsidRPr="002D44BD">
              <w:rPr>
                <w:rFonts w:ascii="Times New Roman" w:hAnsi="Times New Roman" w:cs="Times New Roman"/>
                <w:color w:val="000000" w:themeColor="text1"/>
                <w:sz w:val="20"/>
                <w:szCs w:val="20"/>
              </w:rPr>
              <w:t>Распоряжение Росимущества от 25</w:t>
            </w:r>
            <w:r w:rsidR="00723884">
              <w:rPr>
                <w:rFonts w:ascii="Times New Roman" w:hAnsi="Times New Roman" w:cs="Times New Roman"/>
                <w:color w:val="000000" w:themeColor="text1"/>
                <w:sz w:val="20"/>
                <w:szCs w:val="20"/>
              </w:rPr>
              <w:t xml:space="preserve"> января </w:t>
            </w:r>
            <w:r w:rsidRPr="002D44BD">
              <w:rPr>
                <w:rFonts w:ascii="Times New Roman" w:hAnsi="Times New Roman" w:cs="Times New Roman"/>
                <w:color w:val="000000" w:themeColor="text1"/>
                <w:sz w:val="20"/>
                <w:szCs w:val="20"/>
              </w:rPr>
              <w:t>2024</w:t>
            </w:r>
            <w:r w:rsidR="00723884">
              <w:rPr>
                <w:rFonts w:ascii="Times New Roman" w:hAnsi="Times New Roman" w:cs="Times New Roman"/>
                <w:color w:val="000000" w:themeColor="text1"/>
                <w:sz w:val="20"/>
                <w:szCs w:val="20"/>
              </w:rPr>
              <w:t xml:space="preserve"> г.</w:t>
            </w:r>
            <w:r w:rsidRPr="002D44BD">
              <w:rPr>
                <w:rFonts w:ascii="Times New Roman" w:hAnsi="Times New Roman" w:cs="Times New Roman"/>
                <w:color w:val="000000" w:themeColor="text1"/>
                <w:sz w:val="20"/>
                <w:szCs w:val="20"/>
              </w:rPr>
              <w:t xml:space="preserve"> </w:t>
            </w:r>
            <w:r w:rsidR="00723884">
              <w:rPr>
                <w:rFonts w:ascii="Times New Roman" w:hAnsi="Times New Roman" w:cs="Times New Roman"/>
                <w:color w:val="000000" w:themeColor="text1"/>
                <w:sz w:val="20"/>
                <w:szCs w:val="20"/>
              </w:rPr>
              <w:t>№</w:t>
            </w:r>
            <w:r w:rsidR="00CE0FC5">
              <w:rPr>
                <w:rFonts w:ascii="Times New Roman" w:hAnsi="Times New Roman" w:cs="Times New Roman"/>
                <w:color w:val="000000" w:themeColor="text1"/>
                <w:sz w:val="20"/>
                <w:szCs w:val="20"/>
              </w:rPr>
              <w:t xml:space="preserve"> 177-р «</w:t>
            </w:r>
            <w:r w:rsidRPr="002D44BD">
              <w:rPr>
                <w:rFonts w:ascii="Times New Roman" w:hAnsi="Times New Roman" w:cs="Times New Roman"/>
                <w:color w:val="000000" w:themeColor="text1"/>
                <w:sz w:val="20"/>
                <w:szCs w:val="20"/>
              </w:rPr>
              <w:t>Об утверждении перечня земельных участков, свободных от прав третьих лиц (за исключением имущественных прав субъектов малого и среднего предпринимательства),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CE0FC5">
              <w:rPr>
                <w:rFonts w:ascii="Times New Roman" w:hAnsi="Times New Roman" w:cs="Times New Roman"/>
                <w:color w:val="000000" w:themeColor="text1"/>
                <w:sz w:val="20"/>
                <w:szCs w:val="20"/>
              </w:rPr>
              <w:t xml:space="preserve"> и среднего предпринимательства»</w:t>
            </w:r>
          </w:p>
        </w:tc>
      </w:tr>
      <w:tr w:rsidR="00723884" w:rsidRPr="0097590A" w:rsidTr="00BF5CE8">
        <w:tc>
          <w:tcPr>
            <w:tcW w:w="2382" w:type="dxa"/>
          </w:tcPr>
          <w:p w:rsidR="000075FA" w:rsidRPr="0097590A" w:rsidRDefault="00723884" w:rsidP="000075FA">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Перечень </w:t>
            </w:r>
            <w:r w:rsidR="000075FA" w:rsidRPr="00857BBA">
              <w:rPr>
                <w:rFonts w:ascii="Times New Roman" w:hAnsi="Times New Roman" w:cs="Times New Roman"/>
                <w:color w:val="000000" w:themeColor="text1"/>
                <w:sz w:val="20"/>
                <w:szCs w:val="20"/>
              </w:rPr>
              <w:t>земельных участков</w:t>
            </w:r>
            <w:r w:rsidR="000075F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D83B98">
              <w:rPr>
                <w:rFonts w:ascii="Times New Roman" w:hAnsi="Times New Roman" w:cs="Times New Roman"/>
                <w:color w:val="000000" w:themeColor="text1"/>
                <w:sz w:val="20"/>
                <w:szCs w:val="20"/>
              </w:rPr>
              <w:t>1481-р</w:t>
            </w:r>
          </w:p>
          <w:p w:rsidR="00723884" w:rsidRPr="0097590A" w:rsidRDefault="00723884" w:rsidP="00723884">
            <w:pPr>
              <w:jc w:val="both"/>
              <w:rPr>
                <w:rFonts w:ascii="Times New Roman" w:hAnsi="Times New Roman" w:cs="Times New Roman"/>
                <w:color w:val="000000" w:themeColor="text1"/>
                <w:sz w:val="20"/>
                <w:szCs w:val="20"/>
              </w:rPr>
            </w:pPr>
          </w:p>
        </w:tc>
        <w:tc>
          <w:tcPr>
            <w:tcW w:w="7683" w:type="dxa"/>
          </w:tcPr>
          <w:p w:rsidR="00723884" w:rsidRPr="0097590A" w:rsidRDefault="00723884" w:rsidP="00723884">
            <w:pPr>
              <w:jc w:val="both"/>
              <w:rPr>
                <w:rFonts w:ascii="Times New Roman" w:hAnsi="Times New Roman" w:cs="Times New Roman"/>
                <w:color w:val="000000" w:themeColor="text1"/>
                <w:sz w:val="20"/>
                <w:szCs w:val="20"/>
              </w:rPr>
            </w:pPr>
            <w:r w:rsidRPr="002D44BD">
              <w:rPr>
                <w:rFonts w:ascii="Times New Roman" w:hAnsi="Times New Roman" w:cs="Times New Roman"/>
                <w:color w:val="000000" w:themeColor="text1"/>
                <w:sz w:val="20"/>
                <w:szCs w:val="20"/>
              </w:rPr>
              <w:t>Распоряжение Росимущества от 10</w:t>
            </w:r>
            <w:r>
              <w:rPr>
                <w:rFonts w:ascii="Times New Roman" w:hAnsi="Times New Roman" w:cs="Times New Roman"/>
                <w:color w:val="000000" w:themeColor="text1"/>
                <w:sz w:val="20"/>
                <w:szCs w:val="20"/>
              </w:rPr>
              <w:t xml:space="preserve"> ноября </w:t>
            </w:r>
            <w:r w:rsidRPr="002D44BD">
              <w:rPr>
                <w:rFonts w:ascii="Times New Roman" w:hAnsi="Times New Roman" w:cs="Times New Roman"/>
                <w:color w:val="000000" w:themeColor="text1"/>
                <w:sz w:val="20"/>
                <w:szCs w:val="20"/>
              </w:rPr>
              <w:t>2023</w:t>
            </w:r>
            <w:r>
              <w:rPr>
                <w:rFonts w:ascii="Times New Roman" w:hAnsi="Times New Roman" w:cs="Times New Roman"/>
                <w:color w:val="000000" w:themeColor="text1"/>
                <w:sz w:val="20"/>
                <w:szCs w:val="20"/>
              </w:rPr>
              <w:t xml:space="preserve"> г. №</w:t>
            </w:r>
            <w:r w:rsidR="00CE0FC5">
              <w:rPr>
                <w:rFonts w:ascii="Times New Roman" w:hAnsi="Times New Roman" w:cs="Times New Roman"/>
                <w:color w:val="000000" w:themeColor="text1"/>
                <w:sz w:val="20"/>
                <w:szCs w:val="20"/>
              </w:rPr>
              <w:t xml:space="preserve"> 1481-р «</w:t>
            </w:r>
            <w:r w:rsidRPr="002D44BD">
              <w:rPr>
                <w:rFonts w:ascii="Times New Roman" w:hAnsi="Times New Roman" w:cs="Times New Roman"/>
                <w:color w:val="000000" w:themeColor="text1"/>
                <w:sz w:val="20"/>
                <w:szCs w:val="20"/>
              </w:rPr>
              <w:t>Об утверждении перечня земельных участков, свободных от прав третьих лиц (за исключением имущественных прав субъектов малого и среднего предпринимательства),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CE0FC5">
              <w:rPr>
                <w:rFonts w:ascii="Times New Roman" w:hAnsi="Times New Roman" w:cs="Times New Roman"/>
                <w:color w:val="000000" w:themeColor="text1"/>
                <w:sz w:val="20"/>
                <w:szCs w:val="20"/>
              </w:rPr>
              <w:t xml:space="preserve"> и среднего предпринимательства»</w:t>
            </w:r>
          </w:p>
        </w:tc>
      </w:tr>
      <w:tr w:rsidR="00E146E6" w:rsidRPr="0097590A" w:rsidTr="00BF5CE8">
        <w:tc>
          <w:tcPr>
            <w:tcW w:w="2382" w:type="dxa"/>
          </w:tcPr>
          <w:p w:rsidR="000075FA" w:rsidRPr="0097590A" w:rsidRDefault="004C7993" w:rsidP="000075FA">
            <w:pPr>
              <w:jc w:val="both"/>
              <w:rPr>
                <w:rFonts w:ascii="Times New Roman" w:hAnsi="Times New Roman" w:cs="Times New Roman"/>
                <w:color w:val="000000" w:themeColor="text1"/>
                <w:sz w:val="20"/>
                <w:szCs w:val="20"/>
              </w:rPr>
            </w:pPr>
            <w:r w:rsidRPr="00D83B98">
              <w:rPr>
                <w:rFonts w:ascii="Times New Roman" w:hAnsi="Times New Roman" w:cs="Times New Roman"/>
                <w:color w:val="000000" w:themeColor="text1"/>
                <w:sz w:val="20"/>
                <w:szCs w:val="20"/>
              </w:rPr>
              <w:t>Перечень № 1434-р</w:t>
            </w:r>
          </w:p>
          <w:p w:rsidR="002D44BD" w:rsidRPr="0097590A" w:rsidRDefault="002D44BD" w:rsidP="00D83B98">
            <w:pPr>
              <w:jc w:val="both"/>
              <w:rPr>
                <w:rFonts w:ascii="Times New Roman" w:hAnsi="Times New Roman" w:cs="Times New Roman"/>
                <w:color w:val="000000" w:themeColor="text1"/>
                <w:sz w:val="20"/>
                <w:szCs w:val="20"/>
              </w:rPr>
            </w:pPr>
          </w:p>
        </w:tc>
        <w:tc>
          <w:tcPr>
            <w:tcW w:w="7683" w:type="dxa"/>
          </w:tcPr>
          <w:p w:rsidR="00E146E6" w:rsidRPr="0097590A" w:rsidRDefault="00723884" w:rsidP="00723884">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Распоряжение Росимущества от 31 октября</w:t>
            </w:r>
            <w:r w:rsidRPr="00947535">
              <w:rPr>
                <w:rFonts w:ascii="Times New Roman" w:hAnsi="Times New Roman" w:cs="Times New Roman"/>
                <w:color w:val="000000" w:themeColor="text1"/>
                <w:sz w:val="20"/>
                <w:szCs w:val="20"/>
              </w:rPr>
              <w:t xml:space="preserve"> </w:t>
            </w:r>
            <w:r w:rsidR="00947535" w:rsidRPr="00947535">
              <w:rPr>
                <w:rFonts w:ascii="Times New Roman" w:hAnsi="Times New Roman" w:cs="Times New Roman"/>
                <w:color w:val="000000" w:themeColor="text1"/>
                <w:sz w:val="20"/>
                <w:szCs w:val="20"/>
              </w:rPr>
              <w:t>2023</w:t>
            </w:r>
            <w:r>
              <w:rPr>
                <w:rFonts w:ascii="Times New Roman" w:hAnsi="Times New Roman" w:cs="Times New Roman"/>
                <w:color w:val="000000" w:themeColor="text1"/>
                <w:sz w:val="20"/>
                <w:szCs w:val="20"/>
              </w:rPr>
              <w:t xml:space="preserve"> г. №</w:t>
            </w:r>
            <w:r w:rsidR="00CE0FC5">
              <w:rPr>
                <w:rFonts w:ascii="Times New Roman" w:hAnsi="Times New Roman" w:cs="Times New Roman"/>
                <w:color w:val="000000" w:themeColor="text1"/>
                <w:sz w:val="20"/>
                <w:szCs w:val="20"/>
              </w:rPr>
              <w:t xml:space="preserve"> 1434-р «</w:t>
            </w:r>
            <w:r w:rsidR="00947535" w:rsidRPr="00947535">
              <w:rPr>
                <w:rFonts w:ascii="Times New Roman" w:hAnsi="Times New Roman" w:cs="Times New Roman"/>
                <w:color w:val="000000" w:themeColor="text1"/>
                <w:sz w:val="20"/>
                <w:szCs w:val="20"/>
              </w:rPr>
              <w:t>Об утверждении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CE0FC5">
              <w:rPr>
                <w:rFonts w:ascii="Times New Roman" w:hAnsi="Times New Roman" w:cs="Times New Roman"/>
                <w:color w:val="000000" w:themeColor="text1"/>
                <w:sz w:val="20"/>
                <w:szCs w:val="20"/>
              </w:rPr>
              <w:t xml:space="preserve"> и среднего предпринимательства»</w:t>
            </w:r>
          </w:p>
        </w:tc>
      </w:tr>
      <w:tr w:rsidR="005F3B07" w:rsidRPr="0097590A" w:rsidTr="006D08A2">
        <w:tc>
          <w:tcPr>
            <w:tcW w:w="2382" w:type="dxa"/>
          </w:tcPr>
          <w:p w:rsidR="000075FA" w:rsidRPr="00D83B98" w:rsidRDefault="005F3B07" w:rsidP="000075FA">
            <w:pPr>
              <w:jc w:val="both"/>
              <w:rPr>
                <w:rFonts w:ascii="Times New Roman" w:hAnsi="Times New Roman" w:cs="Times New Roman"/>
                <w:color w:val="000000" w:themeColor="text1"/>
                <w:sz w:val="20"/>
                <w:szCs w:val="20"/>
              </w:rPr>
            </w:pPr>
            <w:r w:rsidRPr="005F3B07">
              <w:rPr>
                <w:rFonts w:ascii="Times New Roman" w:hAnsi="Times New Roman" w:cs="Times New Roman"/>
                <w:color w:val="000000" w:themeColor="text1"/>
                <w:sz w:val="20"/>
                <w:szCs w:val="20"/>
              </w:rPr>
              <w:t>Перечень № 124-р</w:t>
            </w:r>
          </w:p>
          <w:p w:rsidR="005F3B07" w:rsidRPr="00D83B98" w:rsidRDefault="005F3B07" w:rsidP="005F3B07">
            <w:pPr>
              <w:jc w:val="both"/>
              <w:rPr>
                <w:rFonts w:ascii="Times New Roman" w:hAnsi="Times New Roman" w:cs="Times New Roman"/>
                <w:color w:val="000000" w:themeColor="text1"/>
                <w:sz w:val="20"/>
                <w:szCs w:val="20"/>
              </w:rPr>
            </w:pPr>
          </w:p>
        </w:tc>
        <w:tc>
          <w:tcPr>
            <w:tcW w:w="7683" w:type="dxa"/>
          </w:tcPr>
          <w:p w:rsidR="005F3B07" w:rsidRPr="0097590A" w:rsidRDefault="005F3B07" w:rsidP="00723884">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Распоряжение Росимущества  </w:t>
            </w:r>
            <w:r w:rsidRPr="005F3B07">
              <w:rPr>
                <w:rFonts w:ascii="Times New Roman" w:hAnsi="Times New Roman" w:cs="Times New Roman"/>
                <w:color w:val="000000" w:themeColor="text1"/>
                <w:sz w:val="20"/>
                <w:szCs w:val="20"/>
              </w:rPr>
              <w:t xml:space="preserve">от 16 марта 2023 г. № 124-р </w:t>
            </w:r>
            <w:r w:rsidR="00CE0FC5">
              <w:rPr>
                <w:rFonts w:ascii="Times New Roman" w:hAnsi="Times New Roman" w:cs="Times New Roman"/>
                <w:color w:val="000000" w:themeColor="text1"/>
                <w:sz w:val="20"/>
                <w:szCs w:val="20"/>
              </w:rPr>
              <w:t>«</w:t>
            </w:r>
            <w:r w:rsidRPr="005F3B07">
              <w:rPr>
                <w:rFonts w:ascii="Times New Roman" w:hAnsi="Times New Roman" w:cs="Times New Roman"/>
                <w:color w:val="000000" w:themeColor="text1"/>
                <w:sz w:val="20"/>
                <w:szCs w:val="20"/>
              </w:rPr>
              <w:t xml:space="preserve">О внесении изменений в распоряжение Росимущества от 1 ноября 2022 г. </w:t>
            </w:r>
            <w:r w:rsidR="00723884">
              <w:rPr>
                <w:rFonts w:ascii="Times New Roman" w:hAnsi="Times New Roman" w:cs="Times New Roman"/>
                <w:color w:val="000000" w:themeColor="text1"/>
                <w:sz w:val="20"/>
                <w:szCs w:val="20"/>
              </w:rPr>
              <w:t>№</w:t>
            </w:r>
            <w:r w:rsidRPr="005F3B07">
              <w:rPr>
                <w:rFonts w:ascii="Times New Roman" w:hAnsi="Times New Roman" w:cs="Times New Roman"/>
                <w:color w:val="000000" w:themeColor="text1"/>
                <w:sz w:val="20"/>
                <w:szCs w:val="20"/>
              </w:rPr>
              <w:t xml:space="preserve"> 667-р «Об утверждении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r>
      <w:tr w:rsidR="00E146E6" w:rsidRPr="0097590A" w:rsidTr="00BF5CE8">
        <w:tc>
          <w:tcPr>
            <w:tcW w:w="2382" w:type="dxa"/>
          </w:tcPr>
          <w:p w:rsidR="000075FA" w:rsidRPr="0097590A" w:rsidRDefault="009069EF" w:rsidP="000075FA">
            <w:pPr>
              <w:jc w:val="both"/>
              <w:rPr>
                <w:rFonts w:ascii="Times New Roman" w:hAnsi="Times New Roman" w:cs="Times New Roman"/>
                <w:color w:val="000000" w:themeColor="text1"/>
                <w:sz w:val="20"/>
                <w:szCs w:val="20"/>
              </w:rPr>
            </w:pPr>
            <w:r w:rsidRPr="00D83B98">
              <w:rPr>
                <w:rFonts w:ascii="Times New Roman" w:hAnsi="Times New Roman" w:cs="Times New Roman"/>
                <w:color w:val="000000" w:themeColor="text1"/>
                <w:sz w:val="20"/>
                <w:szCs w:val="20"/>
              </w:rPr>
              <w:t xml:space="preserve">Перечень </w:t>
            </w:r>
            <w:r w:rsidR="00D83B98" w:rsidRPr="009069EF">
              <w:rPr>
                <w:rFonts w:ascii="Times New Roman" w:hAnsi="Times New Roman" w:cs="Times New Roman"/>
                <w:color w:val="000000" w:themeColor="text1"/>
                <w:sz w:val="20"/>
                <w:szCs w:val="20"/>
              </w:rPr>
              <w:t>№ 1058-р</w:t>
            </w:r>
          </w:p>
          <w:p w:rsidR="002D44BD" w:rsidRPr="0097590A" w:rsidRDefault="002D44BD" w:rsidP="009069EF">
            <w:pPr>
              <w:jc w:val="both"/>
              <w:rPr>
                <w:rFonts w:ascii="Times New Roman" w:hAnsi="Times New Roman" w:cs="Times New Roman"/>
                <w:color w:val="000000" w:themeColor="text1"/>
                <w:sz w:val="20"/>
                <w:szCs w:val="20"/>
              </w:rPr>
            </w:pPr>
          </w:p>
        </w:tc>
        <w:tc>
          <w:tcPr>
            <w:tcW w:w="7683" w:type="dxa"/>
          </w:tcPr>
          <w:p w:rsidR="00E146E6" w:rsidRPr="0097590A" w:rsidRDefault="00947535" w:rsidP="00723884">
            <w:pPr>
              <w:jc w:val="both"/>
              <w:rPr>
                <w:rFonts w:ascii="Times New Roman" w:hAnsi="Times New Roman" w:cs="Times New Roman"/>
                <w:color w:val="000000" w:themeColor="text1"/>
                <w:sz w:val="20"/>
                <w:szCs w:val="20"/>
              </w:rPr>
            </w:pPr>
            <w:r w:rsidRPr="00947535">
              <w:rPr>
                <w:rFonts w:ascii="Times New Roman" w:hAnsi="Times New Roman" w:cs="Times New Roman"/>
                <w:color w:val="000000" w:themeColor="text1"/>
                <w:sz w:val="20"/>
                <w:szCs w:val="20"/>
              </w:rPr>
              <w:t>Распоряжение Росимущества от 11</w:t>
            </w:r>
            <w:r w:rsidR="00723884">
              <w:rPr>
                <w:rFonts w:ascii="Times New Roman" w:hAnsi="Times New Roman" w:cs="Times New Roman"/>
                <w:color w:val="000000" w:themeColor="text1"/>
                <w:sz w:val="20"/>
                <w:szCs w:val="20"/>
              </w:rPr>
              <w:t xml:space="preserve"> августа </w:t>
            </w:r>
            <w:r w:rsidRPr="00947535">
              <w:rPr>
                <w:rFonts w:ascii="Times New Roman" w:hAnsi="Times New Roman" w:cs="Times New Roman"/>
                <w:color w:val="000000" w:themeColor="text1"/>
                <w:sz w:val="20"/>
                <w:szCs w:val="20"/>
              </w:rPr>
              <w:t>2023</w:t>
            </w:r>
            <w:r w:rsidR="00723884">
              <w:rPr>
                <w:rFonts w:ascii="Times New Roman" w:hAnsi="Times New Roman" w:cs="Times New Roman"/>
                <w:color w:val="000000" w:themeColor="text1"/>
                <w:sz w:val="20"/>
                <w:szCs w:val="20"/>
              </w:rPr>
              <w:t xml:space="preserve"> г.</w:t>
            </w:r>
            <w:r w:rsidRPr="00947535">
              <w:rPr>
                <w:rFonts w:ascii="Times New Roman" w:hAnsi="Times New Roman" w:cs="Times New Roman"/>
                <w:color w:val="000000" w:themeColor="text1"/>
                <w:sz w:val="20"/>
                <w:szCs w:val="20"/>
              </w:rPr>
              <w:t xml:space="preserve"> </w:t>
            </w:r>
            <w:r w:rsidR="00723884">
              <w:rPr>
                <w:rFonts w:ascii="Times New Roman" w:hAnsi="Times New Roman" w:cs="Times New Roman"/>
                <w:color w:val="000000" w:themeColor="text1"/>
                <w:sz w:val="20"/>
                <w:szCs w:val="20"/>
              </w:rPr>
              <w:t>№</w:t>
            </w:r>
            <w:r w:rsidR="00ED58CD">
              <w:rPr>
                <w:rFonts w:ascii="Times New Roman" w:hAnsi="Times New Roman" w:cs="Times New Roman"/>
                <w:color w:val="000000" w:themeColor="text1"/>
                <w:sz w:val="20"/>
                <w:szCs w:val="20"/>
              </w:rPr>
              <w:t xml:space="preserve"> 1058-р «</w:t>
            </w:r>
            <w:r w:rsidRPr="00947535">
              <w:rPr>
                <w:rFonts w:ascii="Times New Roman" w:hAnsi="Times New Roman" w:cs="Times New Roman"/>
                <w:color w:val="000000" w:themeColor="text1"/>
                <w:sz w:val="20"/>
                <w:szCs w:val="20"/>
              </w:rPr>
              <w:t xml:space="preserve">О внесении изменений в распоряжение Росимущества от 1 ноября 2022 г. </w:t>
            </w:r>
            <w:r w:rsidR="00723884">
              <w:rPr>
                <w:rFonts w:ascii="Times New Roman" w:hAnsi="Times New Roman" w:cs="Times New Roman"/>
                <w:color w:val="000000" w:themeColor="text1"/>
                <w:sz w:val="20"/>
                <w:szCs w:val="20"/>
              </w:rPr>
              <w:t>№</w:t>
            </w:r>
            <w:r w:rsidR="00ED58CD">
              <w:rPr>
                <w:rFonts w:ascii="Times New Roman" w:hAnsi="Times New Roman" w:cs="Times New Roman"/>
                <w:color w:val="000000" w:themeColor="text1"/>
                <w:sz w:val="20"/>
                <w:szCs w:val="20"/>
              </w:rPr>
              <w:t xml:space="preserve"> 667-р «</w:t>
            </w:r>
            <w:r w:rsidRPr="00947535">
              <w:rPr>
                <w:rFonts w:ascii="Times New Roman" w:hAnsi="Times New Roman" w:cs="Times New Roman"/>
                <w:color w:val="000000" w:themeColor="text1"/>
                <w:sz w:val="20"/>
                <w:szCs w:val="20"/>
              </w:rPr>
              <w:t>Об утверждении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ED58CD">
              <w:rPr>
                <w:rFonts w:ascii="Times New Roman" w:hAnsi="Times New Roman" w:cs="Times New Roman"/>
                <w:color w:val="000000" w:themeColor="text1"/>
                <w:sz w:val="20"/>
                <w:szCs w:val="20"/>
              </w:rPr>
              <w:t xml:space="preserve"> и среднего предпринимательства»</w:t>
            </w:r>
          </w:p>
        </w:tc>
      </w:tr>
      <w:tr w:rsidR="002D5CD9" w:rsidRPr="0097590A" w:rsidTr="00BF5CE8">
        <w:tc>
          <w:tcPr>
            <w:tcW w:w="2382" w:type="dxa"/>
          </w:tcPr>
          <w:p w:rsidR="000075FA" w:rsidRPr="00D83B98" w:rsidRDefault="008A29DC" w:rsidP="000075FA">
            <w:pPr>
              <w:jc w:val="both"/>
              <w:rPr>
                <w:rFonts w:ascii="Times New Roman" w:hAnsi="Times New Roman" w:cs="Times New Roman"/>
                <w:color w:val="000000" w:themeColor="text1"/>
                <w:sz w:val="20"/>
                <w:szCs w:val="20"/>
              </w:rPr>
            </w:pPr>
            <w:r w:rsidRPr="008A29DC">
              <w:rPr>
                <w:rFonts w:ascii="Times New Roman" w:hAnsi="Times New Roman" w:cs="Times New Roman"/>
                <w:color w:val="000000" w:themeColor="text1"/>
                <w:sz w:val="20"/>
                <w:szCs w:val="20"/>
              </w:rPr>
              <w:lastRenderedPageBreak/>
              <w:t>Перечень № 667-р</w:t>
            </w:r>
          </w:p>
          <w:p w:rsidR="002D5CD9" w:rsidRPr="00D83B98" w:rsidRDefault="002D5CD9" w:rsidP="008A29DC">
            <w:pPr>
              <w:jc w:val="both"/>
              <w:rPr>
                <w:rFonts w:ascii="Times New Roman" w:hAnsi="Times New Roman" w:cs="Times New Roman"/>
                <w:color w:val="000000" w:themeColor="text1"/>
                <w:sz w:val="20"/>
                <w:szCs w:val="20"/>
              </w:rPr>
            </w:pPr>
          </w:p>
        </w:tc>
        <w:tc>
          <w:tcPr>
            <w:tcW w:w="7683" w:type="dxa"/>
          </w:tcPr>
          <w:p w:rsidR="002D5CD9" w:rsidRPr="00947535" w:rsidRDefault="00723884" w:rsidP="00CE0FC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Распоряжение Росимущества от </w:t>
            </w:r>
            <w:r w:rsidR="002D44BD" w:rsidRPr="002D44BD">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 xml:space="preserve"> ноября </w:t>
            </w:r>
            <w:r w:rsidR="002D44BD" w:rsidRPr="002D44BD">
              <w:rPr>
                <w:rFonts w:ascii="Times New Roman" w:hAnsi="Times New Roman" w:cs="Times New Roman"/>
                <w:color w:val="000000" w:themeColor="text1"/>
                <w:sz w:val="20"/>
                <w:szCs w:val="20"/>
              </w:rPr>
              <w:t>2022</w:t>
            </w:r>
            <w:r>
              <w:rPr>
                <w:rFonts w:ascii="Times New Roman" w:hAnsi="Times New Roman" w:cs="Times New Roman"/>
                <w:color w:val="000000" w:themeColor="text1"/>
                <w:sz w:val="20"/>
                <w:szCs w:val="20"/>
              </w:rPr>
              <w:t xml:space="preserve"> г. №</w:t>
            </w:r>
            <w:r w:rsidR="00CE0FC5">
              <w:rPr>
                <w:rFonts w:ascii="Times New Roman" w:hAnsi="Times New Roman" w:cs="Times New Roman"/>
                <w:color w:val="000000" w:themeColor="text1"/>
                <w:sz w:val="20"/>
                <w:szCs w:val="20"/>
              </w:rPr>
              <w:t xml:space="preserve"> 667-р</w:t>
            </w:r>
            <w:r w:rsidR="00ED58CD">
              <w:rPr>
                <w:rFonts w:ascii="Times New Roman" w:hAnsi="Times New Roman" w:cs="Times New Roman"/>
                <w:color w:val="000000" w:themeColor="text1"/>
                <w:sz w:val="20"/>
                <w:szCs w:val="20"/>
              </w:rPr>
              <w:t xml:space="preserve"> «</w:t>
            </w:r>
            <w:r w:rsidR="002D44BD" w:rsidRPr="002D44BD">
              <w:rPr>
                <w:rFonts w:ascii="Times New Roman" w:hAnsi="Times New Roman" w:cs="Times New Roman"/>
                <w:color w:val="000000" w:themeColor="text1"/>
                <w:sz w:val="20"/>
                <w:szCs w:val="20"/>
              </w:rPr>
              <w:t>Об утверждении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ED58CD">
              <w:rPr>
                <w:rFonts w:ascii="Times New Roman" w:hAnsi="Times New Roman" w:cs="Times New Roman"/>
                <w:color w:val="000000" w:themeColor="text1"/>
                <w:sz w:val="20"/>
                <w:szCs w:val="20"/>
              </w:rPr>
              <w:t xml:space="preserve"> и среднего предпринимательства»</w:t>
            </w:r>
          </w:p>
        </w:tc>
      </w:tr>
      <w:tr w:rsidR="002D5CD9" w:rsidRPr="0097590A" w:rsidTr="00BF5CE8">
        <w:tc>
          <w:tcPr>
            <w:tcW w:w="2382" w:type="dxa"/>
          </w:tcPr>
          <w:p w:rsidR="000075FA" w:rsidRPr="00D83B98" w:rsidRDefault="008A29DC" w:rsidP="000075FA">
            <w:pPr>
              <w:jc w:val="both"/>
              <w:rPr>
                <w:rFonts w:ascii="Times New Roman" w:hAnsi="Times New Roman" w:cs="Times New Roman"/>
                <w:color w:val="000000" w:themeColor="text1"/>
                <w:sz w:val="20"/>
                <w:szCs w:val="20"/>
              </w:rPr>
            </w:pPr>
            <w:r w:rsidRPr="008A29DC">
              <w:rPr>
                <w:rFonts w:ascii="Times New Roman" w:hAnsi="Times New Roman" w:cs="Times New Roman"/>
                <w:color w:val="000000" w:themeColor="text1"/>
                <w:sz w:val="20"/>
                <w:szCs w:val="20"/>
              </w:rPr>
              <w:t>Перечень № 501-р</w:t>
            </w:r>
          </w:p>
          <w:p w:rsidR="002D5CD9" w:rsidRPr="00D83B98" w:rsidRDefault="002D5CD9" w:rsidP="008A29DC">
            <w:pPr>
              <w:jc w:val="both"/>
              <w:rPr>
                <w:rFonts w:ascii="Times New Roman" w:hAnsi="Times New Roman" w:cs="Times New Roman"/>
                <w:color w:val="000000" w:themeColor="text1"/>
                <w:sz w:val="20"/>
                <w:szCs w:val="20"/>
              </w:rPr>
            </w:pPr>
          </w:p>
        </w:tc>
        <w:tc>
          <w:tcPr>
            <w:tcW w:w="7683" w:type="dxa"/>
          </w:tcPr>
          <w:p w:rsidR="002D5CD9" w:rsidRPr="0097590A" w:rsidRDefault="002D44BD" w:rsidP="00723884">
            <w:pPr>
              <w:jc w:val="both"/>
              <w:rPr>
                <w:rFonts w:ascii="Times New Roman" w:hAnsi="Times New Roman" w:cs="Times New Roman"/>
                <w:color w:val="000000" w:themeColor="text1"/>
                <w:sz w:val="20"/>
                <w:szCs w:val="20"/>
              </w:rPr>
            </w:pPr>
            <w:r w:rsidRPr="002D44BD">
              <w:rPr>
                <w:rFonts w:ascii="Times New Roman" w:hAnsi="Times New Roman" w:cs="Times New Roman"/>
                <w:color w:val="000000" w:themeColor="text1"/>
                <w:sz w:val="20"/>
                <w:szCs w:val="20"/>
              </w:rPr>
              <w:t>Рас</w:t>
            </w:r>
            <w:r w:rsidR="00723884">
              <w:rPr>
                <w:rFonts w:ascii="Times New Roman" w:hAnsi="Times New Roman" w:cs="Times New Roman"/>
                <w:color w:val="000000" w:themeColor="text1"/>
                <w:sz w:val="20"/>
                <w:szCs w:val="20"/>
              </w:rPr>
              <w:t xml:space="preserve">поряжение Росимущества от 29 октября </w:t>
            </w:r>
            <w:r w:rsidRPr="002D44BD">
              <w:rPr>
                <w:rFonts w:ascii="Times New Roman" w:hAnsi="Times New Roman" w:cs="Times New Roman"/>
                <w:color w:val="000000" w:themeColor="text1"/>
                <w:sz w:val="20"/>
                <w:szCs w:val="20"/>
              </w:rPr>
              <w:t>2021</w:t>
            </w:r>
            <w:r w:rsidR="00723884">
              <w:rPr>
                <w:rFonts w:ascii="Times New Roman" w:hAnsi="Times New Roman" w:cs="Times New Roman"/>
                <w:color w:val="000000" w:themeColor="text1"/>
                <w:sz w:val="20"/>
                <w:szCs w:val="20"/>
              </w:rPr>
              <w:t xml:space="preserve"> г.</w:t>
            </w:r>
            <w:r w:rsidRPr="002D44BD">
              <w:rPr>
                <w:rFonts w:ascii="Times New Roman" w:hAnsi="Times New Roman" w:cs="Times New Roman"/>
                <w:color w:val="000000" w:themeColor="text1"/>
                <w:sz w:val="20"/>
                <w:szCs w:val="20"/>
              </w:rPr>
              <w:t xml:space="preserve"> </w:t>
            </w:r>
            <w:r w:rsidR="00723884">
              <w:rPr>
                <w:rFonts w:ascii="Times New Roman" w:hAnsi="Times New Roman" w:cs="Times New Roman"/>
                <w:color w:val="000000" w:themeColor="text1"/>
                <w:sz w:val="20"/>
                <w:szCs w:val="20"/>
              </w:rPr>
              <w:t>№ 501-р «</w:t>
            </w:r>
            <w:r w:rsidRPr="002D44BD">
              <w:rPr>
                <w:rFonts w:ascii="Times New Roman" w:hAnsi="Times New Roman" w:cs="Times New Roman"/>
                <w:color w:val="000000" w:themeColor="text1"/>
                <w:sz w:val="20"/>
                <w:szCs w:val="20"/>
              </w:rPr>
              <w:t>Об утверждении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723884">
              <w:rPr>
                <w:rFonts w:ascii="Times New Roman" w:hAnsi="Times New Roman" w:cs="Times New Roman"/>
                <w:color w:val="000000" w:themeColor="text1"/>
                <w:sz w:val="20"/>
                <w:szCs w:val="20"/>
              </w:rPr>
              <w:t xml:space="preserve"> и среднего предпринимательства»</w:t>
            </w:r>
          </w:p>
        </w:tc>
      </w:tr>
      <w:tr w:rsidR="002D44BD" w:rsidRPr="0097590A" w:rsidTr="00BF5CE8">
        <w:tc>
          <w:tcPr>
            <w:tcW w:w="2382" w:type="dxa"/>
          </w:tcPr>
          <w:p w:rsidR="000075FA" w:rsidRPr="00D83B98" w:rsidRDefault="008A29DC" w:rsidP="000075FA">
            <w:pPr>
              <w:jc w:val="both"/>
              <w:rPr>
                <w:rFonts w:ascii="Times New Roman" w:hAnsi="Times New Roman" w:cs="Times New Roman"/>
                <w:color w:val="000000" w:themeColor="text1"/>
                <w:sz w:val="20"/>
                <w:szCs w:val="20"/>
              </w:rPr>
            </w:pPr>
            <w:r w:rsidRPr="008A29DC">
              <w:rPr>
                <w:rFonts w:ascii="Times New Roman" w:hAnsi="Times New Roman" w:cs="Times New Roman"/>
                <w:color w:val="000000" w:themeColor="text1"/>
                <w:sz w:val="20"/>
                <w:szCs w:val="20"/>
              </w:rPr>
              <w:t xml:space="preserve">Перечень </w:t>
            </w:r>
            <w:r w:rsidR="000075FA" w:rsidRPr="00857BBA">
              <w:rPr>
                <w:rFonts w:ascii="Times New Roman" w:hAnsi="Times New Roman" w:cs="Times New Roman"/>
                <w:color w:val="000000" w:themeColor="text1"/>
                <w:sz w:val="20"/>
                <w:szCs w:val="20"/>
              </w:rPr>
              <w:t>земельных участков</w:t>
            </w:r>
            <w:r w:rsidR="000075FA" w:rsidRPr="008A29DC">
              <w:rPr>
                <w:rFonts w:ascii="Times New Roman" w:hAnsi="Times New Roman" w:cs="Times New Roman"/>
                <w:color w:val="000000" w:themeColor="text1"/>
                <w:sz w:val="20"/>
                <w:szCs w:val="20"/>
              </w:rPr>
              <w:t xml:space="preserve"> </w:t>
            </w:r>
            <w:r w:rsidRPr="008A29DC">
              <w:rPr>
                <w:rFonts w:ascii="Times New Roman" w:hAnsi="Times New Roman" w:cs="Times New Roman"/>
                <w:color w:val="000000" w:themeColor="text1"/>
                <w:sz w:val="20"/>
                <w:szCs w:val="20"/>
              </w:rPr>
              <w:t>№ 693-р</w:t>
            </w:r>
          </w:p>
          <w:p w:rsidR="002D44BD" w:rsidRPr="00D83B98" w:rsidRDefault="002D44BD" w:rsidP="008A29DC">
            <w:pPr>
              <w:jc w:val="both"/>
              <w:rPr>
                <w:rFonts w:ascii="Times New Roman" w:hAnsi="Times New Roman" w:cs="Times New Roman"/>
                <w:color w:val="000000" w:themeColor="text1"/>
                <w:sz w:val="20"/>
                <w:szCs w:val="20"/>
              </w:rPr>
            </w:pPr>
          </w:p>
        </w:tc>
        <w:tc>
          <w:tcPr>
            <w:tcW w:w="7683" w:type="dxa"/>
          </w:tcPr>
          <w:p w:rsidR="002D44BD" w:rsidRPr="002D44BD" w:rsidRDefault="002D44BD" w:rsidP="00723884">
            <w:pPr>
              <w:jc w:val="both"/>
              <w:rPr>
                <w:rFonts w:ascii="Times New Roman" w:hAnsi="Times New Roman" w:cs="Times New Roman"/>
                <w:color w:val="000000" w:themeColor="text1"/>
                <w:sz w:val="20"/>
                <w:szCs w:val="20"/>
              </w:rPr>
            </w:pPr>
            <w:r w:rsidRPr="002D44BD">
              <w:rPr>
                <w:rFonts w:ascii="Times New Roman" w:hAnsi="Times New Roman" w:cs="Times New Roman"/>
                <w:color w:val="000000" w:themeColor="text1"/>
                <w:sz w:val="20"/>
                <w:szCs w:val="20"/>
              </w:rPr>
              <w:t>Распоряжение Росимущества от 17</w:t>
            </w:r>
            <w:r w:rsidR="00723884">
              <w:rPr>
                <w:rFonts w:ascii="Times New Roman" w:hAnsi="Times New Roman" w:cs="Times New Roman"/>
                <w:color w:val="000000" w:themeColor="text1"/>
                <w:sz w:val="20"/>
                <w:szCs w:val="20"/>
              </w:rPr>
              <w:t xml:space="preserve"> ноября </w:t>
            </w:r>
            <w:r w:rsidRPr="002D44BD">
              <w:rPr>
                <w:rFonts w:ascii="Times New Roman" w:hAnsi="Times New Roman" w:cs="Times New Roman"/>
                <w:color w:val="000000" w:themeColor="text1"/>
                <w:sz w:val="20"/>
                <w:szCs w:val="20"/>
              </w:rPr>
              <w:t>2022</w:t>
            </w:r>
            <w:r w:rsidR="00723884">
              <w:rPr>
                <w:rFonts w:ascii="Times New Roman" w:hAnsi="Times New Roman" w:cs="Times New Roman"/>
                <w:color w:val="000000" w:themeColor="text1"/>
                <w:sz w:val="20"/>
                <w:szCs w:val="20"/>
              </w:rPr>
              <w:t xml:space="preserve"> г. №</w:t>
            </w:r>
            <w:r w:rsidR="00ED58CD">
              <w:rPr>
                <w:rFonts w:ascii="Times New Roman" w:hAnsi="Times New Roman" w:cs="Times New Roman"/>
                <w:color w:val="000000" w:themeColor="text1"/>
                <w:sz w:val="20"/>
                <w:szCs w:val="20"/>
              </w:rPr>
              <w:t xml:space="preserve"> 693-р «</w:t>
            </w:r>
            <w:r w:rsidRPr="002D44BD">
              <w:rPr>
                <w:rFonts w:ascii="Times New Roman" w:hAnsi="Times New Roman" w:cs="Times New Roman"/>
                <w:color w:val="000000" w:themeColor="text1"/>
                <w:sz w:val="20"/>
                <w:szCs w:val="20"/>
              </w:rPr>
              <w:t>Об утверждении перечня земельных участков, свободных от прав третьих лиц (за исключением имущественных прав субъектов малого и среднего предпринимательства),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ED58CD">
              <w:rPr>
                <w:rFonts w:ascii="Times New Roman" w:hAnsi="Times New Roman" w:cs="Times New Roman"/>
                <w:color w:val="000000" w:themeColor="text1"/>
                <w:sz w:val="20"/>
                <w:szCs w:val="20"/>
              </w:rPr>
              <w:t xml:space="preserve"> и среднего предпринимательства»</w:t>
            </w:r>
          </w:p>
        </w:tc>
      </w:tr>
      <w:tr w:rsidR="002D44BD" w:rsidRPr="0097590A" w:rsidTr="00BF5CE8">
        <w:tc>
          <w:tcPr>
            <w:tcW w:w="2382" w:type="dxa"/>
          </w:tcPr>
          <w:p w:rsidR="000075FA" w:rsidRPr="00D83B98" w:rsidRDefault="008A29DC" w:rsidP="000075FA">
            <w:pPr>
              <w:jc w:val="both"/>
              <w:rPr>
                <w:rFonts w:ascii="Times New Roman" w:hAnsi="Times New Roman" w:cs="Times New Roman"/>
                <w:color w:val="000000" w:themeColor="text1"/>
                <w:sz w:val="20"/>
                <w:szCs w:val="20"/>
              </w:rPr>
            </w:pPr>
            <w:r w:rsidRPr="008A29DC">
              <w:rPr>
                <w:rFonts w:ascii="Times New Roman" w:hAnsi="Times New Roman" w:cs="Times New Roman"/>
                <w:color w:val="000000" w:themeColor="text1"/>
                <w:sz w:val="20"/>
                <w:szCs w:val="20"/>
              </w:rPr>
              <w:t xml:space="preserve">Перечень </w:t>
            </w:r>
            <w:r w:rsidR="000075FA" w:rsidRPr="00857BBA">
              <w:rPr>
                <w:rFonts w:ascii="Times New Roman" w:hAnsi="Times New Roman" w:cs="Times New Roman"/>
                <w:color w:val="000000" w:themeColor="text1"/>
                <w:sz w:val="20"/>
                <w:szCs w:val="20"/>
              </w:rPr>
              <w:t>земельных участков</w:t>
            </w:r>
            <w:r w:rsidR="000075FA" w:rsidRPr="008A29DC">
              <w:rPr>
                <w:rFonts w:ascii="Times New Roman" w:hAnsi="Times New Roman" w:cs="Times New Roman"/>
                <w:color w:val="000000" w:themeColor="text1"/>
                <w:sz w:val="20"/>
                <w:szCs w:val="20"/>
              </w:rPr>
              <w:t xml:space="preserve"> </w:t>
            </w:r>
            <w:r w:rsidRPr="008A29DC">
              <w:rPr>
                <w:rFonts w:ascii="Times New Roman" w:hAnsi="Times New Roman" w:cs="Times New Roman"/>
                <w:color w:val="000000" w:themeColor="text1"/>
                <w:sz w:val="20"/>
                <w:szCs w:val="20"/>
              </w:rPr>
              <w:t>№ 579-р</w:t>
            </w:r>
          </w:p>
          <w:p w:rsidR="002D44BD" w:rsidRPr="00D83B98" w:rsidRDefault="002D44BD" w:rsidP="008A29DC">
            <w:pPr>
              <w:jc w:val="both"/>
              <w:rPr>
                <w:rFonts w:ascii="Times New Roman" w:hAnsi="Times New Roman" w:cs="Times New Roman"/>
                <w:color w:val="000000" w:themeColor="text1"/>
                <w:sz w:val="20"/>
                <w:szCs w:val="20"/>
              </w:rPr>
            </w:pPr>
          </w:p>
        </w:tc>
        <w:tc>
          <w:tcPr>
            <w:tcW w:w="7683" w:type="dxa"/>
          </w:tcPr>
          <w:p w:rsidR="002D44BD" w:rsidRPr="002D44BD" w:rsidRDefault="00723884" w:rsidP="009069EF">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Распоряжение Росимущества от 8 декабря </w:t>
            </w:r>
            <w:r w:rsidR="008A29DC" w:rsidRPr="008A29DC">
              <w:rPr>
                <w:rFonts w:ascii="Times New Roman" w:hAnsi="Times New Roman" w:cs="Times New Roman"/>
                <w:color w:val="000000" w:themeColor="text1"/>
                <w:sz w:val="20"/>
                <w:szCs w:val="20"/>
              </w:rPr>
              <w:t>2021</w:t>
            </w:r>
            <w:r>
              <w:rPr>
                <w:rFonts w:ascii="Times New Roman" w:hAnsi="Times New Roman" w:cs="Times New Roman"/>
                <w:color w:val="000000" w:themeColor="text1"/>
                <w:sz w:val="20"/>
                <w:szCs w:val="20"/>
              </w:rPr>
              <w:t xml:space="preserve"> г. №</w:t>
            </w:r>
            <w:r w:rsidR="00ED58CD">
              <w:rPr>
                <w:rFonts w:ascii="Times New Roman" w:hAnsi="Times New Roman" w:cs="Times New Roman"/>
                <w:color w:val="000000" w:themeColor="text1"/>
                <w:sz w:val="20"/>
                <w:szCs w:val="20"/>
              </w:rPr>
              <w:t xml:space="preserve"> 579-р «</w:t>
            </w:r>
            <w:r w:rsidR="008A29DC" w:rsidRPr="008A29DC">
              <w:rPr>
                <w:rFonts w:ascii="Times New Roman" w:hAnsi="Times New Roman" w:cs="Times New Roman"/>
                <w:color w:val="000000" w:themeColor="text1"/>
                <w:sz w:val="20"/>
                <w:szCs w:val="20"/>
              </w:rPr>
              <w:t>Об утверждении перечня земельных участков, свободных от прав третьих лиц (за исключением имущественных прав субъектов малого и среднего предпринимательства), в целях предоставления федерального имущества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sidR="00ED58CD">
              <w:rPr>
                <w:rFonts w:ascii="Times New Roman" w:hAnsi="Times New Roman" w:cs="Times New Roman"/>
                <w:color w:val="000000" w:themeColor="text1"/>
                <w:sz w:val="20"/>
                <w:szCs w:val="20"/>
              </w:rPr>
              <w:t xml:space="preserve"> и среднего предпринимательства»</w:t>
            </w:r>
          </w:p>
        </w:tc>
      </w:tr>
      <w:tr w:rsidR="0089022A" w:rsidRPr="0097590A" w:rsidTr="00BF5CE8">
        <w:tc>
          <w:tcPr>
            <w:tcW w:w="2382" w:type="dxa"/>
          </w:tcPr>
          <w:p w:rsidR="000075FA" w:rsidRPr="008A29DC" w:rsidRDefault="0089022A" w:rsidP="000075FA">
            <w:pPr>
              <w:jc w:val="both"/>
              <w:rPr>
                <w:rFonts w:ascii="Times New Roman" w:hAnsi="Times New Roman" w:cs="Times New Roman"/>
                <w:color w:val="000000" w:themeColor="text1"/>
                <w:sz w:val="20"/>
                <w:szCs w:val="20"/>
              </w:rPr>
            </w:pPr>
            <w:r w:rsidRPr="008A29DC">
              <w:rPr>
                <w:rFonts w:ascii="Times New Roman" w:hAnsi="Times New Roman" w:cs="Times New Roman"/>
                <w:color w:val="000000" w:themeColor="text1"/>
                <w:sz w:val="20"/>
                <w:szCs w:val="20"/>
              </w:rPr>
              <w:t xml:space="preserve">Перечень № </w:t>
            </w:r>
            <w:r w:rsidRPr="0089022A">
              <w:rPr>
                <w:rFonts w:ascii="Times New Roman" w:hAnsi="Times New Roman" w:cs="Times New Roman"/>
                <w:color w:val="000000" w:themeColor="text1"/>
                <w:sz w:val="20"/>
                <w:szCs w:val="20"/>
              </w:rPr>
              <w:t>495-р</w:t>
            </w:r>
          </w:p>
          <w:p w:rsidR="0089022A" w:rsidRPr="008A29DC" w:rsidRDefault="0089022A" w:rsidP="0089022A">
            <w:pPr>
              <w:jc w:val="both"/>
              <w:rPr>
                <w:rFonts w:ascii="Times New Roman" w:hAnsi="Times New Roman" w:cs="Times New Roman"/>
                <w:color w:val="000000" w:themeColor="text1"/>
                <w:sz w:val="20"/>
                <w:szCs w:val="20"/>
              </w:rPr>
            </w:pPr>
          </w:p>
        </w:tc>
        <w:tc>
          <w:tcPr>
            <w:tcW w:w="7683" w:type="dxa"/>
          </w:tcPr>
          <w:p w:rsidR="0089022A" w:rsidRDefault="0089022A" w:rsidP="0089022A">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Распоряжение Росимущества от 30 октября</w:t>
            </w:r>
            <w:r w:rsidRPr="0089022A">
              <w:rPr>
                <w:rFonts w:ascii="Times New Roman" w:hAnsi="Times New Roman" w:cs="Times New Roman"/>
                <w:color w:val="000000" w:themeColor="text1"/>
                <w:sz w:val="20"/>
                <w:szCs w:val="20"/>
              </w:rPr>
              <w:t xml:space="preserve"> 2020</w:t>
            </w:r>
            <w:r>
              <w:rPr>
                <w:rFonts w:ascii="Times New Roman" w:hAnsi="Times New Roman" w:cs="Times New Roman"/>
                <w:color w:val="000000" w:themeColor="text1"/>
                <w:sz w:val="20"/>
                <w:szCs w:val="20"/>
              </w:rPr>
              <w:t xml:space="preserve"> г. №</w:t>
            </w:r>
            <w:r w:rsidRPr="0089022A">
              <w:rPr>
                <w:rFonts w:ascii="Times New Roman" w:hAnsi="Times New Roman" w:cs="Times New Roman"/>
                <w:color w:val="000000" w:themeColor="text1"/>
                <w:sz w:val="20"/>
                <w:szCs w:val="20"/>
              </w:rPr>
              <w:t xml:space="preserve"> 495-р </w:t>
            </w:r>
            <w:r>
              <w:rPr>
                <w:rFonts w:ascii="Times New Roman" w:hAnsi="Times New Roman" w:cs="Times New Roman"/>
                <w:color w:val="000000" w:themeColor="text1"/>
                <w:sz w:val="20"/>
                <w:szCs w:val="20"/>
              </w:rPr>
              <w:t>«</w:t>
            </w:r>
            <w:r w:rsidRPr="0089022A">
              <w:rPr>
                <w:rFonts w:ascii="Times New Roman" w:hAnsi="Times New Roman" w:cs="Times New Roman"/>
                <w:color w:val="000000" w:themeColor="text1"/>
                <w:sz w:val="20"/>
                <w:szCs w:val="20"/>
              </w:rPr>
              <w:t>Об утверждении перечня федерального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федерального имущества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r>
              <w:rPr>
                <w:rFonts w:ascii="Times New Roman" w:hAnsi="Times New Roman" w:cs="Times New Roman"/>
                <w:color w:val="000000" w:themeColor="text1"/>
                <w:sz w:val="20"/>
                <w:szCs w:val="20"/>
              </w:rPr>
              <w:t xml:space="preserve"> и среднего предпринимательства»</w:t>
            </w:r>
          </w:p>
        </w:tc>
      </w:tr>
      <w:tr w:rsidR="0089022A" w:rsidRPr="0097590A" w:rsidTr="00BF5CE8">
        <w:tc>
          <w:tcPr>
            <w:tcW w:w="2382" w:type="dxa"/>
          </w:tcPr>
          <w:p w:rsidR="000075FA" w:rsidRPr="008A29DC" w:rsidRDefault="00857BBA" w:rsidP="000075FA">
            <w:pPr>
              <w:jc w:val="both"/>
              <w:rPr>
                <w:rFonts w:ascii="Times New Roman" w:hAnsi="Times New Roman" w:cs="Times New Roman"/>
                <w:color w:val="000000" w:themeColor="text1"/>
                <w:sz w:val="20"/>
                <w:szCs w:val="20"/>
              </w:rPr>
            </w:pPr>
            <w:r w:rsidRPr="00857BBA">
              <w:rPr>
                <w:rFonts w:ascii="Times New Roman" w:hAnsi="Times New Roman" w:cs="Times New Roman"/>
                <w:color w:val="000000" w:themeColor="text1"/>
                <w:sz w:val="20"/>
                <w:szCs w:val="20"/>
              </w:rPr>
              <w:t xml:space="preserve">Перечень </w:t>
            </w:r>
            <w:r w:rsidR="000075FA" w:rsidRPr="00857BBA">
              <w:rPr>
                <w:rFonts w:ascii="Times New Roman" w:hAnsi="Times New Roman" w:cs="Times New Roman"/>
                <w:color w:val="000000" w:themeColor="text1"/>
                <w:sz w:val="20"/>
                <w:szCs w:val="20"/>
              </w:rPr>
              <w:t xml:space="preserve">земельных участков </w:t>
            </w:r>
            <w:r w:rsidRPr="00857BBA">
              <w:rPr>
                <w:rFonts w:ascii="Times New Roman" w:hAnsi="Times New Roman" w:cs="Times New Roman"/>
                <w:color w:val="000000" w:themeColor="text1"/>
                <w:sz w:val="20"/>
                <w:szCs w:val="20"/>
              </w:rPr>
              <w:t>№ 566-р</w:t>
            </w:r>
          </w:p>
          <w:p w:rsidR="00857BBA" w:rsidRPr="008A29DC" w:rsidRDefault="00857BBA" w:rsidP="00857BBA">
            <w:pPr>
              <w:jc w:val="both"/>
              <w:rPr>
                <w:rFonts w:ascii="Times New Roman" w:hAnsi="Times New Roman" w:cs="Times New Roman"/>
                <w:color w:val="000000" w:themeColor="text1"/>
                <w:sz w:val="20"/>
                <w:szCs w:val="20"/>
              </w:rPr>
            </w:pPr>
          </w:p>
        </w:tc>
        <w:tc>
          <w:tcPr>
            <w:tcW w:w="7683" w:type="dxa"/>
          </w:tcPr>
          <w:p w:rsidR="0089022A" w:rsidRDefault="00CE0FC5" w:rsidP="00CE0FC5">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Распоряжение Росимущества от 3 декабря </w:t>
            </w:r>
            <w:r w:rsidR="00857BBA" w:rsidRPr="00857BBA">
              <w:rPr>
                <w:rFonts w:ascii="Times New Roman" w:hAnsi="Times New Roman" w:cs="Times New Roman"/>
                <w:color w:val="000000" w:themeColor="text1"/>
                <w:sz w:val="20"/>
                <w:szCs w:val="20"/>
              </w:rPr>
              <w:t>2020</w:t>
            </w:r>
            <w:r>
              <w:rPr>
                <w:rFonts w:ascii="Times New Roman" w:hAnsi="Times New Roman" w:cs="Times New Roman"/>
                <w:color w:val="000000" w:themeColor="text1"/>
                <w:sz w:val="20"/>
                <w:szCs w:val="20"/>
              </w:rPr>
              <w:t xml:space="preserve"> г.</w:t>
            </w:r>
            <w:r w:rsidR="00857BBA" w:rsidRPr="00857BB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566-р «</w:t>
            </w:r>
            <w:r w:rsidR="00857BBA" w:rsidRPr="00857BBA">
              <w:rPr>
                <w:rFonts w:ascii="Times New Roman" w:hAnsi="Times New Roman" w:cs="Times New Roman"/>
                <w:color w:val="000000" w:themeColor="text1"/>
                <w:sz w:val="20"/>
                <w:szCs w:val="20"/>
              </w:rPr>
              <w:t>Об утверждении перечня земельных участков, свободных от прав третьих лиц (за исключением имущественных прав субъектов малого и среднего предпринимательства), для предоставления в аренду на долгосрочной основе субъектам малого</w:t>
            </w:r>
            <w:r>
              <w:rPr>
                <w:rFonts w:ascii="Times New Roman" w:hAnsi="Times New Roman" w:cs="Times New Roman"/>
                <w:color w:val="000000" w:themeColor="text1"/>
                <w:sz w:val="20"/>
                <w:szCs w:val="20"/>
              </w:rPr>
              <w:t xml:space="preserve"> и среднего предпринимательства»</w:t>
            </w:r>
          </w:p>
        </w:tc>
      </w:tr>
      <w:tr w:rsidR="00C63AA1" w:rsidRPr="0097590A" w:rsidTr="00BF5CE8">
        <w:tc>
          <w:tcPr>
            <w:tcW w:w="2382" w:type="dxa"/>
          </w:tcPr>
          <w:p w:rsidR="00C63AA1" w:rsidRPr="00857BBA" w:rsidRDefault="00C63AA1" w:rsidP="000075FA">
            <w:pPr>
              <w:jc w:val="both"/>
              <w:rPr>
                <w:rFonts w:ascii="Times New Roman" w:hAnsi="Times New Roman" w:cs="Times New Roman"/>
                <w:color w:val="000000" w:themeColor="text1"/>
                <w:sz w:val="20"/>
                <w:szCs w:val="20"/>
              </w:rPr>
            </w:pPr>
            <w:r w:rsidRPr="00C63AA1">
              <w:rPr>
                <w:rFonts w:ascii="Times New Roman" w:hAnsi="Times New Roman" w:cs="Times New Roman"/>
                <w:color w:val="000000" w:themeColor="text1"/>
                <w:sz w:val="20"/>
                <w:szCs w:val="20"/>
              </w:rPr>
              <w:t>Приказ № 413</w:t>
            </w:r>
          </w:p>
        </w:tc>
        <w:tc>
          <w:tcPr>
            <w:tcW w:w="7683" w:type="dxa"/>
          </w:tcPr>
          <w:p w:rsidR="00C63AA1" w:rsidRDefault="00C63AA1" w:rsidP="00C63AA1">
            <w:pPr>
              <w:jc w:val="both"/>
              <w:rPr>
                <w:rFonts w:ascii="Times New Roman" w:hAnsi="Times New Roman" w:cs="Times New Roman"/>
                <w:color w:val="000000" w:themeColor="text1"/>
                <w:sz w:val="20"/>
                <w:szCs w:val="20"/>
              </w:rPr>
            </w:pPr>
            <w:r w:rsidRPr="00C63AA1">
              <w:rPr>
                <w:rFonts w:ascii="Times New Roman" w:hAnsi="Times New Roman" w:cs="Times New Roman"/>
                <w:color w:val="000000" w:themeColor="text1"/>
                <w:sz w:val="20"/>
                <w:szCs w:val="20"/>
              </w:rPr>
              <w:t xml:space="preserve">Приказ от 27 декабря 2010 г. № 413 «О формировании, утверждении, ведении и опубликовании перечней недвижимого федерального имущества для предоставления во владение и (или) в пользование на долгосрочной основе субъектам малого и среднего предпринимательства» </w:t>
            </w:r>
          </w:p>
        </w:tc>
      </w:tr>
      <w:tr w:rsidR="00C63AA1" w:rsidRPr="0097590A" w:rsidTr="00BF5CE8">
        <w:tc>
          <w:tcPr>
            <w:tcW w:w="2382" w:type="dxa"/>
          </w:tcPr>
          <w:p w:rsidR="00C63AA1" w:rsidRPr="00C63AA1" w:rsidRDefault="00C63AA1" w:rsidP="000075FA">
            <w:pPr>
              <w:jc w:val="both"/>
              <w:rPr>
                <w:rFonts w:ascii="Times New Roman" w:hAnsi="Times New Roman" w:cs="Times New Roman"/>
                <w:color w:val="000000" w:themeColor="text1"/>
                <w:sz w:val="20"/>
                <w:szCs w:val="20"/>
              </w:rPr>
            </w:pPr>
            <w:r w:rsidRPr="00C63AA1">
              <w:rPr>
                <w:rFonts w:ascii="Times New Roman" w:hAnsi="Times New Roman" w:cs="Times New Roman"/>
                <w:color w:val="000000" w:themeColor="text1"/>
                <w:sz w:val="20"/>
                <w:szCs w:val="20"/>
              </w:rPr>
              <w:t>Приказ № 25</w:t>
            </w:r>
          </w:p>
        </w:tc>
        <w:tc>
          <w:tcPr>
            <w:tcW w:w="7683" w:type="dxa"/>
          </w:tcPr>
          <w:p w:rsidR="00C63AA1" w:rsidRPr="00C63AA1" w:rsidRDefault="00C63AA1" w:rsidP="00C63AA1">
            <w:pPr>
              <w:jc w:val="both"/>
              <w:rPr>
                <w:rFonts w:ascii="Times New Roman" w:hAnsi="Times New Roman" w:cs="Times New Roman"/>
                <w:color w:val="000000" w:themeColor="text1"/>
                <w:sz w:val="20"/>
                <w:szCs w:val="20"/>
              </w:rPr>
            </w:pPr>
            <w:r w:rsidRPr="00C63AA1">
              <w:rPr>
                <w:rFonts w:ascii="Times New Roman" w:hAnsi="Times New Roman" w:cs="Times New Roman"/>
                <w:color w:val="000000" w:themeColor="text1"/>
                <w:sz w:val="20"/>
                <w:szCs w:val="20"/>
              </w:rPr>
              <w:t>Приказ от 4 марта 2024 г. № 25 «О формировании, утверждении, ведении и опубликовании перечней движимого и недвижимого федерального имущества (за исключением земельных участков) для предоставления во владение и (или) в пользование на долгосрочной основе субъектам малого и среднего предпринимательства»</w:t>
            </w:r>
          </w:p>
        </w:tc>
      </w:tr>
      <w:tr w:rsidR="00E146E6" w:rsidRPr="0097590A" w:rsidTr="00BF5CE8">
        <w:tc>
          <w:tcPr>
            <w:tcW w:w="10065" w:type="dxa"/>
            <w:gridSpan w:val="2"/>
          </w:tcPr>
          <w:p w:rsidR="00E146E6" w:rsidRPr="0097590A" w:rsidRDefault="00E146E6" w:rsidP="00E146E6">
            <w:pPr>
              <w:jc w:val="center"/>
              <w:rPr>
                <w:rFonts w:ascii="Times New Roman" w:hAnsi="Times New Roman" w:cs="Times New Roman"/>
                <w:b/>
                <w:color w:val="000000" w:themeColor="text1"/>
                <w:sz w:val="20"/>
                <w:szCs w:val="20"/>
              </w:rPr>
            </w:pPr>
            <w:r w:rsidRPr="0097590A">
              <w:rPr>
                <w:rFonts w:ascii="Times New Roman" w:hAnsi="Times New Roman" w:cs="Times New Roman"/>
                <w:b/>
                <w:color w:val="000000" w:themeColor="text1"/>
                <w:sz w:val="20"/>
                <w:szCs w:val="20"/>
              </w:rPr>
              <w:t>Прочие сокращения</w:t>
            </w:r>
          </w:p>
        </w:tc>
      </w:tr>
      <w:tr w:rsidR="00E146E6" w:rsidRPr="0097590A" w:rsidTr="00BF5CE8">
        <w:tc>
          <w:tcPr>
            <w:tcW w:w="2382" w:type="dxa"/>
          </w:tcPr>
          <w:p w:rsidR="00E146E6" w:rsidRPr="0097590A" w:rsidRDefault="00E146E6" w:rsidP="004505BF">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АО «Корпорация «МСП»</w:t>
            </w:r>
            <w:r w:rsidR="007B56E5">
              <w:rPr>
                <w:rFonts w:ascii="Times New Roman" w:hAnsi="Times New Roman" w:cs="Times New Roman"/>
                <w:color w:val="000000" w:themeColor="text1"/>
                <w:sz w:val="20"/>
                <w:szCs w:val="20"/>
              </w:rPr>
              <w:t>, Корпорация</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Акционерное общество «Федеральная корпорация по развитию малого и среднего предпринимательства»</w:t>
            </w:r>
          </w:p>
        </w:tc>
      </w:tr>
      <w:tr w:rsidR="00E146E6" w:rsidRPr="0097590A" w:rsidTr="00BF5CE8">
        <w:tc>
          <w:tcPr>
            <w:tcW w:w="2382"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МСП</w:t>
            </w:r>
          </w:p>
        </w:tc>
        <w:tc>
          <w:tcPr>
            <w:tcW w:w="7683" w:type="dxa"/>
          </w:tcPr>
          <w:p w:rsidR="00E146E6" w:rsidRPr="0097590A" w:rsidRDefault="00E146E6" w:rsidP="00E146E6">
            <w:pPr>
              <w:jc w:val="both"/>
              <w:rPr>
                <w:rFonts w:ascii="Times New Roman" w:hAnsi="Times New Roman" w:cs="Times New Roman"/>
                <w:b/>
                <w:color w:val="000000" w:themeColor="text1"/>
                <w:sz w:val="20"/>
                <w:szCs w:val="20"/>
              </w:rPr>
            </w:pPr>
            <w:r w:rsidRPr="0097590A">
              <w:rPr>
                <w:rFonts w:ascii="Times New Roman" w:hAnsi="Times New Roman" w:cs="Times New Roman"/>
                <w:color w:val="000000" w:themeColor="text1"/>
                <w:sz w:val="20"/>
                <w:szCs w:val="20"/>
              </w:rPr>
              <w:t>Малое и среднее предпринимательство</w:t>
            </w:r>
          </w:p>
        </w:tc>
      </w:tr>
      <w:tr w:rsidR="00E146E6" w:rsidRPr="0097590A" w:rsidTr="00BF5CE8">
        <w:tc>
          <w:tcPr>
            <w:tcW w:w="2382"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НП МСП</w:t>
            </w:r>
          </w:p>
        </w:tc>
        <w:tc>
          <w:tcPr>
            <w:tcW w:w="7683" w:type="dxa"/>
          </w:tcPr>
          <w:p w:rsidR="00E146E6" w:rsidRPr="0097590A" w:rsidRDefault="00E146E6" w:rsidP="004505BF">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Национальный проект «Малое и среднее предпринимательство</w:t>
            </w:r>
            <w:r w:rsidR="004505BF">
              <w:rPr>
                <w:rFonts w:ascii="Times New Roman" w:hAnsi="Times New Roman" w:cs="Times New Roman"/>
                <w:color w:val="000000" w:themeColor="text1"/>
                <w:sz w:val="20"/>
                <w:szCs w:val="20"/>
              </w:rPr>
              <w:t xml:space="preserve"> </w:t>
            </w:r>
            <w:r w:rsidRPr="0097590A">
              <w:rPr>
                <w:rFonts w:ascii="Times New Roman" w:hAnsi="Times New Roman" w:cs="Times New Roman"/>
                <w:color w:val="000000" w:themeColor="text1"/>
                <w:sz w:val="20"/>
                <w:szCs w:val="20"/>
              </w:rPr>
              <w:t>и поддержка индивидуальной предпринимательской инициативы»</w:t>
            </w:r>
          </w:p>
        </w:tc>
      </w:tr>
      <w:tr w:rsidR="00E146E6" w:rsidRPr="0097590A" w:rsidTr="00BF5CE8">
        <w:tc>
          <w:tcPr>
            <w:tcW w:w="2382" w:type="dxa"/>
          </w:tcPr>
          <w:p w:rsidR="00E146E6" w:rsidRPr="0097590A" w:rsidRDefault="00E146E6" w:rsidP="00AF3237">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ФП «</w:t>
            </w:r>
            <w:r w:rsidR="00AF3237" w:rsidRPr="0097590A">
              <w:rPr>
                <w:rFonts w:ascii="Times New Roman" w:hAnsi="Times New Roman" w:cs="Times New Roman"/>
                <w:color w:val="000000" w:themeColor="text1"/>
                <w:sz w:val="20"/>
                <w:szCs w:val="20"/>
              </w:rPr>
              <w:t>Самозанятые</w:t>
            </w:r>
            <w:r w:rsidRPr="0097590A">
              <w:rPr>
                <w:rFonts w:ascii="Times New Roman" w:hAnsi="Times New Roman" w:cs="Times New Roman"/>
                <w:color w:val="000000" w:themeColor="text1"/>
                <w:sz w:val="20"/>
                <w:szCs w:val="20"/>
              </w:rPr>
              <w:t xml:space="preserve">» </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Федеральный проект «Создание благоприятных условий для осуществления деятельности самозанятыми гражданами»</w:t>
            </w:r>
          </w:p>
        </w:tc>
      </w:tr>
      <w:tr w:rsidR="00E146E6" w:rsidRPr="0097590A" w:rsidTr="00BF5CE8">
        <w:tc>
          <w:tcPr>
            <w:tcW w:w="2382"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ФП «Предакселерация» </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Федеральный проект «Создание условий для легкого старта и комфортного ведения бизнеса»</w:t>
            </w:r>
          </w:p>
        </w:tc>
      </w:tr>
      <w:tr w:rsidR="00E146E6" w:rsidRPr="0097590A" w:rsidTr="00BF5CE8">
        <w:tc>
          <w:tcPr>
            <w:tcW w:w="2382"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ФП «Акселерация» </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Федеральный проект «Акселерация субъектов малого и среднего предпринимательства»</w:t>
            </w:r>
          </w:p>
        </w:tc>
      </w:tr>
      <w:tr w:rsidR="00E146E6" w:rsidRPr="0097590A" w:rsidTr="00BF5CE8">
        <w:tc>
          <w:tcPr>
            <w:tcW w:w="2382"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 xml:space="preserve">ФП «Цифровая </w:t>
            </w:r>
            <w:r w:rsidRPr="0097590A">
              <w:rPr>
                <w:rFonts w:ascii="Times New Roman" w:hAnsi="Times New Roman" w:cs="Times New Roman"/>
                <w:color w:val="000000" w:themeColor="text1"/>
                <w:sz w:val="20"/>
                <w:szCs w:val="20"/>
              </w:rPr>
              <w:lastRenderedPageBreak/>
              <w:t>платформа»</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lastRenderedPageBreak/>
              <w:t xml:space="preserve">Федеральный проект «Создание Цифровой платформы с механизмом адресного </w:t>
            </w:r>
            <w:r w:rsidRPr="0097590A">
              <w:rPr>
                <w:rFonts w:ascii="Times New Roman" w:hAnsi="Times New Roman" w:cs="Times New Roman"/>
                <w:color w:val="000000" w:themeColor="text1"/>
                <w:sz w:val="20"/>
                <w:szCs w:val="20"/>
              </w:rPr>
              <w:lastRenderedPageBreak/>
              <w:t>подбора и возможностью дистанционного получения мер поддержки и специальных сервисов субъектами МСП и самозанятыми гражданами»</w:t>
            </w:r>
          </w:p>
        </w:tc>
      </w:tr>
      <w:tr w:rsidR="00E146E6" w:rsidRPr="0097590A" w:rsidTr="00BF5CE8">
        <w:tc>
          <w:tcPr>
            <w:tcW w:w="2382"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lastRenderedPageBreak/>
              <w:t xml:space="preserve">ОИП </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Организация инфраструктуры поддержки</w:t>
            </w:r>
            <w:r w:rsidR="004505BF">
              <w:rPr>
                <w:rFonts w:ascii="Times New Roman" w:hAnsi="Times New Roman" w:cs="Times New Roman"/>
                <w:color w:val="000000" w:themeColor="text1"/>
                <w:sz w:val="20"/>
                <w:szCs w:val="20"/>
              </w:rPr>
              <w:t xml:space="preserve"> субъектов МСП</w:t>
            </w:r>
          </w:p>
        </w:tc>
      </w:tr>
      <w:tr w:rsidR="004505BF" w:rsidRPr="0097590A" w:rsidTr="00BF5CE8">
        <w:tc>
          <w:tcPr>
            <w:tcW w:w="2382" w:type="dxa"/>
          </w:tcPr>
          <w:p w:rsidR="004505BF" w:rsidRPr="0097590A" w:rsidRDefault="004505BF" w:rsidP="00E146E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РФИ</w:t>
            </w:r>
          </w:p>
        </w:tc>
        <w:tc>
          <w:tcPr>
            <w:tcW w:w="7683" w:type="dxa"/>
          </w:tcPr>
          <w:p w:rsidR="004505BF" w:rsidRPr="0097590A" w:rsidRDefault="004505BF" w:rsidP="00E146E6">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Реестр федерального имущества</w:t>
            </w:r>
          </w:p>
        </w:tc>
      </w:tr>
      <w:tr w:rsidR="00ED0D4A" w:rsidRPr="0097590A" w:rsidTr="00BF5CE8">
        <w:tc>
          <w:tcPr>
            <w:tcW w:w="2382" w:type="dxa"/>
          </w:tcPr>
          <w:p w:rsidR="00ED0D4A" w:rsidRPr="0097590A" w:rsidRDefault="00ED0D4A" w:rsidP="00E146E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РНФИ</w:t>
            </w:r>
          </w:p>
        </w:tc>
        <w:tc>
          <w:tcPr>
            <w:tcW w:w="7683" w:type="dxa"/>
          </w:tcPr>
          <w:p w:rsidR="00ED0D4A" w:rsidRPr="0097590A" w:rsidRDefault="00ED0D4A" w:rsidP="00E146E6">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Реестровый номер федерального имущества</w:t>
            </w:r>
          </w:p>
        </w:tc>
      </w:tr>
      <w:tr w:rsidR="00ED0D4A" w:rsidRPr="0097590A" w:rsidTr="00BF5CE8">
        <w:tc>
          <w:tcPr>
            <w:tcW w:w="2382" w:type="dxa"/>
          </w:tcPr>
          <w:p w:rsidR="00ED0D4A" w:rsidRDefault="00ED0D4A" w:rsidP="00E146E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КН</w:t>
            </w:r>
          </w:p>
        </w:tc>
        <w:tc>
          <w:tcPr>
            <w:tcW w:w="7683" w:type="dxa"/>
          </w:tcPr>
          <w:p w:rsidR="00ED0D4A" w:rsidRDefault="00ED0D4A" w:rsidP="00E146E6">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Кадастровый номер </w:t>
            </w:r>
          </w:p>
        </w:tc>
      </w:tr>
      <w:tr w:rsidR="004C66B3" w:rsidRPr="0097590A" w:rsidTr="00BF5CE8">
        <w:tc>
          <w:tcPr>
            <w:tcW w:w="2382" w:type="dxa"/>
          </w:tcPr>
          <w:p w:rsidR="004C66B3" w:rsidRDefault="004C66B3" w:rsidP="00E146E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Имущественная поддержка</w:t>
            </w:r>
          </w:p>
        </w:tc>
        <w:tc>
          <w:tcPr>
            <w:tcW w:w="7683" w:type="dxa"/>
          </w:tcPr>
          <w:p w:rsidR="004C66B3" w:rsidRDefault="004C66B3" w:rsidP="004C66B3">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Форма поддержки субъектов МСП, а также ОИП, определенная в статье 18 Федерального закона № 209-ФЗ.</w:t>
            </w:r>
          </w:p>
          <w:p w:rsidR="004C66B3" w:rsidRDefault="004C66B3" w:rsidP="004C66B3">
            <w:pPr>
              <w:autoSpaceDE w:val="0"/>
              <w:autoSpaceDN w:val="0"/>
              <w:adjustRightInd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Имущественная поддержка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w:t>
            </w:r>
          </w:p>
        </w:tc>
      </w:tr>
      <w:tr w:rsidR="00E146E6" w:rsidRPr="0097590A" w:rsidTr="00BF5CE8">
        <w:tc>
          <w:tcPr>
            <w:tcW w:w="2382" w:type="dxa"/>
          </w:tcPr>
          <w:p w:rsidR="00E146E6" w:rsidRPr="0097590A" w:rsidRDefault="008040A7" w:rsidP="004505BF">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Переч</w:t>
            </w:r>
            <w:r w:rsidR="004505BF">
              <w:rPr>
                <w:rFonts w:ascii="Times New Roman" w:hAnsi="Times New Roman" w:cs="Times New Roman"/>
                <w:color w:val="000000" w:themeColor="text1"/>
                <w:sz w:val="20"/>
                <w:szCs w:val="20"/>
              </w:rPr>
              <w:t>ень</w:t>
            </w:r>
            <w:r w:rsidR="00AF3237" w:rsidRPr="0097590A">
              <w:rPr>
                <w:rFonts w:ascii="Times New Roman" w:hAnsi="Times New Roman" w:cs="Times New Roman"/>
                <w:color w:val="000000" w:themeColor="text1"/>
                <w:sz w:val="20"/>
                <w:szCs w:val="20"/>
              </w:rPr>
              <w:t xml:space="preserve"> </w:t>
            </w:r>
            <w:r w:rsidRPr="0097590A">
              <w:rPr>
                <w:rFonts w:ascii="Times New Roman" w:hAnsi="Times New Roman" w:cs="Times New Roman"/>
                <w:color w:val="000000" w:themeColor="text1"/>
                <w:sz w:val="20"/>
                <w:szCs w:val="20"/>
              </w:rPr>
              <w:t>имущества</w:t>
            </w:r>
            <w:r w:rsidR="001A6384">
              <w:rPr>
                <w:rFonts w:ascii="Times New Roman" w:hAnsi="Times New Roman" w:cs="Times New Roman"/>
                <w:color w:val="000000" w:themeColor="text1"/>
                <w:sz w:val="20"/>
                <w:szCs w:val="20"/>
              </w:rPr>
              <w:t>, перечень</w:t>
            </w:r>
          </w:p>
        </w:tc>
        <w:tc>
          <w:tcPr>
            <w:tcW w:w="7683" w:type="dxa"/>
          </w:tcPr>
          <w:p w:rsidR="00E146E6" w:rsidRPr="0097590A" w:rsidRDefault="00AF3237" w:rsidP="004505BF">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Переч</w:t>
            </w:r>
            <w:r w:rsidR="004505BF">
              <w:rPr>
                <w:rFonts w:ascii="Times New Roman" w:hAnsi="Times New Roman" w:cs="Times New Roman"/>
                <w:color w:val="000000" w:themeColor="text1"/>
                <w:sz w:val="20"/>
                <w:szCs w:val="20"/>
              </w:rPr>
              <w:t>ень</w:t>
            </w:r>
            <w:r w:rsidRPr="0097590A">
              <w:rPr>
                <w:rFonts w:ascii="Times New Roman" w:hAnsi="Times New Roman" w:cs="Times New Roman"/>
                <w:color w:val="000000" w:themeColor="text1"/>
                <w:sz w:val="20"/>
                <w:szCs w:val="20"/>
              </w:rP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tc>
      </w:tr>
      <w:tr w:rsidR="004C66B3" w:rsidRPr="0097590A" w:rsidTr="00BF5CE8">
        <w:tc>
          <w:tcPr>
            <w:tcW w:w="2382" w:type="dxa"/>
          </w:tcPr>
          <w:p w:rsidR="004C66B3" w:rsidRPr="0097590A" w:rsidRDefault="004C66B3" w:rsidP="004505BF">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Переч</w:t>
            </w:r>
            <w:r>
              <w:rPr>
                <w:rFonts w:ascii="Times New Roman" w:hAnsi="Times New Roman" w:cs="Times New Roman"/>
                <w:color w:val="000000" w:themeColor="text1"/>
                <w:sz w:val="20"/>
                <w:szCs w:val="20"/>
              </w:rPr>
              <w:t>ень</w:t>
            </w:r>
            <w:r w:rsidRPr="0097590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федерального </w:t>
            </w:r>
            <w:r w:rsidRPr="0097590A">
              <w:rPr>
                <w:rFonts w:ascii="Times New Roman" w:hAnsi="Times New Roman" w:cs="Times New Roman"/>
                <w:color w:val="000000" w:themeColor="text1"/>
                <w:sz w:val="20"/>
                <w:szCs w:val="20"/>
              </w:rPr>
              <w:t>имущества</w:t>
            </w:r>
          </w:p>
        </w:tc>
        <w:tc>
          <w:tcPr>
            <w:tcW w:w="7683" w:type="dxa"/>
          </w:tcPr>
          <w:p w:rsidR="004C66B3" w:rsidRPr="0097590A" w:rsidRDefault="004C66B3" w:rsidP="004C66B3">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Переч</w:t>
            </w:r>
            <w:r>
              <w:rPr>
                <w:rFonts w:ascii="Times New Roman" w:hAnsi="Times New Roman" w:cs="Times New Roman"/>
                <w:color w:val="000000" w:themeColor="text1"/>
                <w:sz w:val="20"/>
                <w:szCs w:val="20"/>
              </w:rPr>
              <w:t>ень</w:t>
            </w:r>
            <w:r w:rsidRPr="0097590A">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федерального</w:t>
            </w:r>
            <w:r w:rsidRPr="0097590A">
              <w:rPr>
                <w:rFonts w:ascii="Times New Roman" w:hAnsi="Times New Roman" w:cs="Times New Roman"/>
                <w:color w:val="000000" w:themeColor="text1"/>
                <w:sz w:val="20"/>
                <w:szCs w:val="20"/>
              </w:rPr>
              <w:t xml:space="preserve">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tc>
      </w:tr>
      <w:tr w:rsidR="00E146E6" w:rsidRPr="0097590A" w:rsidTr="00BF5CE8">
        <w:tc>
          <w:tcPr>
            <w:tcW w:w="2382" w:type="dxa"/>
          </w:tcPr>
          <w:p w:rsidR="00E146E6" w:rsidRPr="0097590A" w:rsidRDefault="001A6384" w:rsidP="0097590A">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МТУ</w:t>
            </w:r>
          </w:p>
        </w:tc>
        <w:tc>
          <w:tcPr>
            <w:tcW w:w="7683" w:type="dxa"/>
          </w:tcPr>
          <w:p w:rsidR="00E146E6" w:rsidRPr="0097590A" w:rsidRDefault="001A6384" w:rsidP="0097590A">
            <w:pPr>
              <w:jc w:val="both"/>
              <w:rPr>
                <w:rFonts w:ascii="Times New Roman" w:hAnsi="Times New Roman" w:cs="Times New Roman"/>
                <w:color w:val="000000" w:themeColor="text1"/>
                <w:sz w:val="20"/>
                <w:szCs w:val="20"/>
              </w:rPr>
            </w:pPr>
            <w:r w:rsidRPr="001A6384">
              <w:rPr>
                <w:rFonts w:ascii="Times New Roman" w:hAnsi="Times New Roman" w:cs="Times New Roman"/>
                <w:color w:val="000000" w:themeColor="text1"/>
                <w:sz w:val="20"/>
                <w:szCs w:val="20"/>
              </w:rPr>
              <w:t>Межрегиональное территориальное управление</w:t>
            </w:r>
          </w:p>
        </w:tc>
      </w:tr>
      <w:tr w:rsidR="001A6384" w:rsidRPr="0097590A" w:rsidTr="00BF5CE8">
        <w:tc>
          <w:tcPr>
            <w:tcW w:w="2382" w:type="dxa"/>
          </w:tcPr>
          <w:p w:rsidR="001A6384" w:rsidRDefault="001A6384" w:rsidP="0097590A">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ТУ</w:t>
            </w:r>
          </w:p>
        </w:tc>
        <w:tc>
          <w:tcPr>
            <w:tcW w:w="7683" w:type="dxa"/>
          </w:tcPr>
          <w:p w:rsidR="001A6384" w:rsidRPr="001A6384" w:rsidRDefault="001A6384" w:rsidP="0097590A">
            <w:pPr>
              <w:jc w:val="both"/>
              <w:rPr>
                <w:rFonts w:ascii="Times New Roman" w:hAnsi="Times New Roman" w:cs="Times New Roman"/>
                <w:color w:val="000000" w:themeColor="text1"/>
                <w:sz w:val="20"/>
                <w:szCs w:val="20"/>
              </w:rPr>
            </w:pPr>
            <w:r w:rsidRPr="001A6384">
              <w:rPr>
                <w:rFonts w:ascii="Times New Roman" w:hAnsi="Times New Roman" w:cs="Times New Roman"/>
                <w:color w:val="000000" w:themeColor="text1"/>
                <w:sz w:val="20"/>
                <w:szCs w:val="20"/>
              </w:rPr>
              <w:t>Территориальное управление</w:t>
            </w:r>
          </w:p>
        </w:tc>
      </w:tr>
      <w:tr w:rsidR="00E146E6" w:rsidRPr="0097590A" w:rsidTr="00BF5CE8">
        <w:tc>
          <w:tcPr>
            <w:tcW w:w="2382"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Самозанятые</w:t>
            </w:r>
          </w:p>
        </w:tc>
        <w:tc>
          <w:tcPr>
            <w:tcW w:w="7683" w:type="dxa"/>
          </w:tcPr>
          <w:p w:rsidR="00E146E6" w:rsidRPr="0097590A" w:rsidRDefault="00E146E6" w:rsidP="0097590A">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Физические лица</w:t>
            </w:r>
            <w:r w:rsidR="0097590A" w:rsidRPr="0097590A">
              <w:rPr>
                <w:rFonts w:ascii="Times New Roman" w:hAnsi="Times New Roman" w:cs="Times New Roman"/>
                <w:color w:val="000000" w:themeColor="text1"/>
                <w:sz w:val="20"/>
                <w:szCs w:val="20"/>
              </w:rPr>
              <w:t>,</w:t>
            </w:r>
            <w:r w:rsidRPr="0097590A">
              <w:rPr>
                <w:rFonts w:ascii="Times New Roman" w:hAnsi="Times New Roman" w:cs="Times New Roman"/>
                <w:color w:val="000000" w:themeColor="text1"/>
                <w:sz w:val="20"/>
                <w:szCs w:val="20"/>
              </w:rPr>
              <w:t xml:space="preserve"> применяющие специальный налоговый режим «Налог на профессиональный доход», в соответствии с Федеральным законом от 27 ноября 2018 г. № 422-ФЗ «О проведении эксперимента по установлению специального налогового режима «Налог на профессиональный доход».</w:t>
            </w:r>
          </w:p>
        </w:tc>
      </w:tr>
      <w:tr w:rsidR="00E146E6" w:rsidRPr="0097590A" w:rsidTr="00BF5CE8">
        <w:tc>
          <w:tcPr>
            <w:tcW w:w="2382"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Режим НПД</w:t>
            </w:r>
            <w:r w:rsidR="002F20CE">
              <w:rPr>
                <w:rFonts w:ascii="Times New Roman" w:hAnsi="Times New Roman" w:cs="Times New Roman"/>
                <w:color w:val="000000" w:themeColor="text1"/>
                <w:sz w:val="20"/>
                <w:szCs w:val="20"/>
              </w:rPr>
              <w:t>, НПД</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Специальный налоговый режим «Налог на профессиональный доход»</w:t>
            </w:r>
          </w:p>
        </w:tc>
      </w:tr>
      <w:tr w:rsidR="00E146E6" w:rsidRPr="0097590A" w:rsidTr="00BF5CE8">
        <w:tc>
          <w:tcPr>
            <w:tcW w:w="10065" w:type="dxa"/>
            <w:gridSpan w:val="2"/>
          </w:tcPr>
          <w:p w:rsidR="00E146E6" w:rsidRPr="0097590A" w:rsidRDefault="00E146E6" w:rsidP="00E146E6">
            <w:pPr>
              <w:jc w:val="center"/>
              <w:rPr>
                <w:rFonts w:ascii="Times New Roman" w:hAnsi="Times New Roman" w:cs="Times New Roman"/>
                <w:b/>
                <w:color w:val="000000" w:themeColor="text1"/>
                <w:sz w:val="20"/>
                <w:szCs w:val="20"/>
              </w:rPr>
            </w:pPr>
            <w:r w:rsidRPr="0097590A">
              <w:rPr>
                <w:rFonts w:ascii="Times New Roman" w:hAnsi="Times New Roman" w:cs="Times New Roman"/>
                <w:b/>
                <w:color w:val="000000" w:themeColor="text1"/>
                <w:sz w:val="20"/>
                <w:szCs w:val="20"/>
              </w:rPr>
              <w:t>Перечень информационных систем, реестров</w:t>
            </w:r>
          </w:p>
        </w:tc>
      </w:tr>
      <w:tr w:rsidR="00E146E6" w:rsidRPr="0097590A" w:rsidTr="00BF5CE8">
        <w:tc>
          <w:tcPr>
            <w:tcW w:w="2382"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Цифровая платформа МСП</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sz w:val="20"/>
                <w:szCs w:val="20"/>
              </w:rPr>
              <w:t>Цифровая платформа, разработанная АО «Корпорация «МСП» совместно с Минэкономразвития России в рамках федерального проекта «Создание Цифровой платформы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(https://мсп.рф)</w:t>
            </w:r>
          </w:p>
        </w:tc>
      </w:tr>
      <w:tr w:rsidR="00E146E6" w:rsidRPr="0097590A" w:rsidTr="00BF5CE8">
        <w:tc>
          <w:tcPr>
            <w:tcW w:w="2382" w:type="dxa"/>
          </w:tcPr>
          <w:p w:rsidR="00E146E6" w:rsidRPr="0097590A" w:rsidRDefault="00E146E6" w:rsidP="00E146E6">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Бизнес-навигатор МСП</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sz w:val="20"/>
                <w:szCs w:val="20"/>
              </w:rPr>
              <w:t>Геомаркетинговая информационно-аналитическая система (бизнес-навигатор), обеспечивающая сбор, обработку, хранение и предоставление информации о рыночной среде, перспективных местах для развития различных видов бизнеса, каталоге типовых бизнес-планов для отдельных видов деятельности, всех существующих видах поддержки малых и средних предприятий</w:t>
            </w:r>
          </w:p>
        </w:tc>
      </w:tr>
      <w:tr w:rsidR="00E146E6" w:rsidRPr="0097590A" w:rsidTr="00BF5CE8">
        <w:tc>
          <w:tcPr>
            <w:tcW w:w="2382" w:type="dxa"/>
          </w:tcPr>
          <w:p w:rsidR="00E146E6" w:rsidRPr="0097590A" w:rsidRDefault="00E146E6" w:rsidP="000409CD">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АИС Мониторинг</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Автоматизированная информационная система «Мониторинг МСП» (http://monitoring.corpmsp.ru)</w:t>
            </w:r>
          </w:p>
        </w:tc>
      </w:tr>
      <w:tr w:rsidR="00E146E6" w:rsidRPr="0097590A" w:rsidTr="00BF5CE8">
        <w:tc>
          <w:tcPr>
            <w:tcW w:w="2382"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Реестр ОИП</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Единый реестр организаций инфраструктуры поддержки субъектов малого и среднего предпринимательства</w:t>
            </w:r>
          </w:p>
        </w:tc>
      </w:tr>
      <w:tr w:rsidR="00E146E6" w:rsidRPr="0097590A" w:rsidTr="00BF5CE8">
        <w:tc>
          <w:tcPr>
            <w:tcW w:w="2382"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Реестр МСП</w:t>
            </w:r>
          </w:p>
        </w:tc>
        <w:tc>
          <w:tcPr>
            <w:tcW w:w="7683" w:type="dxa"/>
          </w:tcPr>
          <w:p w:rsidR="00E146E6" w:rsidRPr="0097590A" w:rsidRDefault="00E146E6" w:rsidP="00E146E6">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Единый реестр субъектов малого и среднего предпринимательства (https://ofd.nalog.ru/index.html)</w:t>
            </w:r>
          </w:p>
        </w:tc>
      </w:tr>
      <w:tr w:rsidR="00E146E6" w:rsidRPr="0097590A" w:rsidTr="00BF5CE8">
        <w:tc>
          <w:tcPr>
            <w:tcW w:w="2382" w:type="dxa"/>
          </w:tcPr>
          <w:p w:rsidR="00E146E6" w:rsidRPr="0097590A" w:rsidRDefault="00573B80" w:rsidP="00E146E6">
            <w:pPr>
              <w:rPr>
                <w:rFonts w:ascii="Times New Roman" w:hAnsi="Times New Roman" w:cs="Times New Roman"/>
                <w:b/>
                <w:color w:val="000000" w:themeColor="text1"/>
                <w:sz w:val="20"/>
                <w:szCs w:val="20"/>
              </w:rPr>
            </w:pPr>
            <w:r>
              <w:rPr>
                <w:rFonts w:ascii="Times New Roman" w:hAnsi="Times New Roman" w:cs="Times New Roman"/>
                <w:color w:val="000000" w:themeColor="text1"/>
                <w:sz w:val="20"/>
                <w:szCs w:val="20"/>
              </w:rPr>
              <w:t>Р</w:t>
            </w:r>
            <w:r w:rsidR="00E146E6" w:rsidRPr="0097590A">
              <w:rPr>
                <w:rFonts w:ascii="Times New Roman" w:hAnsi="Times New Roman" w:cs="Times New Roman"/>
                <w:color w:val="000000" w:themeColor="text1"/>
                <w:sz w:val="20"/>
                <w:szCs w:val="20"/>
              </w:rPr>
              <w:t>МСП-ПП</w:t>
            </w:r>
          </w:p>
        </w:tc>
        <w:tc>
          <w:tcPr>
            <w:tcW w:w="7683" w:type="dxa"/>
          </w:tcPr>
          <w:p w:rsidR="00E146E6" w:rsidRPr="0097590A" w:rsidRDefault="00E146E6" w:rsidP="00E146E6">
            <w:pPr>
              <w:jc w:val="both"/>
              <w:rPr>
                <w:rFonts w:ascii="Times New Roman" w:hAnsi="Times New Roman" w:cs="Times New Roman"/>
                <w:b/>
                <w:color w:val="000000" w:themeColor="text1"/>
                <w:sz w:val="20"/>
                <w:szCs w:val="20"/>
              </w:rPr>
            </w:pPr>
            <w:r w:rsidRPr="0097590A">
              <w:rPr>
                <w:rFonts w:ascii="Times New Roman" w:hAnsi="Times New Roman" w:cs="Times New Roman"/>
                <w:color w:val="000000" w:themeColor="text1"/>
                <w:sz w:val="20"/>
                <w:szCs w:val="20"/>
              </w:rPr>
              <w:t>Единый реестр субъектов малого и среднего предпринимательства - получателей поддержки (https://rmsp-pp.nalog.ru)</w:t>
            </w:r>
          </w:p>
        </w:tc>
      </w:tr>
      <w:tr w:rsidR="00FB7D77" w:rsidRPr="00912D32" w:rsidTr="00BF5CE8">
        <w:tc>
          <w:tcPr>
            <w:tcW w:w="2382" w:type="dxa"/>
          </w:tcPr>
          <w:p w:rsidR="00FB7D77" w:rsidRPr="0097590A" w:rsidRDefault="00FB7D77" w:rsidP="004505BF">
            <w:pPr>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ФГИАС ЕСУГИ</w:t>
            </w:r>
          </w:p>
        </w:tc>
        <w:tc>
          <w:tcPr>
            <w:tcW w:w="7683" w:type="dxa"/>
          </w:tcPr>
          <w:p w:rsidR="00FB7D77" w:rsidRPr="0097590A" w:rsidRDefault="00FB7D77" w:rsidP="00FB7D77">
            <w:pPr>
              <w:jc w:val="both"/>
              <w:rPr>
                <w:rFonts w:ascii="Times New Roman" w:hAnsi="Times New Roman" w:cs="Times New Roman"/>
                <w:color w:val="000000" w:themeColor="text1"/>
                <w:sz w:val="20"/>
                <w:szCs w:val="20"/>
              </w:rPr>
            </w:pPr>
            <w:r w:rsidRPr="0097590A">
              <w:rPr>
                <w:rFonts w:ascii="Times New Roman" w:hAnsi="Times New Roman" w:cs="Times New Roman"/>
                <w:color w:val="000000" w:themeColor="text1"/>
                <w:sz w:val="20"/>
                <w:szCs w:val="20"/>
              </w:rPr>
              <w:t>Федеральная государственная информационно-аналитическая система «Единая система управления государственным имуществом»</w:t>
            </w:r>
          </w:p>
        </w:tc>
      </w:tr>
    </w:tbl>
    <w:p w:rsidR="004266B7" w:rsidRDefault="004266B7" w:rsidP="00602322">
      <w:pPr>
        <w:spacing w:after="0" w:line="240" w:lineRule="auto"/>
        <w:jc w:val="both"/>
      </w:pPr>
    </w:p>
    <w:p w:rsidR="008A4556" w:rsidRDefault="008A4556" w:rsidP="00602322">
      <w:pPr>
        <w:spacing w:after="0" w:line="240" w:lineRule="auto"/>
        <w:jc w:val="both"/>
      </w:pPr>
    </w:p>
    <w:sectPr w:rsidR="008A4556" w:rsidSect="006D6B94">
      <w:headerReference w:type="default" r:id="rId6"/>
      <w:pgSz w:w="11906" w:h="16838"/>
      <w:pgMar w:top="993"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9AE" w:rsidRDefault="006F79AE" w:rsidP="00DB7429">
      <w:pPr>
        <w:spacing w:after="0" w:line="240" w:lineRule="auto"/>
      </w:pPr>
      <w:r>
        <w:separator/>
      </w:r>
    </w:p>
  </w:endnote>
  <w:endnote w:type="continuationSeparator" w:id="0">
    <w:p w:rsidR="006F79AE" w:rsidRDefault="006F79AE" w:rsidP="00DB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9AE" w:rsidRDefault="006F79AE" w:rsidP="00DB7429">
      <w:pPr>
        <w:spacing w:after="0" w:line="240" w:lineRule="auto"/>
      </w:pPr>
      <w:r>
        <w:separator/>
      </w:r>
    </w:p>
  </w:footnote>
  <w:footnote w:type="continuationSeparator" w:id="0">
    <w:p w:rsidR="006F79AE" w:rsidRDefault="006F79AE" w:rsidP="00DB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465819"/>
      <w:docPartObj>
        <w:docPartGallery w:val="Page Numbers (Top of Page)"/>
        <w:docPartUnique/>
      </w:docPartObj>
    </w:sdtPr>
    <w:sdtEndPr>
      <w:rPr>
        <w:rFonts w:ascii="Times New Roman" w:hAnsi="Times New Roman" w:cs="Times New Roman"/>
        <w:sz w:val="24"/>
      </w:rPr>
    </w:sdtEndPr>
    <w:sdtContent>
      <w:p w:rsidR="009A1856" w:rsidRPr="002D0A17" w:rsidRDefault="009A1856">
        <w:pPr>
          <w:pStyle w:val="a7"/>
          <w:jc w:val="center"/>
          <w:rPr>
            <w:rFonts w:ascii="Times New Roman" w:hAnsi="Times New Roman" w:cs="Times New Roman"/>
            <w:sz w:val="24"/>
          </w:rPr>
        </w:pPr>
        <w:r w:rsidRPr="002D0A17">
          <w:rPr>
            <w:rFonts w:ascii="Times New Roman" w:hAnsi="Times New Roman" w:cs="Times New Roman"/>
            <w:sz w:val="24"/>
          </w:rPr>
          <w:fldChar w:fldCharType="begin"/>
        </w:r>
        <w:r w:rsidRPr="002D0A17">
          <w:rPr>
            <w:rFonts w:ascii="Times New Roman" w:hAnsi="Times New Roman" w:cs="Times New Roman"/>
            <w:sz w:val="24"/>
          </w:rPr>
          <w:instrText>PAGE   \* MERGEFORMAT</w:instrText>
        </w:r>
        <w:r w:rsidRPr="002D0A17">
          <w:rPr>
            <w:rFonts w:ascii="Times New Roman" w:hAnsi="Times New Roman" w:cs="Times New Roman"/>
            <w:sz w:val="24"/>
          </w:rPr>
          <w:fldChar w:fldCharType="separate"/>
        </w:r>
        <w:r w:rsidR="00034D21">
          <w:rPr>
            <w:rFonts w:ascii="Times New Roman" w:hAnsi="Times New Roman" w:cs="Times New Roman"/>
            <w:noProof/>
            <w:sz w:val="24"/>
          </w:rPr>
          <w:t>2</w:t>
        </w:r>
        <w:r w:rsidRPr="002D0A17">
          <w:rPr>
            <w:rFonts w:ascii="Times New Roman" w:hAnsi="Times New Roman" w:cs="Times New Roman"/>
            <w:sz w:val="24"/>
          </w:rPr>
          <w:fldChar w:fldCharType="end"/>
        </w:r>
      </w:p>
    </w:sdtContent>
  </w:sdt>
  <w:p w:rsidR="009A1856" w:rsidRDefault="009A185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2EE"/>
    <w:rsid w:val="00001D6B"/>
    <w:rsid w:val="000049C3"/>
    <w:rsid w:val="00005156"/>
    <w:rsid w:val="000075FA"/>
    <w:rsid w:val="00007D0B"/>
    <w:rsid w:val="00010252"/>
    <w:rsid w:val="000118B5"/>
    <w:rsid w:val="0001283F"/>
    <w:rsid w:val="0002179E"/>
    <w:rsid w:val="00023654"/>
    <w:rsid w:val="00026444"/>
    <w:rsid w:val="00030561"/>
    <w:rsid w:val="00031817"/>
    <w:rsid w:val="00034D21"/>
    <w:rsid w:val="000409AB"/>
    <w:rsid w:val="000409CD"/>
    <w:rsid w:val="00040FC1"/>
    <w:rsid w:val="00081EC7"/>
    <w:rsid w:val="00087C54"/>
    <w:rsid w:val="00087E73"/>
    <w:rsid w:val="00091B5A"/>
    <w:rsid w:val="000937CC"/>
    <w:rsid w:val="00097DBB"/>
    <w:rsid w:val="000A13ED"/>
    <w:rsid w:val="000B0594"/>
    <w:rsid w:val="000B6E14"/>
    <w:rsid w:val="000B79F6"/>
    <w:rsid w:val="000C4884"/>
    <w:rsid w:val="000D249D"/>
    <w:rsid w:val="000D5E80"/>
    <w:rsid w:val="000D7C0C"/>
    <w:rsid w:val="000E65B8"/>
    <w:rsid w:val="000E6DA3"/>
    <w:rsid w:val="000F3FAB"/>
    <w:rsid w:val="000F4F0D"/>
    <w:rsid w:val="000F55CE"/>
    <w:rsid w:val="000F6CF3"/>
    <w:rsid w:val="001061F3"/>
    <w:rsid w:val="0010680E"/>
    <w:rsid w:val="00116901"/>
    <w:rsid w:val="001241B8"/>
    <w:rsid w:val="00140B44"/>
    <w:rsid w:val="00146F90"/>
    <w:rsid w:val="00153EB0"/>
    <w:rsid w:val="00156E11"/>
    <w:rsid w:val="00167A25"/>
    <w:rsid w:val="00180E2D"/>
    <w:rsid w:val="001A6384"/>
    <w:rsid w:val="001B053A"/>
    <w:rsid w:val="001B4D9E"/>
    <w:rsid w:val="001B5890"/>
    <w:rsid w:val="001D3BD5"/>
    <w:rsid w:val="001E3B28"/>
    <w:rsid w:val="001F634E"/>
    <w:rsid w:val="002006C8"/>
    <w:rsid w:val="00210035"/>
    <w:rsid w:val="0021324A"/>
    <w:rsid w:val="00223195"/>
    <w:rsid w:val="00225A20"/>
    <w:rsid w:val="00234AA5"/>
    <w:rsid w:val="00235D9C"/>
    <w:rsid w:val="00237216"/>
    <w:rsid w:val="00246767"/>
    <w:rsid w:val="00247C78"/>
    <w:rsid w:val="002503EA"/>
    <w:rsid w:val="00253B67"/>
    <w:rsid w:val="00271C00"/>
    <w:rsid w:val="00290D4D"/>
    <w:rsid w:val="00295B73"/>
    <w:rsid w:val="002D0A17"/>
    <w:rsid w:val="002D44BD"/>
    <w:rsid w:val="002D5CD9"/>
    <w:rsid w:val="002E0BBC"/>
    <w:rsid w:val="002E3C60"/>
    <w:rsid w:val="002E6480"/>
    <w:rsid w:val="002F20CE"/>
    <w:rsid w:val="002F3EBF"/>
    <w:rsid w:val="00306A12"/>
    <w:rsid w:val="003126A3"/>
    <w:rsid w:val="00316C87"/>
    <w:rsid w:val="00323739"/>
    <w:rsid w:val="003373F1"/>
    <w:rsid w:val="00337815"/>
    <w:rsid w:val="00340A4C"/>
    <w:rsid w:val="00341118"/>
    <w:rsid w:val="00341295"/>
    <w:rsid w:val="00341D69"/>
    <w:rsid w:val="00352CAF"/>
    <w:rsid w:val="00354818"/>
    <w:rsid w:val="0035728E"/>
    <w:rsid w:val="00360216"/>
    <w:rsid w:val="00365B93"/>
    <w:rsid w:val="00374C4A"/>
    <w:rsid w:val="00376F2B"/>
    <w:rsid w:val="00377045"/>
    <w:rsid w:val="003776E9"/>
    <w:rsid w:val="00381B94"/>
    <w:rsid w:val="003823CA"/>
    <w:rsid w:val="003829CF"/>
    <w:rsid w:val="0039748A"/>
    <w:rsid w:val="003A54A5"/>
    <w:rsid w:val="003B62BA"/>
    <w:rsid w:val="003C061A"/>
    <w:rsid w:val="003C5CCD"/>
    <w:rsid w:val="003D3142"/>
    <w:rsid w:val="003D51AB"/>
    <w:rsid w:val="004016FB"/>
    <w:rsid w:val="00404005"/>
    <w:rsid w:val="00405462"/>
    <w:rsid w:val="00405CEB"/>
    <w:rsid w:val="004266B7"/>
    <w:rsid w:val="00427D3E"/>
    <w:rsid w:val="00431F1A"/>
    <w:rsid w:val="00444735"/>
    <w:rsid w:val="00446C7E"/>
    <w:rsid w:val="004505BF"/>
    <w:rsid w:val="00452157"/>
    <w:rsid w:val="004571D1"/>
    <w:rsid w:val="00457489"/>
    <w:rsid w:val="0046125E"/>
    <w:rsid w:val="00462893"/>
    <w:rsid w:val="00465312"/>
    <w:rsid w:val="00465FA6"/>
    <w:rsid w:val="00480142"/>
    <w:rsid w:val="004811AE"/>
    <w:rsid w:val="004840EA"/>
    <w:rsid w:val="004917C5"/>
    <w:rsid w:val="00491CE9"/>
    <w:rsid w:val="004954AA"/>
    <w:rsid w:val="00497D73"/>
    <w:rsid w:val="004A4E8A"/>
    <w:rsid w:val="004B34AE"/>
    <w:rsid w:val="004C22EE"/>
    <w:rsid w:val="004C2434"/>
    <w:rsid w:val="004C271C"/>
    <w:rsid w:val="004C66B3"/>
    <w:rsid w:val="004C7993"/>
    <w:rsid w:val="004D711D"/>
    <w:rsid w:val="004E267C"/>
    <w:rsid w:val="0050225E"/>
    <w:rsid w:val="005037BC"/>
    <w:rsid w:val="005136C5"/>
    <w:rsid w:val="0051666A"/>
    <w:rsid w:val="00521B10"/>
    <w:rsid w:val="005617CE"/>
    <w:rsid w:val="00571550"/>
    <w:rsid w:val="00573B80"/>
    <w:rsid w:val="0057478D"/>
    <w:rsid w:val="00586B40"/>
    <w:rsid w:val="00586EAE"/>
    <w:rsid w:val="00591BA1"/>
    <w:rsid w:val="005946C4"/>
    <w:rsid w:val="005B1336"/>
    <w:rsid w:val="005B7585"/>
    <w:rsid w:val="005D37AB"/>
    <w:rsid w:val="005F0863"/>
    <w:rsid w:val="005F1C59"/>
    <w:rsid w:val="005F3B07"/>
    <w:rsid w:val="005F7064"/>
    <w:rsid w:val="00602322"/>
    <w:rsid w:val="00605D9A"/>
    <w:rsid w:val="0061402B"/>
    <w:rsid w:val="006201EB"/>
    <w:rsid w:val="00631A3E"/>
    <w:rsid w:val="00637A85"/>
    <w:rsid w:val="00640701"/>
    <w:rsid w:val="0064296F"/>
    <w:rsid w:val="00643052"/>
    <w:rsid w:val="006561D1"/>
    <w:rsid w:val="0066252B"/>
    <w:rsid w:val="00667DA5"/>
    <w:rsid w:val="00672B96"/>
    <w:rsid w:val="00682DBD"/>
    <w:rsid w:val="00687031"/>
    <w:rsid w:val="00687240"/>
    <w:rsid w:val="00690DCC"/>
    <w:rsid w:val="006921E6"/>
    <w:rsid w:val="00692B39"/>
    <w:rsid w:val="00693255"/>
    <w:rsid w:val="0069744E"/>
    <w:rsid w:val="006A5734"/>
    <w:rsid w:val="006A5C5A"/>
    <w:rsid w:val="006B6070"/>
    <w:rsid w:val="006B6961"/>
    <w:rsid w:val="006B69A3"/>
    <w:rsid w:val="006D2C0B"/>
    <w:rsid w:val="006D3A9E"/>
    <w:rsid w:val="006D6B94"/>
    <w:rsid w:val="006E1FAC"/>
    <w:rsid w:val="006E4CC1"/>
    <w:rsid w:val="006F1E9A"/>
    <w:rsid w:val="006F47D7"/>
    <w:rsid w:val="006F79AE"/>
    <w:rsid w:val="00703A4D"/>
    <w:rsid w:val="00704248"/>
    <w:rsid w:val="00705D92"/>
    <w:rsid w:val="00713AB1"/>
    <w:rsid w:val="00720164"/>
    <w:rsid w:val="00723884"/>
    <w:rsid w:val="007253C5"/>
    <w:rsid w:val="00731AA3"/>
    <w:rsid w:val="00741B7E"/>
    <w:rsid w:val="007426EC"/>
    <w:rsid w:val="00745B2C"/>
    <w:rsid w:val="00746B13"/>
    <w:rsid w:val="00751D17"/>
    <w:rsid w:val="0075558C"/>
    <w:rsid w:val="007724C3"/>
    <w:rsid w:val="00776B46"/>
    <w:rsid w:val="00783E8B"/>
    <w:rsid w:val="0078535C"/>
    <w:rsid w:val="00785D56"/>
    <w:rsid w:val="00786CB4"/>
    <w:rsid w:val="00786F11"/>
    <w:rsid w:val="0078768E"/>
    <w:rsid w:val="007911AA"/>
    <w:rsid w:val="00791E1D"/>
    <w:rsid w:val="007A099C"/>
    <w:rsid w:val="007A1926"/>
    <w:rsid w:val="007A1DCE"/>
    <w:rsid w:val="007B1882"/>
    <w:rsid w:val="007B390A"/>
    <w:rsid w:val="007B51F3"/>
    <w:rsid w:val="007B56E5"/>
    <w:rsid w:val="007B73C6"/>
    <w:rsid w:val="007C41C6"/>
    <w:rsid w:val="007C6A43"/>
    <w:rsid w:val="007C6C1D"/>
    <w:rsid w:val="007D7A70"/>
    <w:rsid w:val="007E05B2"/>
    <w:rsid w:val="007F594A"/>
    <w:rsid w:val="00800748"/>
    <w:rsid w:val="008040A7"/>
    <w:rsid w:val="00810E6A"/>
    <w:rsid w:val="008152BA"/>
    <w:rsid w:val="0082133A"/>
    <w:rsid w:val="00827FA1"/>
    <w:rsid w:val="008373B7"/>
    <w:rsid w:val="00847F1B"/>
    <w:rsid w:val="008515D6"/>
    <w:rsid w:val="00857BBA"/>
    <w:rsid w:val="00865309"/>
    <w:rsid w:val="00865929"/>
    <w:rsid w:val="00867CE4"/>
    <w:rsid w:val="00874FFC"/>
    <w:rsid w:val="00877146"/>
    <w:rsid w:val="00884F5A"/>
    <w:rsid w:val="0089022A"/>
    <w:rsid w:val="008922B9"/>
    <w:rsid w:val="00895F9F"/>
    <w:rsid w:val="00897D54"/>
    <w:rsid w:val="008A29DC"/>
    <w:rsid w:val="008A4556"/>
    <w:rsid w:val="008A76DE"/>
    <w:rsid w:val="008B5870"/>
    <w:rsid w:val="008B6FB4"/>
    <w:rsid w:val="008C6110"/>
    <w:rsid w:val="008C756E"/>
    <w:rsid w:val="008D566F"/>
    <w:rsid w:val="008D5B30"/>
    <w:rsid w:val="008E03A1"/>
    <w:rsid w:val="008E09C1"/>
    <w:rsid w:val="008F6026"/>
    <w:rsid w:val="00901F0A"/>
    <w:rsid w:val="00903170"/>
    <w:rsid w:val="00903302"/>
    <w:rsid w:val="009069EF"/>
    <w:rsid w:val="00907B20"/>
    <w:rsid w:val="00911CA9"/>
    <w:rsid w:val="00912D32"/>
    <w:rsid w:val="009139E2"/>
    <w:rsid w:val="009214E6"/>
    <w:rsid w:val="00930A92"/>
    <w:rsid w:val="0093340B"/>
    <w:rsid w:val="0093769E"/>
    <w:rsid w:val="00947535"/>
    <w:rsid w:val="00951C77"/>
    <w:rsid w:val="00960F39"/>
    <w:rsid w:val="009613DB"/>
    <w:rsid w:val="009675B9"/>
    <w:rsid w:val="00967CE4"/>
    <w:rsid w:val="009715EA"/>
    <w:rsid w:val="00974542"/>
    <w:rsid w:val="0097590A"/>
    <w:rsid w:val="009805A5"/>
    <w:rsid w:val="009866B4"/>
    <w:rsid w:val="009919EC"/>
    <w:rsid w:val="009A1856"/>
    <w:rsid w:val="009B1367"/>
    <w:rsid w:val="009B1E45"/>
    <w:rsid w:val="009C1920"/>
    <w:rsid w:val="009C564A"/>
    <w:rsid w:val="009D16E9"/>
    <w:rsid w:val="009D50E6"/>
    <w:rsid w:val="009E0267"/>
    <w:rsid w:val="009E63FD"/>
    <w:rsid w:val="009E78DF"/>
    <w:rsid w:val="009E7BF2"/>
    <w:rsid w:val="00A0143E"/>
    <w:rsid w:val="00A06DB3"/>
    <w:rsid w:val="00A11924"/>
    <w:rsid w:val="00A173C0"/>
    <w:rsid w:val="00A279FE"/>
    <w:rsid w:val="00A32D8C"/>
    <w:rsid w:val="00A35CD8"/>
    <w:rsid w:val="00A37740"/>
    <w:rsid w:val="00A43D3F"/>
    <w:rsid w:val="00A57570"/>
    <w:rsid w:val="00A576E4"/>
    <w:rsid w:val="00A64B3E"/>
    <w:rsid w:val="00A75E87"/>
    <w:rsid w:val="00A8250E"/>
    <w:rsid w:val="00A8366D"/>
    <w:rsid w:val="00A8538F"/>
    <w:rsid w:val="00A8634C"/>
    <w:rsid w:val="00A91600"/>
    <w:rsid w:val="00AA1A6E"/>
    <w:rsid w:val="00AA29A2"/>
    <w:rsid w:val="00AA48B5"/>
    <w:rsid w:val="00AA61AF"/>
    <w:rsid w:val="00AC1BA0"/>
    <w:rsid w:val="00AC6149"/>
    <w:rsid w:val="00AD5608"/>
    <w:rsid w:val="00AD5CBD"/>
    <w:rsid w:val="00AD63AE"/>
    <w:rsid w:val="00AD7147"/>
    <w:rsid w:val="00AE1C44"/>
    <w:rsid w:val="00AE4038"/>
    <w:rsid w:val="00AE74E6"/>
    <w:rsid w:val="00AF3237"/>
    <w:rsid w:val="00AF612A"/>
    <w:rsid w:val="00B01A9B"/>
    <w:rsid w:val="00B02DED"/>
    <w:rsid w:val="00B121F4"/>
    <w:rsid w:val="00B145BA"/>
    <w:rsid w:val="00B14DD3"/>
    <w:rsid w:val="00B16400"/>
    <w:rsid w:val="00B24C88"/>
    <w:rsid w:val="00B303B7"/>
    <w:rsid w:val="00B3470F"/>
    <w:rsid w:val="00B34A02"/>
    <w:rsid w:val="00B3607A"/>
    <w:rsid w:val="00B465D0"/>
    <w:rsid w:val="00B82EE2"/>
    <w:rsid w:val="00B835BF"/>
    <w:rsid w:val="00B847A1"/>
    <w:rsid w:val="00B8756C"/>
    <w:rsid w:val="00B93C89"/>
    <w:rsid w:val="00B95FD8"/>
    <w:rsid w:val="00BA742D"/>
    <w:rsid w:val="00BB35F9"/>
    <w:rsid w:val="00BC06F3"/>
    <w:rsid w:val="00BC3595"/>
    <w:rsid w:val="00BD09F6"/>
    <w:rsid w:val="00BD1D4C"/>
    <w:rsid w:val="00BD3AD4"/>
    <w:rsid w:val="00BE44C8"/>
    <w:rsid w:val="00BF5CE8"/>
    <w:rsid w:val="00C002C0"/>
    <w:rsid w:val="00C0160C"/>
    <w:rsid w:val="00C032C6"/>
    <w:rsid w:val="00C04313"/>
    <w:rsid w:val="00C05A55"/>
    <w:rsid w:val="00C07A81"/>
    <w:rsid w:val="00C11B82"/>
    <w:rsid w:val="00C150B8"/>
    <w:rsid w:val="00C155EC"/>
    <w:rsid w:val="00C22287"/>
    <w:rsid w:val="00C273C8"/>
    <w:rsid w:val="00C313A1"/>
    <w:rsid w:val="00C42A31"/>
    <w:rsid w:val="00C42C6B"/>
    <w:rsid w:val="00C44B25"/>
    <w:rsid w:val="00C517EF"/>
    <w:rsid w:val="00C53956"/>
    <w:rsid w:val="00C60695"/>
    <w:rsid w:val="00C63AA1"/>
    <w:rsid w:val="00C65D2F"/>
    <w:rsid w:val="00C71E70"/>
    <w:rsid w:val="00C748EA"/>
    <w:rsid w:val="00C7537F"/>
    <w:rsid w:val="00C760AD"/>
    <w:rsid w:val="00C81D12"/>
    <w:rsid w:val="00C869AF"/>
    <w:rsid w:val="00C873E2"/>
    <w:rsid w:val="00C87A2B"/>
    <w:rsid w:val="00C90ED9"/>
    <w:rsid w:val="00C9135E"/>
    <w:rsid w:val="00CA5222"/>
    <w:rsid w:val="00CB7AB3"/>
    <w:rsid w:val="00CC4FB8"/>
    <w:rsid w:val="00CD119F"/>
    <w:rsid w:val="00CD17AB"/>
    <w:rsid w:val="00CD1C1E"/>
    <w:rsid w:val="00CD7B6E"/>
    <w:rsid w:val="00CE0FC5"/>
    <w:rsid w:val="00CF73AC"/>
    <w:rsid w:val="00D015F2"/>
    <w:rsid w:val="00D04BA0"/>
    <w:rsid w:val="00D076A4"/>
    <w:rsid w:val="00D12AC2"/>
    <w:rsid w:val="00D13E50"/>
    <w:rsid w:val="00D1417D"/>
    <w:rsid w:val="00D16203"/>
    <w:rsid w:val="00D16246"/>
    <w:rsid w:val="00D2045D"/>
    <w:rsid w:val="00D248F7"/>
    <w:rsid w:val="00D2556A"/>
    <w:rsid w:val="00D34719"/>
    <w:rsid w:val="00D42399"/>
    <w:rsid w:val="00D4662F"/>
    <w:rsid w:val="00D51491"/>
    <w:rsid w:val="00D51E9A"/>
    <w:rsid w:val="00D56AEE"/>
    <w:rsid w:val="00D62E90"/>
    <w:rsid w:val="00D72387"/>
    <w:rsid w:val="00D83B98"/>
    <w:rsid w:val="00D97C6A"/>
    <w:rsid w:val="00DA2416"/>
    <w:rsid w:val="00DB06BB"/>
    <w:rsid w:val="00DB7429"/>
    <w:rsid w:val="00DC4FB5"/>
    <w:rsid w:val="00DD1200"/>
    <w:rsid w:val="00DD1C4B"/>
    <w:rsid w:val="00DD58FD"/>
    <w:rsid w:val="00DE5220"/>
    <w:rsid w:val="00DE5981"/>
    <w:rsid w:val="00DF1390"/>
    <w:rsid w:val="00DF1ECE"/>
    <w:rsid w:val="00DF20A7"/>
    <w:rsid w:val="00E03593"/>
    <w:rsid w:val="00E11DA0"/>
    <w:rsid w:val="00E1310A"/>
    <w:rsid w:val="00E146E6"/>
    <w:rsid w:val="00E1763C"/>
    <w:rsid w:val="00E20AC3"/>
    <w:rsid w:val="00E20FF9"/>
    <w:rsid w:val="00E23A55"/>
    <w:rsid w:val="00E46AC0"/>
    <w:rsid w:val="00E51338"/>
    <w:rsid w:val="00E51E33"/>
    <w:rsid w:val="00E5426D"/>
    <w:rsid w:val="00E54580"/>
    <w:rsid w:val="00E86BD6"/>
    <w:rsid w:val="00E949BA"/>
    <w:rsid w:val="00E950B1"/>
    <w:rsid w:val="00E979CE"/>
    <w:rsid w:val="00EA1778"/>
    <w:rsid w:val="00EB0374"/>
    <w:rsid w:val="00EB63D0"/>
    <w:rsid w:val="00EB6E40"/>
    <w:rsid w:val="00ED0D4A"/>
    <w:rsid w:val="00ED1449"/>
    <w:rsid w:val="00ED1E4B"/>
    <w:rsid w:val="00ED58CD"/>
    <w:rsid w:val="00EF6484"/>
    <w:rsid w:val="00EF7E9E"/>
    <w:rsid w:val="00F047CE"/>
    <w:rsid w:val="00F07C00"/>
    <w:rsid w:val="00F16FDF"/>
    <w:rsid w:val="00F2236B"/>
    <w:rsid w:val="00F234D9"/>
    <w:rsid w:val="00F25777"/>
    <w:rsid w:val="00F30E35"/>
    <w:rsid w:val="00F34571"/>
    <w:rsid w:val="00F35ABF"/>
    <w:rsid w:val="00F40269"/>
    <w:rsid w:val="00F417EE"/>
    <w:rsid w:val="00F424EB"/>
    <w:rsid w:val="00F45A1B"/>
    <w:rsid w:val="00F6472B"/>
    <w:rsid w:val="00F65D25"/>
    <w:rsid w:val="00F66F0B"/>
    <w:rsid w:val="00F71085"/>
    <w:rsid w:val="00F72FAB"/>
    <w:rsid w:val="00F740B2"/>
    <w:rsid w:val="00FA58AA"/>
    <w:rsid w:val="00FA5A15"/>
    <w:rsid w:val="00FB0281"/>
    <w:rsid w:val="00FB4DC5"/>
    <w:rsid w:val="00FB6A6F"/>
    <w:rsid w:val="00FB6A9C"/>
    <w:rsid w:val="00FB7D77"/>
    <w:rsid w:val="00FC5A74"/>
    <w:rsid w:val="00FD33BF"/>
    <w:rsid w:val="00FD40BA"/>
    <w:rsid w:val="00FD5B3C"/>
    <w:rsid w:val="00FE10A8"/>
    <w:rsid w:val="00FF61D3"/>
    <w:rsid w:val="00FF6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F6F5D1-2416-4033-A918-FEFC0546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85D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C19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724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CF73A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CF7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 Знак,F"/>
    <w:basedOn w:val="a"/>
    <w:link w:val="a5"/>
    <w:uiPriority w:val="99"/>
    <w:qFormat/>
    <w:rsid w:val="00DB7429"/>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F Знак"/>
    <w:basedOn w:val="a0"/>
    <w:link w:val="a4"/>
    <w:uiPriority w:val="99"/>
    <w:qFormat/>
    <w:rsid w:val="00DB7429"/>
    <w:rPr>
      <w:rFonts w:ascii="Times New Roman" w:eastAsia="Times New Roman" w:hAnsi="Times New Roman" w:cs="Times New Roman"/>
      <w:sz w:val="20"/>
      <w:szCs w:val="20"/>
      <w:lang w:eastAsia="ru-RU"/>
    </w:rPr>
  </w:style>
  <w:style w:type="character" w:styleId="a6">
    <w:name w:val="footnote reference"/>
    <w:aliases w:val="ftref,Footnote Reference Number,Footnote Reference_LVL6,Footnote Reference_LVL61,Footnote Reference_LVL62,Footnote Reference_LVL63,Footnote Reference_LVL64,16 Point,Superscript 6 Point,Знак сноски-FN,Footnote Reference Superscript,fr,SUPERS"/>
    <w:link w:val="11"/>
    <w:uiPriority w:val="99"/>
    <w:qFormat/>
    <w:rsid w:val="00DB7429"/>
    <w:rPr>
      <w:vertAlign w:val="superscript"/>
    </w:rPr>
  </w:style>
  <w:style w:type="character" w:customStyle="1" w:styleId="10">
    <w:name w:val="Заголовок 1 Знак"/>
    <w:basedOn w:val="a0"/>
    <w:link w:val="1"/>
    <w:uiPriority w:val="9"/>
    <w:rsid w:val="00785D5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7724C3"/>
    <w:rPr>
      <w:rFonts w:asciiTheme="majorHAnsi" w:eastAsiaTheme="majorEastAsia" w:hAnsiTheme="majorHAnsi" w:cstheme="majorBidi"/>
      <w:color w:val="1F4D78" w:themeColor="accent1" w:themeShade="7F"/>
      <w:sz w:val="24"/>
      <w:szCs w:val="24"/>
    </w:rPr>
  </w:style>
  <w:style w:type="paragraph" w:styleId="a7">
    <w:name w:val="header"/>
    <w:basedOn w:val="a"/>
    <w:link w:val="a8"/>
    <w:uiPriority w:val="99"/>
    <w:unhideWhenUsed/>
    <w:rsid w:val="00E949B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949BA"/>
  </w:style>
  <w:style w:type="paragraph" w:styleId="a9">
    <w:name w:val="footer"/>
    <w:basedOn w:val="a"/>
    <w:link w:val="aa"/>
    <w:uiPriority w:val="99"/>
    <w:unhideWhenUsed/>
    <w:rsid w:val="00E949B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949BA"/>
  </w:style>
  <w:style w:type="character" w:customStyle="1" w:styleId="20">
    <w:name w:val="Заголовок 2 Знак"/>
    <w:basedOn w:val="a0"/>
    <w:link w:val="2"/>
    <w:uiPriority w:val="9"/>
    <w:semiHidden/>
    <w:rsid w:val="009C1920"/>
    <w:rPr>
      <w:rFonts w:asciiTheme="majorHAnsi" w:eastAsiaTheme="majorEastAsia" w:hAnsiTheme="majorHAnsi" w:cstheme="majorBidi"/>
      <w:color w:val="2E74B5" w:themeColor="accent1" w:themeShade="BF"/>
      <w:sz w:val="26"/>
      <w:szCs w:val="26"/>
    </w:rPr>
  </w:style>
  <w:style w:type="paragraph" w:customStyle="1" w:styleId="11">
    <w:name w:val="Знак сноски1"/>
    <w:basedOn w:val="a"/>
    <w:link w:val="a6"/>
    <w:uiPriority w:val="99"/>
    <w:qFormat/>
    <w:rsid w:val="00E23A55"/>
    <w:pPr>
      <w:spacing w:after="200" w:line="276"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989">
      <w:bodyDiv w:val="1"/>
      <w:marLeft w:val="0"/>
      <w:marRight w:val="0"/>
      <w:marTop w:val="0"/>
      <w:marBottom w:val="0"/>
      <w:divBdr>
        <w:top w:val="none" w:sz="0" w:space="0" w:color="auto"/>
        <w:left w:val="none" w:sz="0" w:space="0" w:color="auto"/>
        <w:bottom w:val="none" w:sz="0" w:space="0" w:color="auto"/>
        <w:right w:val="none" w:sz="0" w:space="0" w:color="auto"/>
      </w:divBdr>
    </w:div>
    <w:div w:id="465196620">
      <w:bodyDiv w:val="1"/>
      <w:marLeft w:val="0"/>
      <w:marRight w:val="0"/>
      <w:marTop w:val="0"/>
      <w:marBottom w:val="0"/>
      <w:divBdr>
        <w:top w:val="none" w:sz="0" w:space="0" w:color="auto"/>
        <w:left w:val="none" w:sz="0" w:space="0" w:color="auto"/>
        <w:bottom w:val="none" w:sz="0" w:space="0" w:color="auto"/>
        <w:right w:val="none" w:sz="0" w:space="0" w:color="auto"/>
      </w:divBdr>
    </w:div>
    <w:div w:id="539436458">
      <w:bodyDiv w:val="1"/>
      <w:marLeft w:val="0"/>
      <w:marRight w:val="0"/>
      <w:marTop w:val="0"/>
      <w:marBottom w:val="0"/>
      <w:divBdr>
        <w:top w:val="none" w:sz="0" w:space="0" w:color="auto"/>
        <w:left w:val="none" w:sz="0" w:space="0" w:color="auto"/>
        <w:bottom w:val="none" w:sz="0" w:space="0" w:color="auto"/>
        <w:right w:val="none" w:sz="0" w:space="0" w:color="auto"/>
      </w:divBdr>
    </w:div>
    <w:div w:id="758797569">
      <w:bodyDiv w:val="1"/>
      <w:marLeft w:val="0"/>
      <w:marRight w:val="0"/>
      <w:marTop w:val="0"/>
      <w:marBottom w:val="0"/>
      <w:divBdr>
        <w:top w:val="none" w:sz="0" w:space="0" w:color="auto"/>
        <w:left w:val="none" w:sz="0" w:space="0" w:color="auto"/>
        <w:bottom w:val="none" w:sz="0" w:space="0" w:color="auto"/>
        <w:right w:val="none" w:sz="0" w:space="0" w:color="auto"/>
      </w:divBdr>
    </w:div>
    <w:div w:id="1159078630">
      <w:bodyDiv w:val="1"/>
      <w:marLeft w:val="0"/>
      <w:marRight w:val="0"/>
      <w:marTop w:val="0"/>
      <w:marBottom w:val="0"/>
      <w:divBdr>
        <w:top w:val="none" w:sz="0" w:space="0" w:color="auto"/>
        <w:left w:val="none" w:sz="0" w:space="0" w:color="auto"/>
        <w:bottom w:val="none" w:sz="0" w:space="0" w:color="auto"/>
        <w:right w:val="none" w:sz="0" w:space="0" w:color="auto"/>
      </w:divBdr>
    </w:div>
    <w:div w:id="1219631614">
      <w:bodyDiv w:val="1"/>
      <w:marLeft w:val="0"/>
      <w:marRight w:val="0"/>
      <w:marTop w:val="0"/>
      <w:marBottom w:val="0"/>
      <w:divBdr>
        <w:top w:val="none" w:sz="0" w:space="0" w:color="auto"/>
        <w:left w:val="none" w:sz="0" w:space="0" w:color="auto"/>
        <w:bottom w:val="none" w:sz="0" w:space="0" w:color="auto"/>
        <w:right w:val="none" w:sz="0" w:space="0" w:color="auto"/>
      </w:divBdr>
    </w:div>
    <w:div w:id="1599555890">
      <w:bodyDiv w:val="1"/>
      <w:marLeft w:val="0"/>
      <w:marRight w:val="0"/>
      <w:marTop w:val="0"/>
      <w:marBottom w:val="0"/>
      <w:divBdr>
        <w:top w:val="none" w:sz="0" w:space="0" w:color="auto"/>
        <w:left w:val="none" w:sz="0" w:space="0" w:color="auto"/>
        <w:bottom w:val="none" w:sz="0" w:space="0" w:color="auto"/>
        <w:right w:val="none" w:sz="0" w:space="0" w:color="auto"/>
      </w:divBdr>
    </w:div>
    <w:div w:id="1736928831">
      <w:bodyDiv w:val="1"/>
      <w:marLeft w:val="0"/>
      <w:marRight w:val="0"/>
      <w:marTop w:val="0"/>
      <w:marBottom w:val="0"/>
      <w:divBdr>
        <w:top w:val="none" w:sz="0" w:space="0" w:color="auto"/>
        <w:left w:val="none" w:sz="0" w:space="0" w:color="auto"/>
        <w:bottom w:val="none" w:sz="0" w:space="0" w:color="auto"/>
        <w:right w:val="none" w:sz="0" w:space="0" w:color="auto"/>
      </w:divBdr>
      <w:divsChild>
        <w:div w:id="2060787477">
          <w:marLeft w:val="0"/>
          <w:marRight w:val="0"/>
          <w:marTop w:val="0"/>
          <w:marBottom w:val="720"/>
          <w:divBdr>
            <w:top w:val="none" w:sz="0" w:space="0" w:color="auto"/>
            <w:left w:val="none" w:sz="0" w:space="0" w:color="auto"/>
            <w:bottom w:val="none" w:sz="0" w:space="0" w:color="auto"/>
            <w:right w:val="none" w:sz="0" w:space="0" w:color="auto"/>
          </w:divBdr>
        </w:div>
      </w:divsChild>
    </w:div>
    <w:div w:id="1985349146">
      <w:bodyDiv w:val="1"/>
      <w:marLeft w:val="0"/>
      <w:marRight w:val="0"/>
      <w:marTop w:val="0"/>
      <w:marBottom w:val="0"/>
      <w:divBdr>
        <w:top w:val="none" w:sz="0" w:space="0" w:color="auto"/>
        <w:left w:val="none" w:sz="0" w:space="0" w:color="auto"/>
        <w:bottom w:val="none" w:sz="0" w:space="0" w:color="auto"/>
        <w:right w:val="none" w:sz="0" w:space="0" w:color="auto"/>
      </w:divBdr>
    </w:div>
    <w:div w:id="2070418592">
      <w:bodyDiv w:val="1"/>
      <w:marLeft w:val="0"/>
      <w:marRight w:val="0"/>
      <w:marTop w:val="0"/>
      <w:marBottom w:val="0"/>
      <w:divBdr>
        <w:top w:val="none" w:sz="0" w:space="0" w:color="auto"/>
        <w:left w:val="none" w:sz="0" w:space="0" w:color="auto"/>
        <w:bottom w:val="none" w:sz="0" w:space="0" w:color="auto"/>
        <w:right w:val="none" w:sz="0" w:space="0" w:color="auto"/>
      </w:divBdr>
      <w:divsChild>
        <w:div w:id="1491405724">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2477</Words>
  <Characters>14121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Капустина Александра Андреевна</dc:creator>
  <cp:lastModifiedBy>Суворова Юлиана Олеговна</cp:lastModifiedBy>
  <cp:revision>16</cp:revision>
  <dcterms:created xsi:type="dcterms:W3CDTF">2024-10-25T11:48:00Z</dcterms:created>
  <dcterms:modified xsi:type="dcterms:W3CDTF">2025-02-11T11:42:00Z</dcterms:modified>
</cp:coreProperties>
</file>